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49128" w14:textId="38CFEB3E" w:rsidR="00040BF3" w:rsidRPr="00BA5C0C" w:rsidRDefault="00A52013" w:rsidP="00BA5C0C">
      <w:pPr>
        <w:spacing w:line="360" w:lineRule="auto"/>
        <w:jc w:val="both"/>
        <w:rPr>
          <w:rFonts w:ascii="Times New Roman" w:hAnsi="Times New Roman" w:cs="Times New Roman"/>
          <w:sz w:val="24"/>
          <w:szCs w:val="24"/>
        </w:rPr>
      </w:pPr>
      <w:r w:rsidRPr="00BA5C0C">
        <w:rPr>
          <w:rFonts w:ascii="Times New Roman" w:hAnsi="Times New Roman" w:cs="Times New Roman"/>
          <w:sz w:val="24"/>
          <w:szCs w:val="24"/>
        </w:rPr>
        <w:t xml:space="preserve">VV.AA. (2021). </w:t>
      </w:r>
      <w:r w:rsidRPr="00BA5C0C">
        <w:rPr>
          <w:rFonts w:ascii="Times New Roman" w:hAnsi="Times New Roman" w:cs="Times New Roman"/>
          <w:i/>
          <w:iCs/>
          <w:sz w:val="24"/>
          <w:szCs w:val="24"/>
        </w:rPr>
        <w:t>Miradas desde el encuentro. Homenaje al profesor Tomás Fernández García</w:t>
      </w:r>
      <w:r w:rsidRPr="00BA5C0C">
        <w:rPr>
          <w:rFonts w:ascii="Times New Roman" w:hAnsi="Times New Roman" w:cs="Times New Roman"/>
          <w:sz w:val="24"/>
          <w:szCs w:val="24"/>
        </w:rPr>
        <w:t>. Madrid: Legados Ediciones. ISBN: 978-84-121173-6-6, 337 páginas</w:t>
      </w:r>
    </w:p>
    <w:p w14:paraId="1B8080E5" w14:textId="2BDD93BB" w:rsidR="00A52013" w:rsidRPr="00BA5C0C" w:rsidRDefault="00A52013" w:rsidP="00BA5C0C">
      <w:pPr>
        <w:spacing w:line="360" w:lineRule="auto"/>
        <w:jc w:val="both"/>
        <w:rPr>
          <w:rFonts w:ascii="Times New Roman" w:hAnsi="Times New Roman" w:cs="Times New Roman"/>
          <w:sz w:val="24"/>
          <w:szCs w:val="24"/>
        </w:rPr>
      </w:pPr>
    </w:p>
    <w:p w14:paraId="6E792BCC" w14:textId="67EB1E07" w:rsidR="00A52013" w:rsidRPr="00BA5C0C" w:rsidRDefault="00A52013" w:rsidP="00BA5C0C">
      <w:pPr>
        <w:spacing w:line="360" w:lineRule="auto"/>
        <w:jc w:val="both"/>
        <w:rPr>
          <w:rFonts w:ascii="Times New Roman" w:hAnsi="Times New Roman" w:cs="Times New Roman"/>
          <w:sz w:val="24"/>
          <w:szCs w:val="24"/>
        </w:rPr>
      </w:pPr>
      <w:r w:rsidRPr="00BA5C0C">
        <w:rPr>
          <w:rFonts w:ascii="Times New Roman" w:hAnsi="Times New Roman" w:cs="Times New Roman"/>
          <w:sz w:val="24"/>
          <w:szCs w:val="24"/>
        </w:rPr>
        <w:t>Jhoana Chinchurreta Santamaría</w:t>
      </w:r>
      <w:r w:rsidRPr="00BA5C0C">
        <w:rPr>
          <w:rStyle w:val="Refdenotaalpie"/>
          <w:rFonts w:ascii="Times New Roman" w:hAnsi="Times New Roman" w:cs="Times New Roman"/>
          <w:sz w:val="24"/>
          <w:szCs w:val="24"/>
        </w:rPr>
        <w:footnoteReference w:id="1"/>
      </w:r>
    </w:p>
    <w:p w14:paraId="41EBCE7B" w14:textId="0E5D19A8" w:rsidR="006B68BC" w:rsidRPr="00BA5C0C" w:rsidRDefault="006B68BC" w:rsidP="00BA5C0C">
      <w:pPr>
        <w:spacing w:line="360" w:lineRule="auto"/>
        <w:jc w:val="both"/>
        <w:rPr>
          <w:rFonts w:ascii="Times New Roman" w:hAnsi="Times New Roman" w:cs="Times New Roman"/>
          <w:sz w:val="24"/>
          <w:szCs w:val="24"/>
        </w:rPr>
      </w:pPr>
      <w:bookmarkStart w:id="0" w:name="_GoBack"/>
      <w:bookmarkEnd w:id="0"/>
    </w:p>
    <w:p w14:paraId="24ADF4C2" w14:textId="75BBA926" w:rsidR="006B68BC" w:rsidRPr="00BA5C0C" w:rsidRDefault="006B68BC" w:rsidP="00BA5C0C">
      <w:pPr>
        <w:spacing w:line="360" w:lineRule="auto"/>
        <w:jc w:val="both"/>
        <w:rPr>
          <w:rFonts w:ascii="Times New Roman" w:hAnsi="Times New Roman" w:cs="Times New Roman"/>
          <w:sz w:val="24"/>
          <w:szCs w:val="24"/>
        </w:rPr>
      </w:pPr>
      <w:r w:rsidRPr="00BA5C0C">
        <w:rPr>
          <w:rFonts w:ascii="Times New Roman" w:hAnsi="Times New Roman" w:cs="Times New Roman"/>
          <w:i/>
          <w:iCs/>
          <w:sz w:val="24"/>
          <w:szCs w:val="24"/>
        </w:rPr>
        <w:t>Miradas desde el encuentro. Homenaje al profesor Tomás Fernández García</w:t>
      </w:r>
      <w:r w:rsidRPr="00BA5C0C">
        <w:rPr>
          <w:rFonts w:ascii="Times New Roman" w:hAnsi="Times New Roman" w:cs="Times New Roman"/>
          <w:sz w:val="24"/>
          <w:szCs w:val="24"/>
        </w:rPr>
        <w:t xml:space="preserve">, que ha publicado Legado Ediciones, nos acerca a una trayectoria, académica, profesional y personal, de una figura como Tomás Fernández García. La misma ha estado ligada durante décadas a las políticas públicas, a la construcción de un Estado de Bienestar vinculado a los Derechos Sociales, con especial relevancia en el campo del Trabajo Social y los Servicios Sociales, pero también en otros como la Educación. Además, a lo largo de su trayectoria también ha mantenido una importante relación con ámbitos como la política, los medios de comunicación y las Artes y las Letras, en general. En definitiva, una vida que es objeto de homenaje y reconocimiento en esta obra donde cuarenta y tres personas, amigos y compañeros de Tomás Fernández García, recuerdan sus vivencias y proyectos conjuntos, pero todo ello desde una perspectiva muy personal y </w:t>
      </w:r>
      <w:r w:rsidR="00F94B61" w:rsidRPr="00BA5C0C">
        <w:rPr>
          <w:rFonts w:ascii="Times New Roman" w:hAnsi="Times New Roman" w:cs="Times New Roman"/>
          <w:sz w:val="24"/>
          <w:szCs w:val="24"/>
        </w:rPr>
        <w:t>en la que transciende no solo la dimensión de la carrera de Fernández García</w:t>
      </w:r>
      <w:r w:rsidR="001D5E9C" w:rsidRPr="00BA5C0C">
        <w:rPr>
          <w:rFonts w:ascii="Times New Roman" w:hAnsi="Times New Roman" w:cs="Times New Roman"/>
          <w:sz w:val="24"/>
          <w:szCs w:val="24"/>
        </w:rPr>
        <w:t>,</w:t>
      </w:r>
      <w:r w:rsidR="00F94B61" w:rsidRPr="00BA5C0C">
        <w:rPr>
          <w:rFonts w:ascii="Times New Roman" w:hAnsi="Times New Roman" w:cs="Times New Roman"/>
          <w:sz w:val="24"/>
          <w:szCs w:val="24"/>
        </w:rPr>
        <w:t xml:space="preserve"> sino el valor de su persona y su impacto en tantos y tan distintos espacios y lugares. Y es que, lo que no se puede negar es que la misma ha sido poliédrica y multidimensional. Lejos de encerrarse en un único ámbito, Fernández García ha formado y estado presente en no pocos espacios que se han ido retroalimentando, siempre con el peso de las personas que los conforman. </w:t>
      </w:r>
    </w:p>
    <w:p w14:paraId="62FF8E8B" w14:textId="12889A38" w:rsidR="00C85155" w:rsidRPr="00BA5C0C" w:rsidRDefault="00383EC6" w:rsidP="00BA5C0C">
      <w:pPr>
        <w:spacing w:line="360" w:lineRule="auto"/>
        <w:jc w:val="both"/>
        <w:rPr>
          <w:rFonts w:ascii="Times New Roman" w:hAnsi="Times New Roman" w:cs="Times New Roman"/>
          <w:sz w:val="24"/>
          <w:szCs w:val="24"/>
        </w:rPr>
      </w:pPr>
      <w:r w:rsidRPr="00BA5C0C">
        <w:rPr>
          <w:rFonts w:ascii="Times New Roman" w:hAnsi="Times New Roman" w:cs="Times New Roman"/>
          <w:sz w:val="24"/>
          <w:szCs w:val="24"/>
        </w:rPr>
        <w:t xml:space="preserve">La carrera de Fernández García, trabajador social, antropólogo y Doctor en Trabajo Social, abarca diferentes ámbitos. En el universitario, </w:t>
      </w:r>
      <w:r w:rsidR="00055FD0" w:rsidRPr="00BA5C0C">
        <w:rPr>
          <w:rFonts w:ascii="Times New Roman" w:hAnsi="Times New Roman" w:cs="Times New Roman"/>
          <w:sz w:val="24"/>
          <w:szCs w:val="24"/>
        </w:rPr>
        <w:t xml:space="preserve">formó parte de la Universidad Complutense de Madrid, de la Universidad de Castilla – La Mancha y de la Universidad Nacional de Educación a Distancia (UNED). Entre sus cargos universitarios, fue Vicerrector de Centros Asociados y de Relaciones Institucionales en la UNED y codirector de los Cursos de Verano de El Escorial, entre otros. También ha obtenido reconocimientos como el Doctor Honoris Causa </w:t>
      </w:r>
      <w:r w:rsidR="009F10EA" w:rsidRPr="00BA5C0C">
        <w:rPr>
          <w:rFonts w:ascii="Times New Roman" w:hAnsi="Times New Roman" w:cs="Times New Roman"/>
          <w:sz w:val="24"/>
          <w:szCs w:val="24"/>
        </w:rPr>
        <w:t xml:space="preserve">en las universidades Nacional de Piura, Nacional Daniel Alcides Carrión y Católica de </w:t>
      </w:r>
      <w:r w:rsidR="00343E14" w:rsidRPr="00BA5C0C">
        <w:rPr>
          <w:rFonts w:ascii="Times New Roman" w:hAnsi="Times New Roman" w:cs="Times New Roman"/>
          <w:sz w:val="24"/>
          <w:szCs w:val="24"/>
        </w:rPr>
        <w:t>L</w:t>
      </w:r>
      <w:r w:rsidR="009F10EA" w:rsidRPr="00BA5C0C">
        <w:rPr>
          <w:rFonts w:ascii="Times New Roman" w:hAnsi="Times New Roman" w:cs="Times New Roman"/>
          <w:sz w:val="24"/>
          <w:szCs w:val="24"/>
        </w:rPr>
        <w:t xml:space="preserve">os Ángeles de Chimbote, todas ellas en Perú. Y es que una de las labores más destacadas de Fernández García ha sido la de </w:t>
      </w:r>
      <w:r w:rsidR="00B46E2C" w:rsidRPr="00BA5C0C">
        <w:rPr>
          <w:rFonts w:ascii="Times New Roman" w:hAnsi="Times New Roman" w:cs="Times New Roman"/>
          <w:sz w:val="24"/>
          <w:szCs w:val="24"/>
        </w:rPr>
        <w:lastRenderedPageBreak/>
        <w:t>crear y construir puentes con América Latina, así como con Estados Unidos, hecho que le llevó a ser Consejero de Educación en México, Centro América y el Caribe en la Embajada de España en México en el periodo 201</w:t>
      </w:r>
      <w:r w:rsidR="000C523C" w:rsidRPr="00BA5C0C">
        <w:rPr>
          <w:rFonts w:ascii="Times New Roman" w:hAnsi="Times New Roman" w:cs="Times New Roman"/>
          <w:sz w:val="24"/>
          <w:szCs w:val="24"/>
        </w:rPr>
        <w:t>8</w:t>
      </w:r>
      <w:r w:rsidR="00B46E2C" w:rsidRPr="00BA5C0C">
        <w:rPr>
          <w:rFonts w:ascii="Times New Roman" w:hAnsi="Times New Roman" w:cs="Times New Roman"/>
          <w:sz w:val="24"/>
          <w:szCs w:val="24"/>
        </w:rPr>
        <w:t xml:space="preserve">-2022. </w:t>
      </w:r>
    </w:p>
    <w:p w14:paraId="485D8E76" w14:textId="631DED56" w:rsidR="00FD4893" w:rsidRPr="00BA5C0C" w:rsidRDefault="00FD4893" w:rsidP="00BA5C0C">
      <w:pPr>
        <w:spacing w:line="360" w:lineRule="auto"/>
        <w:jc w:val="both"/>
        <w:rPr>
          <w:rFonts w:ascii="Times New Roman" w:hAnsi="Times New Roman" w:cs="Times New Roman"/>
          <w:sz w:val="24"/>
          <w:szCs w:val="24"/>
        </w:rPr>
      </w:pPr>
      <w:r w:rsidRPr="00BA5C0C">
        <w:rPr>
          <w:rFonts w:ascii="Times New Roman" w:hAnsi="Times New Roman" w:cs="Times New Roman"/>
          <w:sz w:val="24"/>
          <w:szCs w:val="24"/>
        </w:rPr>
        <w:t>Entre su currículum investigador, destaca la publicación de numerosos libros, capítulos de libros y artículos en revistas y editoriales de prestigio, nacionales e internacionales. De esta forma, es el Director de la colección Política Social y Servicios Sociales en Alianza Editorial, así como ha publicado en McGraw Hill, Crítica, Pirámide o la propia Alianza. Pero, como se ha señalado, la labor del homenajeado no se ha limitado al ámbito académico y universitario sino que</w:t>
      </w:r>
      <w:r w:rsidR="00395572" w:rsidRPr="00BA5C0C">
        <w:rPr>
          <w:rFonts w:ascii="Times New Roman" w:hAnsi="Times New Roman" w:cs="Times New Roman"/>
          <w:sz w:val="24"/>
          <w:szCs w:val="24"/>
        </w:rPr>
        <w:t xml:space="preserve">, además de los puestos mencionados, ha participado en la planificación y diseño de políticas públicas vinculadas a los Derechos Sociales, especialmente </w:t>
      </w:r>
      <w:r w:rsidR="0054477A" w:rsidRPr="00BA5C0C">
        <w:rPr>
          <w:rFonts w:ascii="Times New Roman" w:hAnsi="Times New Roman" w:cs="Times New Roman"/>
          <w:sz w:val="24"/>
          <w:szCs w:val="24"/>
        </w:rPr>
        <w:t xml:space="preserve">en </w:t>
      </w:r>
      <w:r w:rsidR="00395572" w:rsidRPr="00BA5C0C">
        <w:rPr>
          <w:rFonts w:ascii="Times New Roman" w:hAnsi="Times New Roman" w:cs="Times New Roman"/>
          <w:sz w:val="24"/>
          <w:szCs w:val="24"/>
        </w:rPr>
        <w:t>Servicios Sociales.</w:t>
      </w:r>
    </w:p>
    <w:p w14:paraId="161CAD5E" w14:textId="46703818" w:rsidR="00395572" w:rsidRPr="00BA5C0C" w:rsidRDefault="00395572" w:rsidP="00BA5C0C">
      <w:pPr>
        <w:spacing w:line="360" w:lineRule="auto"/>
        <w:jc w:val="both"/>
        <w:rPr>
          <w:rFonts w:ascii="Times New Roman" w:hAnsi="Times New Roman" w:cs="Times New Roman"/>
          <w:sz w:val="24"/>
          <w:szCs w:val="24"/>
        </w:rPr>
      </w:pPr>
      <w:r w:rsidRPr="00BA5C0C">
        <w:rPr>
          <w:rFonts w:ascii="Times New Roman" w:hAnsi="Times New Roman" w:cs="Times New Roman"/>
          <w:sz w:val="24"/>
          <w:szCs w:val="24"/>
        </w:rPr>
        <w:t xml:space="preserve">Toda esta trayectoria se ve reflejada en los textos de los cuarenta y tres amigos y compañeros que aparecen en </w:t>
      </w:r>
      <w:r w:rsidRPr="00BA5C0C">
        <w:rPr>
          <w:rFonts w:ascii="Times New Roman" w:hAnsi="Times New Roman" w:cs="Times New Roman"/>
          <w:i/>
          <w:iCs/>
          <w:sz w:val="24"/>
          <w:szCs w:val="24"/>
        </w:rPr>
        <w:t>Miradas desde el encuentro</w:t>
      </w:r>
      <w:r w:rsidRPr="00BA5C0C">
        <w:rPr>
          <w:rFonts w:ascii="Times New Roman" w:hAnsi="Times New Roman" w:cs="Times New Roman"/>
          <w:sz w:val="24"/>
          <w:szCs w:val="24"/>
        </w:rPr>
        <w:t>. En la misma hay autores tanto de España como de América Latina</w:t>
      </w:r>
      <w:r w:rsidR="008863DF" w:rsidRPr="00BA5C0C">
        <w:rPr>
          <w:rFonts w:ascii="Times New Roman" w:hAnsi="Times New Roman" w:cs="Times New Roman"/>
          <w:sz w:val="24"/>
          <w:szCs w:val="24"/>
        </w:rPr>
        <w:t xml:space="preserve"> y recogen </w:t>
      </w:r>
      <w:r w:rsidR="00343E14" w:rsidRPr="00BA5C0C">
        <w:rPr>
          <w:rFonts w:ascii="Times New Roman" w:hAnsi="Times New Roman" w:cs="Times New Roman"/>
          <w:sz w:val="24"/>
          <w:szCs w:val="24"/>
        </w:rPr>
        <w:t xml:space="preserve">numerosas actividades y proyectos en los que ha participado Fernández García. En la obra destaca la presencia de figuras universitarias de las diferentes áreas de conocimiento con las que se ha vinculado. De esta forma, el Trabajo Social, la Educación, </w:t>
      </w:r>
      <w:r w:rsidR="00DA38E3" w:rsidRPr="00BA5C0C">
        <w:rPr>
          <w:rFonts w:ascii="Times New Roman" w:hAnsi="Times New Roman" w:cs="Times New Roman"/>
          <w:sz w:val="24"/>
          <w:szCs w:val="24"/>
        </w:rPr>
        <w:t xml:space="preserve">la Antropología, </w:t>
      </w:r>
      <w:r w:rsidR="00343E14" w:rsidRPr="00BA5C0C">
        <w:rPr>
          <w:rFonts w:ascii="Times New Roman" w:hAnsi="Times New Roman" w:cs="Times New Roman"/>
          <w:sz w:val="24"/>
          <w:szCs w:val="24"/>
        </w:rPr>
        <w:t xml:space="preserve">el Derecho, etc., se ven reflejados en los textos de Javier García </w:t>
      </w:r>
      <w:proofErr w:type="spellStart"/>
      <w:r w:rsidR="00343E14" w:rsidRPr="00BA5C0C">
        <w:rPr>
          <w:rFonts w:ascii="Times New Roman" w:hAnsi="Times New Roman" w:cs="Times New Roman"/>
          <w:sz w:val="24"/>
          <w:szCs w:val="24"/>
        </w:rPr>
        <w:t>Bresó</w:t>
      </w:r>
      <w:proofErr w:type="spellEnd"/>
      <w:r w:rsidR="00343E14" w:rsidRPr="00BA5C0C">
        <w:rPr>
          <w:rFonts w:ascii="Times New Roman" w:hAnsi="Times New Roman" w:cs="Times New Roman"/>
          <w:sz w:val="24"/>
          <w:szCs w:val="24"/>
        </w:rPr>
        <w:t xml:space="preserve"> (</w:t>
      </w:r>
      <w:r w:rsidR="00DA38E3" w:rsidRPr="00BA5C0C">
        <w:rPr>
          <w:rFonts w:ascii="Times New Roman" w:hAnsi="Times New Roman" w:cs="Times New Roman"/>
          <w:sz w:val="24"/>
          <w:szCs w:val="24"/>
        </w:rPr>
        <w:t xml:space="preserve">Universidad de Castilla – La Mancha), María José Romero Ródenas (Universidad de Castilla – La Mancha), Alejandro Tiana Ferrer (UNED), María Rosario Hildegart Sánchez Morales (UNED), José M. </w:t>
      </w:r>
      <w:proofErr w:type="spellStart"/>
      <w:r w:rsidR="00DA38E3" w:rsidRPr="00BA5C0C">
        <w:rPr>
          <w:rFonts w:ascii="Times New Roman" w:hAnsi="Times New Roman" w:cs="Times New Roman"/>
          <w:sz w:val="24"/>
          <w:szCs w:val="24"/>
        </w:rPr>
        <w:t>Pingarrón</w:t>
      </w:r>
      <w:proofErr w:type="spellEnd"/>
      <w:r w:rsidR="00DA38E3" w:rsidRPr="00BA5C0C">
        <w:rPr>
          <w:rFonts w:ascii="Times New Roman" w:hAnsi="Times New Roman" w:cs="Times New Roman"/>
          <w:sz w:val="24"/>
          <w:szCs w:val="24"/>
        </w:rPr>
        <w:t xml:space="preserve"> (Universidad Complutense de Madrid), Isabel Durán (Universidad Complutense de Madrid), entre otros muchos. </w:t>
      </w:r>
      <w:r w:rsidR="0054477A" w:rsidRPr="00BA5C0C">
        <w:rPr>
          <w:rFonts w:ascii="Times New Roman" w:hAnsi="Times New Roman" w:cs="Times New Roman"/>
          <w:sz w:val="24"/>
          <w:szCs w:val="24"/>
        </w:rPr>
        <w:t xml:space="preserve">Dejando de igual modo </w:t>
      </w:r>
      <w:r w:rsidR="00DA38E3" w:rsidRPr="00BA5C0C">
        <w:rPr>
          <w:rFonts w:ascii="Times New Roman" w:hAnsi="Times New Roman" w:cs="Times New Roman"/>
          <w:sz w:val="24"/>
          <w:szCs w:val="24"/>
        </w:rPr>
        <w:t xml:space="preserve">espacio para el ámbito político con nombres como </w:t>
      </w:r>
      <w:r w:rsidR="0054477A" w:rsidRPr="00BA5C0C">
        <w:rPr>
          <w:rFonts w:ascii="Times New Roman" w:hAnsi="Times New Roman" w:cs="Times New Roman"/>
          <w:sz w:val="24"/>
          <w:szCs w:val="24"/>
        </w:rPr>
        <w:t xml:space="preserve">el de </w:t>
      </w:r>
      <w:r w:rsidR="00DA38E3" w:rsidRPr="00BA5C0C">
        <w:rPr>
          <w:rFonts w:ascii="Times New Roman" w:hAnsi="Times New Roman" w:cs="Times New Roman"/>
          <w:sz w:val="24"/>
          <w:szCs w:val="24"/>
        </w:rPr>
        <w:t xml:space="preserve">Enrique Barón Crespo, Vicente Martínez </w:t>
      </w:r>
      <w:proofErr w:type="spellStart"/>
      <w:r w:rsidR="00DA38E3" w:rsidRPr="00BA5C0C">
        <w:rPr>
          <w:rFonts w:ascii="Times New Roman" w:hAnsi="Times New Roman" w:cs="Times New Roman"/>
          <w:sz w:val="24"/>
          <w:szCs w:val="24"/>
        </w:rPr>
        <w:t>Pujalte</w:t>
      </w:r>
      <w:proofErr w:type="spellEnd"/>
      <w:r w:rsidR="00DA38E3" w:rsidRPr="00BA5C0C">
        <w:rPr>
          <w:rFonts w:ascii="Times New Roman" w:hAnsi="Times New Roman" w:cs="Times New Roman"/>
          <w:sz w:val="24"/>
          <w:szCs w:val="24"/>
        </w:rPr>
        <w:t xml:space="preserve">, Juan José Laborda, etc. Y, entre otros muchos, para el periodismo con figuras reconocidas como Paco Lobatón, Diego Carcedo, Carlos Fresneda, Salvador García Valdés o Félix Madero. </w:t>
      </w:r>
    </w:p>
    <w:p w14:paraId="4BFDD6AB" w14:textId="270AAA13" w:rsidR="00DA38E3" w:rsidRPr="00BA5C0C" w:rsidRDefault="00DA38E3" w:rsidP="00BA5C0C">
      <w:pPr>
        <w:spacing w:line="360" w:lineRule="auto"/>
        <w:jc w:val="both"/>
        <w:rPr>
          <w:rFonts w:ascii="Times New Roman" w:hAnsi="Times New Roman" w:cs="Times New Roman"/>
          <w:sz w:val="24"/>
          <w:szCs w:val="24"/>
        </w:rPr>
      </w:pPr>
      <w:r w:rsidRPr="00BA5C0C">
        <w:rPr>
          <w:rFonts w:ascii="Times New Roman" w:hAnsi="Times New Roman" w:cs="Times New Roman"/>
          <w:sz w:val="24"/>
          <w:szCs w:val="24"/>
        </w:rPr>
        <w:t xml:space="preserve">En su conjunto, lo que nos muestra esta obra es la capacidad de Fernández García para haber creado y construido equipos de personas multidisciplinares con los que ha desarrollado proyectos vinculados a los Servicios Sociales, la Educación, etc. Destaca, en ese sentido, toda la labor llevada a cabo con colectivos vulnerables desde finales de la década de los setenta del siglo XX. En este sentido, cabe decir que Fernández García ha sido también una parte básica en los pilares del Estado de Bienestar en España, </w:t>
      </w:r>
      <w:r w:rsidR="005F5A02" w:rsidRPr="00BA5C0C">
        <w:rPr>
          <w:rFonts w:ascii="Times New Roman" w:hAnsi="Times New Roman" w:cs="Times New Roman"/>
          <w:sz w:val="24"/>
          <w:szCs w:val="24"/>
        </w:rPr>
        <w:t>y en la defensa de este modelo de sociedad basado en la cohesión s</w:t>
      </w:r>
      <w:r w:rsidR="0054477A" w:rsidRPr="00BA5C0C">
        <w:rPr>
          <w:rFonts w:ascii="Times New Roman" w:hAnsi="Times New Roman" w:cs="Times New Roman"/>
          <w:sz w:val="24"/>
          <w:szCs w:val="24"/>
        </w:rPr>
        <w:t xml:space="preserve">ocial, en la </w:t>
      </w:r>
      <w:r w:rsidR="0054477A" w:rsidRPr="00BA5C0C">
        <w:rPr>
          <w:rFonts w:ascii="Times New Roman" w:hAnsi="Times New Roman" w:cs="Times New Roman"/>
          <w:sz w:val="24"/>
          <w:szCs w:val="24"/>
        </w:rPr>
        <w:lastRenderedPageBreak/>
        <w:t xml:space="preserve">corresponsabilidad, </w:t>
      </w:r>
      <w:r w:rsidR="005F5A02" w:rsidRPr="00BA5C0C">
        <w:rPr>
          <w:rFonts w:ascii="Times New Roman" w:hAnsi="Times New Roman" w:cs="Times New Roman"/>
          <w:sz w:val="24"/>
          <w:szCs w:val="24"/>
        </w:rPr>
        <w:t>en la igualdad y la equidad.</w:t>
      </w:r>
      <w:r w:rsidR="009B1A3A" w:rsidRPr="00BA5C0C">
        <w:rPr>
          <w:rFonts w:ascii="Times New Roman" w:hAnsi="Times New Roman" w:cs="Times New Roman"/>
          <w:sz w:val="24"/>
          <w:szCs w:val="24"/>
        </w:rPr>
        <w:t xml:space="preserve"> En este ámbito, cobra una especial relevancia el papel que desempeña la Educación, especialmente en relación a su accesibilidad, universalidad y gratuidad, con unas políticas públicas que favorezcan estos principios. Diferentes capítulos abordan esta cuestión de forma transversal e inciden en esos proyectos que han tenido en consideración el papel de las políticas públicas en la expansión de los Derechos Sociales. Recordemos que, en el caso de España, </w:t>
      </w:r>
      <w:r w:rsidR="00EC008A" w:rsidRPr="00BA5C0C">
        <w:rPr>
          <w:rFonts w:ascii="Times New Roman" w:hAnsi="Times New Roman" w:cs="Times New Roman"/>
          <w:sz w:val="24"/>
          <w:szCs w:val="24"/>
        </w:rPr>
        <w:t xml:space="preserve">la construcción del Estado de Bienestar se desarrolló con </w:t>
      </w:r>
      <w:r w:rsidR="00865C5E" w:rsidRPr="00BA5C0C">
        <w:rPr>
          <w:rFonts w:ascii="Times New Roman" w:hAnsi="Times New Roman" w:cs="Times New Roman"/>
          <w:sz w:val="24"/>
          <w:szCs w:val="24"/>
        </w:rPr>
        <w:t>décadas de retraso con respecto a sus vecinos europeos occidentales, acelerándose dicho proceso en la década de los ochenta del siglo XX</w:t>
      </w:r>
      <w:r w:rsidR="00D23D5A" w:rsidRPr="00BA5C0C">
        <w:rPr>
          <w:rFonts w:ascii="Times New Roman" w:hAnsi="Times New Roman" w:cs="Times New Roman"/>
          <w:sz w:val="24"/>
          <w:szCs w:val="24"/>
        </w:rPr>
        <w:t>, pero todavía con limitaciones, especialmente las vinculadas a los Servicios Sociales.</w:t>
      </w:r>
    </w:p>
    <w:p w14:paraId="548BE9B9" w14:textId="1CE58033" w:rsidR="00D23D5A" w:rsidRPr="00BA5C0C" w:rsidRDefault="00D23D5A" w:rsidP="00BA5C0C">
      <w:pPr>
        <w:spacing w:line="360" w:lineRule="auto"/>
        <w:jc w:val="both"/>
        <w:rPr>
          <w:rFonts w:ascii="Times New Roman" w:hAnsi="Times New Roman" w:cs="Times New Roman"/>
          <w:sz w:val="24"/>
          <w:szCs w:val="24"/>
        </w:rPr>
      </w:pPr>
      <w:r w:rsidRPr="00BA5C0C">
        <w:rPr>
          <w:rFonts w:ascii="Times New Roman" w:hAnsi="Times New Roman" w:cs="Times New Roman"/>
          <w:sz w:val="24"/>
          <w:szCs w:val="24"/>
        </w:rPr>
        <w:t>Fernández García ha seguido trabajando y analizando las cuestiones vinculadas a las políticas públicas en un contexto tan complejo como el de la última década y media. Comenzando con la crisis sistémica del 2008, siguiendo con la consolidación de las políticas neoliberales, la precarización del empleo, la pandemia COVID-19 y los acontecimientos del último año, con la invasión de Ucrania por parte de Rusia, la crisis de suministros</w:t>
      </w:r>
      <w:r w:rsidR="00FE7009" w:rsidRPr="00BA5C0C">
        <w:rPr>
          <w:rFonts w:ascii="Times New Roman" w:hAnsi="Times New Roman" w:cs="Times New Roman"/>
          <w:sz w:val="24"/>
          <w:szCs w:val="24"/>
        </w:rPr>
        <w:t xml:space="preserve"> y energética</w:t>
      </w:r>
      <w:r w:rsidRPr="00BA5C0C">
        <w:rPr>
          <w:rFonts w:ascii="Times New Roman" w:hAnsi="Times New Roman" w:cs="Times New Roman"/>
          <w:sz w:val="24"/>
          <w:szCs w:val="24"/>
        </w:rPr>
        <w:t xml:space="preserve">, el incremento de la inflación, etc., se ha ido generando un escenario que ha dado lugar a un aumento de las desigualdades sociales y económicas, suponiendo una transformación de nuestras sociedades que se han vuelto menos cohesionadas. </w:t>
      </w:r>
    </w:p>
    <w:p w14:paraId="2B73E6D7" w14:textId="51A63809" w:rsidR="00EC2E3A" w:rsidRPr="00BA5C0C" w:rsidRDefault="00EC2E3A" w:rsidP="00BA5C0C">
      <w:pPr>
        <w:spacing w:line="360" w:lineRule="auto"/>
        <w:jc w:val="both"/>
        <w:rPr>
          <w:rFonts w:ascii="Times New Roman" w:hAnsi="Times New Roman" w:cs="Times New Roman"/>
          <w:sz w:val="24"/>
          <w:szCs w:val="24"/>
        </w:rPr>
      </w:pPr>
      <w:r w:rsidRPr="00BA5C0C">
        <w:rPr>
          <w:rFonts w:ascii="Times New Roman" w:hAnsi="Times New Roman" w:cs="Times New Roman"/>
          <w:sz w:val="24"/>
          <w:szCs w:val="24"/>
        </w:rPr>
        <w:t xml:space="preserve">En definitiva, una obra muy interesante y que, desde la perspectiva más personal, refleja la trayectoria de nuestras sociedades en las últimas cuatro décadas, mostrando algunos de sus avances y conquistas más relevantes. Unos procesos que también están vinculados a las historias más cotidianas, a aquellas que ocurren fuera de los grandes focos, y que tejen la realidad. Cuarenta y tres voces muestran la combinación de estas dos vías a través de la trayectoria de Tomás Fernández García. </w:t>
      </w:r>
    </w:p>
    <w:p w14:paraId="456AD539" w14:textId="77777777" w:rsidR="00D23D5A" w:rsidRPr="00BA5C0C" w:rsidRDefault="00D23D5A" w:rsidP="00BA5C0C">
      <w:pPr>
        <w:spacing w:line="360" w:lineRule="auto"/>
        <w:jc w:val="both"/>
        <w:rPr>
          <w:rFonts w:ascii="Times New Roman" w:hAnsi="Times New Roman" w:cs="Times New Roman"/>
          <w:sz w:val="24"/>
          <w:szCs w:val="24"/>
        </w:rPr>
      </w:pPr>
    </w:p>
    <w:sectPr w:rsidR="00D23D5A" w:rsidRPr="00BA5C0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D04AD" w14:textId="77777777" w:rsidR="004E0A29" w:rsidRDefault="004E0A29" w:rsidP="00A52013">
      <w:pPr>
        <w:spacing w:after="0" w:line="240" w:lineRule="auto"/>
      </w:pPr>
      <w:r>
        <w:separator/>
      </w:r>
    </w:p>
  </w:endnote>
  <w:endnote w:type="continuationSeparator" w:id="0">
    <w:p w14:paraId="3FD29160" w14:textId="77777777" w:rsidR="004E0A29" w:rsidRDefault="004E0A29" w:rsidP="00A5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262924"/>
      <w:docPartObj>
        <w:docPartGallery w:val="Page Numbers (Bottom of Page)"/>
        <w:docPartUnique/>
      </w:docPartObj>
    </w:sdtPr>
    <w:sdtEndPr/>
    <w:sdtContent>
      <w:p w14:paraId="4F87FF78" w14:textId="237D460D" w:rsidR="001D5E9C" w:rsidRDefault="001D5E9C">
        <w:pPr>
          <w:pStyle w:val="Piedepgina"/>
          <w:jc w:val="right"/>
        </w:pPr>
        <w:r>
          <w:fldChar w:fldCharType="begin"/>
        </w:r>
        <w:r>
          <w:instrText>PAGE   \* MERGEFORMAT</w:instrText>
        </w:r>
        <w:r>
          <w:fldChar w:fldCharType="separate"/>
        </w:r>
        <w:r w:rsidR="00BA5C0C">
          <w:rPr>
            <w:noProof/>
          </w:rPr>
          <w:t>3</w:t>
        </w:r>
        <w:r>
          <w:fldChar w:fldCharType="end"/>
        </w:r>
      </w:p>
    </w:sdtContent>
  </w:sdt>
  <w:p w14:paraId="4D00645D" w14:textId="77777777" w:rsidR="001D5E9C" w:rsidRDefault="001D5E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81A9C" w14:textId="77777777" w:rsidR="004E0A29" w:rsidRDefault="004E0A29" w:rsidP="00A52013">
      <w:pPr>
        <w:spacing w:after="0" w:line="240" w:lineRule="auto"/>
      </w:pPr>
      <w:r>
        <w:separator/>
      </w:r>
    </w:p>
  </w:footnote>
  <w:footnote w:type="continuationSeparator" w:id="0">
    <w:p w14:paraId="037F2C9C" w14:textId="77777777" w:rsidR="004E0A29" w:rsidRDefault="004E0A29" w:rsidP="00A52013">
      <w:pPr>
        <w:spacing w:after="0" w:line="240" w:lineRule="auto"/>
      </w:pPr>
      <w:r>
        <w:continuationSeparator/>
      </w:r>
    </w:p>
  </w:footnote>
  <w:footnote w:id="1">
    <w:p w14:paraId="1D1C4C30" w14:textId="498D3121" w:rsidR="001D5E9C" w:rsidRPr="006B68BC" w:rsidRDefault="001D5E9C">
      <w:pPr>
        <w:pStyle w:val="Textonotapie"/>
        <w:rPr>
          <w:rFonts w:ascii="Times New Roman" w:hAnsi="Times New Roman" w:cs="Times New Roman"/>
        </w:rPr>
      </w:pPr>
      <w:r w:rsidRPr="006B68BC">
        <w:rPr>
          <w:rStyle w:val="Refdenotaalpie"/>
          <w:rFonts w:ascii="Times New Roman" w:hAnsi="Times New Roman" w:cs="Times New Roman"/>
        </w:rPr>
        <w:footnoteRef/>
      </w:r>
      <w:r w:rsidRPr="006B68BC">
        <w:rPr>
          <w:rFonts w:ascii="Times New Roman" w:hAnsi="Times New Roman" w:cs="Times New Roman"/>
        </w:rPr>
        <w:t xml:space="preserve"> Chinchurreta Santamaría, Jhoana. Universidad de La Rioja. jhoanach@gmail.com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50"/>
    <w:rsid w:val="00040BF3"/>
    <w:rsid w:val="00055FD0"/>
    <w:rsid w:val="000C523C"/>
    <w:rsid w:val="000F55A0"/>
    <w:rsid w:val="001D5E9C"/>
    <w:rsid w:val="00207350"/>
    <w:rsid w:val="00211B13"/>
    <w:rsid w:val="00343E14"/>
    <w:rsid w:val="00383EC6"/>
    <w:rsid w:val="00395572"/>
    <w:rsid w:val="004E0A29"/>
    <w:rsid w:val="0054477A"/>
    <w:rsid w:val="005F5A02"/>
    <w:rsid w:val="006B68BC"/>
    <w:rsid w:val="007751A4"/>
    <w:rsid w:val="00865C5E"/>
    <w:rsid w:val="008863DF"/>
    <w:rsid w:val="009B1A3A"/>
    <w:rsid w:val="009F10EA"/>
    <w:rsid w:val="00A52013"/>
    <w:rsid w:val="00B46E2C"/>
    <w:rsid w:val="00B55219"/>
    <w:rsid w:val="00BA5C0C"/>
    <w:rsid w:val="00C85155"/>
    <w:rsid w:val="00D23D5A"/>
    <w:rsid w:val="00DA38E3"/>
    <w:rsid w:val="00EC008A"/>
    <w:rsid w:val="00EC2E3A"/>
    <w:rsid w:val="00F94B61"/>
    <w:rsid w:val="00FD4893"/>
    <w:rsid w:val="00FE7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20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2013"/>
  </w:style>
  <w:style w:type="paragraph" w:styleId="Piedepgina">
    <w:name w:val="footer"/>
    <w:basedOn w:val="Normal"/>
    <w:link w:val="PiedepginaCar"/>
    <w:uiPriority w:val="99"/>
    <w:unhideWhenUsed/>
    <w:rsid w:val="00A520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2013"/>
  </w:style>
  <w:style w:type="paragraph" w:styleId="Textonotaalfinal">
    <w:name w:val="endnote text"/>
    <w:basedOn w:val="Normal"/>
    <w:link w:val="TextonotaalfinalCar"/>
    <w:uiPriority w:val="99"/>
    <w:semiHidden/>
    <w:unhideWhenUsed/>
    <w:rsid w:val="00A520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52013"/>
    <w:rPr>
      <w:sz w:val="20"/>
      <w:szCs w:val="20"/>
    </w:rPr>
  </w:style>
  <w:style w:type="character" w:styleId="Refdenotaalfinal">
    <w:name w:val="endnote reference"/>
    <w:basedOn w:val="Fuentedeprrafopredeter"/>
    <w:uiPriority w:val="99"/>
    <w:semiHidden/>
    <w:unhideWhenUsed/>
    <w:rsid w:val="00A52013"/>
    <w:rPr>
      <w:vertAlign w:val="superscript"/>
    </w:rPr>
  </w:style>
  <w:style w:type="paragraph" w:styleId="Textonotapie">
    <w:name w:val="footnote text"/>
    <w:basedOn w:val="Normal"/>
    <w:link w:val="TextonotapieCar"/>
    <w:uiPriority w:val="99"/>
    <w:semiHidden/>
    <w:unhideWhenUsed/>
    <w:rsid w:val="00A520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2013"/>
    <w:rPr>
      <w:sz w:val="20"/>
      <w:szCs w:val="20"/>
    </w:rPr>
  </w:style>
  <w:style w:type="character" w:styleId="Refdenotaalpie">
    <w:name w:val="footnote reference"/>
    <w:basedOn w:val="Fuentedeprrafopredeter"/>
    <w:uiPriority w:val="99"/>
    <w:semiHidden/>
    <w:unhideWhenUsed/>
    <w:rsid w:val="00A520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20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2013"/>
  </w:style>
  <w:style w:type="paragraph" w:styleId="Piedepgina">
    <w:name w:val="footer"/>
    <w:basedOn w:val="Normal"/>
    <w:link w:val="PiedepginaCar"/>
    <w:uiPriority w:val="99"/>
    <w:unhideWhenUsed/>
    <w:rsid w:val="00A520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2013"/>
  </w:style>
  <w:style w:type="paragraph" w:styleId="Textonotaalfinal">
    <w:name w:val="endnote text"/>
    <w:basedOn w:val="Normal"/>
    <w:link w:val="TextonotaalfinalCar"/>
    <w:uiPriority w:val="99"/>
    <w:semiHidden/>
    <w:unhideWhenUsed/>
    <w:rsid w:val="00A520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52013"/>
    <w:rPr>
      <w:sz w:val="20"/>
      <w:szCs w:val="20"/>
    </w:rPr>
  </w:style>
  <w:style w:type="character" w:styleId="Refdenotaalfinal">
    <w:name w:val="endnote reference"/>
    <w:basedOn w:val="Fuentedeprrafopredeter"/>
    <w:uiPriority w:val="99"/>
    <w:semiHidden/>
    <w:unhideWhenUsed/>
    <w:rsid w:val="00A52013"/>
    <w:rPr>
      <w:vertAlign w:val="superscript"/>
    </w:rPr>
  </w:style>
  <w:style w:type="paragraph" w:styleId="Textonotapie">
    <w:name w:val="footnote text"/>
    <w:basedOn w:val="Normal"/>
    <w:link w:val="TextonotapieCar"/>
    <w:uiPriority w:val="99"/>
    <w:semiHidden/>
    <w:unhideWhenUsed/>
    <w:rsid w:val="00A520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2013"/>
    <w:rPr>
      <w:sz w:val="20"/>
      <w:szCs w:val="20"/>
    </w:rPr>
  </w:style>
  <w:style w:type="character" w:styleId="Refdenotaalpie">
    <w:name w:val="footnote reference"/>
    <w:basedOn w:val="Fuentedeprrafopredeter"/>
    <w:uiPriority w:val="99"/>
    <w:semiHidden/>
    <w:unhideWhenUsed/>
    <w:rsid w:val="00A52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54B0-805F-4C34-ABCF-26A11E94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5845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Andrés Cabello</dc:creator>
  <cp:lastModifiedBy>jhoanachinchurreta@outlook.es</cp:lastModifiedBy>
  <cp:revision>3</cp:revision>
  <dcterms:created xsi:type="dcterms:W3CDTF">2022-09-13T11:39:00Z</dcterms:created>
  <dcterms:modified xsi:type="dcterms:W3CDTF">2022-09-13T11:43:00Z</dcterms:modified>
</cp:coreProperties>
</file>