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CF8" w:rsidRPr="00811CF8" w:rsidRDefault="00811CF8" w:rsidP="00811CF8">
      <w:pPr>
        <w:pStyle w:val="Descripcin"/>
        <w:spacing w:line="480" w:lineRule="auto"/>
        <w:rPr>
          <w:rFonts w:cs="Cordia New"/>
          <w:i w:val="0"/>
          <w:color w:val="000000" w:themeColor="text1"/>
          <w:sz w:val="24"/>
          <w:szCs w:val="24"/>
        </w:rPr>
      </w:pPr>
      <w:r w:rsidRPr="00811CF8">
        <w:rPr>
          <w:color w:val="000000" w:themeColor="text1"/>
          <w:sz w:val="24"/>
          <w:szCs w:val="24"/>
        </w:rPr>
        <w:t xml:space="preserve">Tabla 1: </w:t>
      </w:r>
      <w:r w:rsidRPr="00811CF8">
        <w:rPr>
          <w:rFonts w:cs="Cordia New" w:hint="cs"/>
          <w:i w:val="0"/>
          <w:color w:val="000000" w:themeColor="text1"/>
          <w:sz w:val="24"/>
          <w:szCs w:val="24"/>
        </w:rPr>
        <w:t>Fuente: el</w:t>
      </w:r>
      <w:bookmarkStart w:id="0" w:name="_GoBack"/>
      <w:bookmarkEnd w:id="0"/>
      <w:r w:rsidRPr="00811CF8">
        <w:rPr>
          <w:rFonts w:cs="Cordia New" w:hint="cs"/>
          <w:i w:val="0"/>
          <w:color w:val="000000" w:themeColor="text1"/>
          <w:sz w:val="24"/>
          <w:szCs w:val="24"/>
        </w:rPr>
        <w:t>aboración propia a partir de los datos recogidos en los Anuarios de Comercio: BAILLY-BAILLIÈRE</w:t>
      </w:r>
      <w:r>
        <w:rPr>
          <w:rFonts w:cs="Cordia New"/>
          <w:i w:val="0"/>
          <w:color w:val="000000" w:themeColor="text1"/>
          <w:sz w:val="24"/>
          <w:szCs w:val="24"/>
        </w:rPr>
        <w:t xml:space="preserve">, Charles, </w:t>
      </w:r>
      <w:r w:rsidRPr="00811CF8">
        <w:rPr>
          <w:rFonts w:cs="Cordia New" w:hint="cs"/>
          <w:i w:val="0"/>
          <w:color w:val="000000" w:themeColor="text1"/>
          <w:sz w:val="24"/>
          <w:szCs w:val="24"/>
        </w:rPr>
        <w:t>1881-19011; RIERA</w:t>
      </w:r>
      <w:r>
        <w:rPr>
          <w:rFonts w:cs="Cordia New"/>
          <w:i w:val="0"/>
          <w:color w:val="000000" w:themeColor="text1"/>
          <w:sz w:val="24"/>
          <w:szCs w:val="24"/>
        </w:rPr>
        <w:t xml:space="preserve">, Eduardo, </w:t>
      </w:r>
      <w:r w:rsidRPr="00811CF8">
        <w:rPr>
          <w:rFonts w:cs="Cordia New" w:hint="cs"/>
          <w:i w:val="0"/>
          <w:color w:val="000000" w:themeColor="text1"/>
          <w:sz w:val="24"/>
          <w:szCs w:val="24"/>
        </w:rPr>
        <w:t>1901-1911; y BAILLY-BAILLIÈRE</w:t>
      </w:r>
      <w:r>
        <w:rPr>
          <w:rFonts w:cs="Cordia New"/>
          <w:i w:val="0"/>
          <w:color w:val="000000" w:themeColor="text1"/>
          <w:sz w:val="24"/>
          <w:szCs w:val="24"/>
        </w:rPr>
        <w:t>, Charles</w:t>
      </w:r>
      <w:r w:rsidRPr="00811CF8">
        <w:rPr>
          <w:rFonts w:cs="Cordia New" w:hint="cs"/>
          <w:i w:val="0"/>
          <w:color w:val="000000" w:themeColor="text1"/>
          <w:sz w:val="24"/>
          <w:szCs w:val="24"/>
        </w:rPr>
        <w:t xml:space="preserve"> y RIERA</w:t>
      </w:r>
      <w:r>
        <w:rPr>
          <w:rFonts w:cs="Cordia New"/>
          <w:i w:val="0"/>
          <w:color w:val="000000" w:themeColor="text1"/>
          <w:sz w:val="24"/>
          <w:szCs w:val="24"/>
        </w:rPr>
        <w:t xml:space="preserve">, Eduardo, </w:t>
      </w:r>
      <w:r w:rsidRPr="00811CF8">
        <w:rPr>
          <w:rFonts w:cs="Cordia New" w:hint="cs"/>
          <w:i w:val="0"/>
          <w:color w:val="000000" w:themeColor="text1"/>
          <w:sz w:val="24"/>
          <w:szCs w:val="24"/>
        </w:rPr>
        <w:t>(1912-1929).</w:t>
      </w:r>
    </w:p>
    <w:p w:rsidR="00811CF8" w:rsidRPr="00811CF8" w:rsidRDefault="00811CF8" w:rsidP="00811CF8">
      <w:pPr>
        <w:pStyle w:val="Descripcin"/>
        <w:spacing w:before="0" w:after="0" w:line="480" w:lineRule="auto"/>
        <w:rPr>
          <w:rFonts w:cs="Cordia New"/>
          <w:i w:val="0"/>
          <w:color w:val="000000" w:themeColor="text1"/>
          <w:sz w:val="24"/>
          <w:szCs w:val="24"/>
        </w:rPr>
      </w:pPr>
      <w:r w:rsidRPr="00811CF8">
        <w:rPr>
          <w:color w:val="000000" w:themeColor="text1"/>
          <w:sz w:val="24"/>
          <w:szCs w:val="24"/>
        </w:rPr>
        <w:t xml:space="preserve">Tabla 1: </w:t>
      </w:r>
      <w:r w:rsidRPr="00811CF8">
        <w:rPr>
          <w:rFonts w:cs="Cordia New" w:hint="cs"/>
          <w:i w:val="0"/>
          <w:color w:val="000000" w:themeColor="text1"/>
          <w:sz w:val="24"/>
          <w:szCs w:val="24"/>
        </w:rPr>
        <w:t>Fuente: elaboración propia a partir de los datos recogidos en las matrículas industriales del AHUS de 1887 (AM 1735) a 1927 (AM 1803)</w:t>
      </w:r>
      <w:r>
        <w:rPr>
          <w:rFonts w:cs="Cordia New"/>
          <w:i w:val="0"/>
          <w:color w:val="000000" w:themeColor="text1"/>
          <w:sz w:val="24"/>
          <w:szCs w:val="24"/>
        </w:rPr>
        <w:t xml:space="preserve">. </w:t>
      </w:r>
    </w:p>
    <w:p w:rsidR="00811CF8" w:rsidRPr="00811CF8" w:rsidRDefault="00811CF8" w:rsidP="00811CF8">
      <w:pPr>
        <w:rPr>
          <w:lang w:eastAsia="en-US"/>
        </w:rPr>
      </w:pPr>
    </w:p>
    <w:p w:rsidR="000D12E5" w:rsidRDefault="000D12E5"/>
    <w:sectPr w:rsidR="000D12E5" w:rsidSect="00FA24E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F8"/>
    <w:rsid w:val="000D12E5"/>
    <w:rsid w:val="0020704E"/>
    <w:rsid w:val="0076549D"/>
    <w:rsid w:val="00811CF8"/>
    <w:rsid w:val="00BD6D02"/>
    <w:rsid w:val="00CC1018"/>
    <w:rsid w:val="00F22DDC"/>
    <w:rsid w:val="00F923D4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70DCE"/>
  <w14:defaultImageDpi w14:val="32767"/>
  <w15:chartTrackingRefBased/>
  <w15:docId w15:val="{46B0A870-AA86-9C4D-9C41-7BEEF6F4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2DDC"/>
    <w:pPr>
      <w:widowControl w:val="0"/>
      <w:spacing w:before="240" w:after="240" w:line="360" w:lineRule="auto"/>
      <w:ind w:firstLine="567"/>
      <w:jc w:val="both"/>
    </w:pPr>
    <w:rPr>
      <w:rFonts w:ascii="Times New Roman" w:eastAsia="MS Mincho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tasalpieAna">
    <w:name w:val="Notas al pie Ana"/>
    <w:basedOn w:val="Fuentedeprrafopredeter"/>
    <w:qFormat/>
    <w:rsid w:val="00F923D4"/>
    <w:rPr>
      <w:rFonts w:ascii="Times New Roman" w:hAnsi="Times New Roman"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811CF8"/>
    <w:pPr>
      <w:spacing w:before="120" w:after="200" w:line="276" w:lineRule="auto"/>
    </w:pPr>
    <w:rPr>
      <w:rFonts w:eastAsiaTheme="minorHAnsi" w:cs="Times New Roman (Cuerpo en alfa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311</Characters>
  <Application>Microsoft Office Word</Application>
  <DocSecurity>0</DocSecurity>
  <Lines>4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Pérez Varela</dc:creator>
  <cp:keywords/>
  <dc:description/>
  <cp:lastModifiedBy>Ana Pérez Varela</cp:lastModifiedBy>
  <cp:revision>1</cp:revision>
  <dcterms:created xsi:type="dcterms:W3CDTF">2019-04-15T19:12:00Z</dcterms:created>
  <dcterms:modified xsi:type="dcterms:W3CDTF">2019-04-15T19:15:00Z</dcterms:modified>
</cp:coreProperties>
</file>