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C9" w:rsidRPr="00A24955" w:rsidRDefault="00B02320" w:rsidP="00B023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24955">
        <w:rPr>
          <w:rFonts w:ascii="Times New Roman" w:hAnsi="Times New Roman" w:cs="Times New Roman"/>
          <w:b/>
          <w:bCs/>
          <w:sz w:val="24"/>
          <w:szCs w:val="24"/>
        </w:rPr>
        <w:t xml:space="preserve">Listado de figuras. </w:t>
      </w:r>
    </w:p>
    <w:bookmarkEnd w:id="0"/>
    <w:p w:rsidR="00B02320" w:rsidRPr="00B02320" w:rsidRDefault="00B02320" w:rsidP="00B02320">
      <w:pPr>
        <w:jc w:val="both"/>
        <w:rPr>
          <w:rFonts w:ascii="Times New Roman" w:hAnsi="Times New Roman" w:cs="Times New Roman"/>
          <w:sz w:val="24"/>
          <w:szCs w:val="24"/>
        </w:rPr>
      </w:pPr>
      <w:r w:rsidRPr="00B02320">
        <w:rPr>
          <w:rFonts w:ascii="Times New Roman" w:hAnsi="Times New Roman" w:cs="Times New Roman"/>
          <w:sz w:val="24"/>
          <w:szCs w:val="24"/>
        </w:rPr>
        <w:t>Figura 1: “Mesalina en los brazos del Gladiador”.</w:t>
      </w:r>
      <w:r w:rsidRPr="00B02320">
        <w:t xml:space="preserve"> </w:t>
      </w:r>
      <w:r w:rsidRPr="00B02320">
        <w:rPr>
          <w:rFonts w:ascii="Times New Roman" w:hAnsi="Times New Roman" w:cs="Times New Roman"/>
          <w:sz w:val="24"/>
          <w:szCs w:val="24"/>
        </w:rPr>
        <w:t>Joaquín Sorolla Bastida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2320">
        <w:rPr>
          <w:rFonts w:ascii="Times New Roman" w:hAnsi="Times New Roman" w:cs="Times New Roman"/>
          <w:sz w:val="24"/>
          <w:szCs w:val="24"/>
        </w:rPr>
        <w:t xml:space="preserve"> Conservado en la Colección BBVA. 1886. Óleo sobre lienzo. 53,5 x 80,5 cm. Nº Inv. P00889. Créditos:</w:t>
      </w:r>
      <w:r w:rsidRPr="00B02320">
        <w:rPr>
          <w:sz w:val="24"/>
          <w:szCs w:val="24"/>
        </w:rPr>
        <w:t xml:space="preserve"> </w:t>
      </w:r>
      <w:r w:rsidRPr="00B02320">
        <w:rPr>
          <w:rFonts w:ascii="Times New Roman" w:hAnsi="Times New Roman" w:cs="Times New Roman"/>
          <w:sz w:val="24"/>
          <w:szCs w:val="24"/>
        </w:rPr>
        <w:t>©</w:t>
      </w:r>
      <w:r w:rsidR="007953AF">
        <w:rPr>
          <w:rFonts w:ascii="Times New Roman" w:hAnsi="Times New Roman" w:cs="Times New Roman"/>
          <w:sz w:val="24"/>
          <w:szCs w:val="24"/>
        </w:rPr>
        <w:t>Colección BBVA</w:t>
      </w:r>
      <w:r w:rsidR="007953AF" w:rsidRPr="00B02320">
        <w:rPr>
          <w:rFonts w:ascii="Times New Roman" w:hAnsi="Times New Roman" w:cs="Times New Roman"/>
          <w:sz w:val="24"/>
          <w:szCs w:val="24"/>
        </w:rPr>
        <w:t xml:space="preserve"> </w:t>
      </w:r>
      <w:r w:rsidRPr="00B02320">
        <w:rPr>
          <w:rFonts w:ascii="Times New Roman" w:hAnsi="Times New Roman" w:cs="Times New Roman"/>
          <w:sz w:val="24"/>
          <w:szCs w:val="24"/>
        </w:rPr>
        <w:t>y ©</w:t>
      </w:r>
      <w:r w:rsidR="007953AF">
        <w:rPr>
          <w:rFonts w:ascii="Times New Roman" w:hAnsi="Times New Roman" w:cs="Times New Roman"/>
          <w:sz w:val="24"/>
          <w:szCs w:val="24"/>
        </w:rPr>
        <w:t xml:space="preserve"> </w:t>
      </w:r>
      <w:r w:rsidR="007953AF" w:rsidRPr="00B02320">
        <w:rPr>
          <w:rFonts w:ascii="Times New Roman" w:hAnsi="Times New Roman" w:cs="Times New Roman"/>
          <w:sz w:val="24"/>
          <w:szCs w:val="24"/>
        </w:rPr>
        <w:t>David Mecha Rodríguez.</w:t>
      </w:r>
    </w:p>
    <w:p w:rsidR="00B02320" w:rsidRDefault="00B02320" w:rsidP="00B02320">
      <w:pPr>
        <w:jc w:val="both"/>
        <w:rPr>
          <w:rFonts w:ascii="Times New Roman" w:hAnsi="Times New Roman" w:cs="Times New Roman"/>
          <w:sz w:val="24"/>
          <w:szCs w:val="24"/>
        </w:rPr>
      </w:pPr>
      <w:r w:rsidRPr="00B02320">
        <w:rPr>
          <w:rFonts w:ascii="Times New Roman" w:hAnsi="Times New Roman" w:cs="Times New Roman"/>
          <w:sz w:val="24"/>
          <w:szCs w:val="24"/>
        </w:rPr>
        <w:t>Figura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“</w:t>
      </w:r>
      <w:r w:rsidRPr="00292C8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Vaso griego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”. Joaquín Sorolla Bastida</w:t>
      </w:r>
      <w:r>
        <w:rPr>
          <w:sz w:val="24"/>
          <w:szCs w:val="24"/>
        </w:rPr>
        <w:t xml:space="preserve">. </w:t>
      </w:r>
      <w:r w:rsidRPr="00B02320">
        <w:rPr>
          <w:rFonts w:ascii="Times New Roman" w:hAnsi="Times New Roman" w:cs="Times New Roman"/>
          <w:sz w:val="24"/>
          <w:szCs w:val="24"/>
        </w:rPr>
        <w:t>Conservado en</w:t>
      </w:r>
      <w:r>
        <w:rPr>
          <w:rFonts w:ascii="Times New Roman" w:hAnsi="Times New Roman" w:cs="Times New Roman"/>
          <w:sz w:val="24"/>
          <w:szCs w:val="24"/>
        </w:rPr>
        <w:t xml:space="preserve"> el</w:t>
      </w:r>
      <w:r w:rsidRPr="00B02320">
        <w:rPr>
          <w:rFonts w:ascii="Times New Roman" w:hAnsi="Times New Roman" w:cs="Times New Roman"/>
          <w:sz w:val="24"/>
          <w:szCs w:val="24"/>
        </w:rPr>
        <w:t xml:space="preserve"> Museo Sorolla. 1886. Óleo sobre tabla. 37 x 23 cm.</w:t>
      </w:r>
      <w:r w:rsidRPr="00B02320">
        <w:t xml:space="preserve"> </w:t>
      </w:r>
      <w:r w:rsidRPr="00B02320">
        <w:rPr>
          <w:rFonts w:ascii="Times New Roman" w:hAnsi="Times New Roman" w:cs="Times New Roman"/>
          <w:sz w:val="24"/>
          <w:szCs w:val="24"/>
        </w:rPr>
        <w:t>Nº Inv. 00154</w:t>
      </w:r>
      <w:r w:rsidR="007953AF">
        <w:rPr>
          <w:rFonts w:ascii="Times New Roman" w:hAnsi="Times New Roman" w:cs="Times New Roman"/>
          <w:sz w:val="24"/>
          <w:szCs w:val="24"/>
        </w:rPr>
        <w:t xml:space="preserve">. © </w:t>
      </w:r>
      <w:r>
        <w:rPr>
          <w:rFonts w:ascii="Times New Roman" w:hAnsi="Times New Roman" w:cs="Times New Roman"/>
          <w:sz w:val="24"/>
          <w:szCs w:val="24"/>
        </w:rPr>
        <w:t xml:space="preserve">Museo Sorolla. </w:t>
      </w:r>
    </w:p>
    <w:p w:rsidR="00B02320" w:rsidRDefault="00B02320" w:rsidP="00B023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Figura</w:t>
      </w:r>
      <w:r w:rsidR="00E939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E9390B">
        <w:rPr>
          <w:rFonts w:ascii="Times New Roman" w:hAnsi="Times New Roman" w:cs="Times New Roman"/>
          <w:sz w:val="24"/>
          <w:szCs w:val="24"/>
        </w:rPr>
        <w:t xml:space="preserve"> y 4</w:t>
      </w:r>
      <w:r>
        <w:rPr>
          <w:rFonts w:ascii="Times New Roman" w:hAnsi="Times New Roman" w:cs="Times New Roman"/>
          <w:sz w:val="24"/>
          <w:szCs w:val="24"/>
        </w:rPr>
        <w:t>: C</w:t>
      </w:r>
      <w:r w:rsidRPr="00B02320">
        <w:rPr>
          <w:rFonts w:ascii="Times New Roman" w:hAnsi="Times New Roman" w:cs="Times New Roman"/>
          <w:sz w:val="24"/>
          <w:szCs w:val="24"/>
        </w:rPr>
        <w:t>rátera griega de campana realizada con la técnica de figuras rojas</w:t>
      </w:r>
      <w:r>
        <w:rPr>
          <w:rFonts w:ascii="Times New Roman" w:hAnsi="Times New Roman" w:cs="Times New Roman"/>
          <w:sz w:val="24"/>
          <w:szCs w:val="24"/>
        </w:rPr>
        <w:t xml:space="preserve">. Pintor de Viena 1089. Conservado en el Walters Museum de Baltimore. </w:t>
      </w:r>
      <w:r w:rsidRPr="00B02320">
        <w:rPr>
          <w:rFonts w:ascii="Times New Roman" w:hAnsi="Times New Roman" w:cs="Times New Roman"/>
          <w:sz w:val="24"/>
          <w:szCs w:val="24"/>
          <w:lang w:val="en-GB"/>
        </w:rPr>
        <w:t xml:space="preserve">S. IV. </w:t>
      </w:r>
      <w:proofErr w:type="spellStart"/>
      <w:r w:rsidRPr="00B02320">
        <w:rPr>
          <w:rFonts w:ascii="Times New Roman" w:hAnsi="Times New Roman" w:cs="Times New Roman"/>
          <w:sz w:val="24"/>
          <w:szCs w:val="24"/>
          <w:lang w:val="en-GB"/>
        </w:rPr>
        <w:t>a.C</w:t>
      </w:r>
      <w:proofErr w:type="spellEnd"/>
      <w:r w:rsidRPr="00B0232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02320">
        <w:rPr>
          <w:lang w:val="en-GB"/>
        </w:rPr>
        <w:t xml:space="preserve"> </w:t>
      </w:r>
      <w:r w:rsidR="007953AF">
        <w:rPr>
          <w:rFonts w:ascii="Times New Roman" w:hAnsi="Times New Roman" w:cs="Times New Roman"/>
          <w:sz w:val="24"/>
          <w:szCs w:val="24"/>
          <w:lang w:val="en-GB"/>
        </w:rPr>
        <w:t xml:space="preserve">Nº Inv. 48.73. </w:t>
      </w:r>
      <w:proofErr w:type="spellStart"/>
      <w:r w:rsidR="007953AF">
        <w:rPr>
          <w:rFonts w:ascii="Times New Roman" w:hAnsi="Times New Roman" w:cs="Times New Roman"/>
          <w:sz w:val="24"/>
          <w:szCs w:val="24"/>
          <w:lang w:val="en-GB"/>
        </w:rPr>
        <w:t>Imágenes</w:t>
      </w:r>
      <w:proofErr w:type="spellEnd"/>
      <w:r w:rsidR="007953AF">
        <w:rPr>
          <w:rFonts w:ascii="Times New Roman" w:hAnsi="Times New Roman" w:cs="Times New Roman"/>
          <w:sz w:val="24"/>
          <w:szCs w:val="24"/>
          <w:lang w:val="en-GB"/>
        </w:rPr>
        <w:t xml:space="preserve"> de The Walters Museum bajo </w:t>
      </w:r>
      <w:proofErr w:type="spellStart"/>
      <w:r w:rsidR="007953AF">
        <w:rPr>
          <w:rFonts w:ascii="Times New Roman" w:hAnsi="Times New Roman" w:cs="Times New Roman"/>
          <w:sz w:val="24"/>
          <w:szCs w:val="24"/>
          <w:lang w:val="en-GB"/>
        </w:rPr>
        <w:t>licencia</w:t>
      </w:r>
      <w:proofErr w:type="spellEnd"/>
      <w:r w:rsidR="007953AF">
        <w:rPr>
          <w:rFonts w:ascii="Times New Roman" w:hAnsi="Times New Roman" w:cs="Times New Roman"/>
          <w:sz w:val="24"/>
          <w:szCs w:val="24"/>
          <w:lang w:val="en-GB"/>
        </w:rPr>
        <w:t xml:space="preserve"> Creative Commons (CC BY SA 3.0) </w:t>
      </w:r>
      <w:r w:rsidR="007953AF" w:rsidRPr="007953AF">
        <w:rPr>
          <w:rFonts w:ascii="Times New Roman" w:hAnsi="Times New Roman" w:cs="Times New Roman"/>
          <w:sz w:val="24"/>
          <w:szCs w:val="24"/>
          <w:lang w:val="en-GB"/>
        </w:rPr>
        <w:t>https://upload.wikimedia.org/wikipedia/commons/e/e8/Painter_of_Vienna_1089_-_Red-Figure_Bell_Krater_-_Walters_4873_-_Side_A.jpg</w:t>
      </w:r>
    </w:p>
    <w:p w:rsidR="00E9390B" w:rsidRPr="00DA1DEE" w:rsidRDefault="00E9390B" w:rsidP="00B023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9390B" w:rsidRPr="00DA1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20"/>
    <w:rsid w:val="0009112F"/>
    <w:rsid w:val="003B5604"/>
    <w:rsid w:val="00464009"/>
    <w:rsid w:val="007953AF"/>
    <w:rsid w:val="00801852"/>
    <w:rsid w:val="00974AC9"/>
    <w:rsid w:val="00986FAC"/>
    <w:rsid w:val="00A24955"/>
    <w:rsid w:val="00B02320"/>
    <w:rsid w:val="00CB1E68"/>
    <w:rsid w:val="00D2474A"/>
    <w:rsid w:val="00DA1DEE"/>
    <w:rsid w:val="00E9390B"/>
    <w:rsid w:val="00F65918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75D53-D7C8-46B8-9D1B-268A5978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Fenoll</dc:creator>
  <cp:keywords/>
  <dc:description/>
  <cp:lastModifiedBy>José Fenoll</cp:lastModifiedBy>
  <cp:revision>5</cp:revision>
  <dcterms:created xsi:type="dcterms:W3CDTF">2020-09-30T15:45:00Z</dcterms:created>
  <dcterms:modified xsi:type="dcterms:W3CDTF">2020-10-15T17:22:00Z</dcterms:modified>
</cp:coreProperties>
</file>