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599" w:rsidRPr="00E64EBF" w:rsidRDefault="009E2599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Fig. 1 </w:t>
      </w:r>
      <w:r w:rsidR="00E64EBF">
        <w:rPr>
          <w:i/>
          <w:iCs/>
          <w:sz w:val="24"/>
          <w:szCs w:val="24"/>
          <w:lang w:val="es-ES"/>
        </w:rPr>
        <w:t xml:space="preserve">Iglesia y torre de San Bartolomé desde el </w:t>
      </w:r>
      <w:proofErr w:type="spellStart"/>
      <w:r w:rsidR="00E64EBF">
        <w:rPr>
          <w:i/>
          <w:iCs/>
          <w:sz w:val="24"/>
          <w:szCs w:val="24"/>
          <w:lang w:val="es-ES"/>
        </w:rPr>
        <w:t>Micalet</w:t>
      </w:r>
      <w:proofErr w:type="spellEnd"/>
      <w:r w:rsidR="00B441C1">
        <w:rPr>
          <w:sz w:val="24"/>
          <w:szCs w:val="24"/>
          <w:lang w:val="es-ES"/>
        </w:rPr>
        <w:t xml:space="preserve"> (a la extrema izquierda).</w:t>
      </w:r>
      <w:r w:rsidR="00E64EBF">
        <w:rPr>
          <w:sz w:val="24"/>
          <w:szCs w:val="24"/>
          <w:lang w:val="es-ES"/>
        </w:rPr>
        <w:t xml:space="preserve"> Fotografía del s. XX. Archivo Municipal, Valencia. </w:t>
      </w:r>
      <w:bookmarkStart w:id="0" w:name="_GoBack"/>
      <w:bookmarkEnd w:id="0"/>
    </w:p>
    <w:p w:rsidR="009E2599" w:rsidRDefault="009E2599">
      <w:pPr>
        <w:rPr>
          <w:sz w:val="24"/>
          <w:szCs w:val="24"/>
          <w:lang w:val="es-ES"/>
        </w:rPr>
      </w:pPr>
    </w:p>
    <w:p w:rsidR="00333650" w:rsidRDefault="009E2599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Fig. 2 </w:t>
      </w:r>
      <w:r>
        <w:rPr>
          <w:i/>
          <w:iCs/>
          <w:sz w:val="24"/>
          <w:szCs w:val="24"/>
          <w:lang w:val="es-ES"/>
        </w:rPr>
        <w:t>Campanario de San Bartolomé desde las torres de Serrano</w:t>
      </w:r>
      <w:r>
        <w:rPr>
          <w:sz w:val="24"/>
          <w:szCs w:val="24"/>
          <w:lang w:val="es-ES"/>
        </w:rPr>
        <w:t xml:space="preserve">. Postal del s. XX. </w:t>
      </w:r>
    </w:p>
    <w:p w:rsidR="009E2599" w:rsidRDefault="009E2599">
      <w:pPr>
        <w:rPr>
          <w:sz w:val="24"/>
          <w:szCs w:val="24"/>
          <w:lang w:val="es-ES"/>
        </w:rPr>
      </w:pPr>
    </w:p>
    <w:p w:rsidR="009E2599" w:rsidRPr="009E2599" w:rsidRDefault="009E2599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Fig. 3 Andrés Robres, </w:t>
      </w:r>
      <w:r>
        <w:rPr>
          <w:i/>
          <w:iCs/>
          <w:sz w:val="24"/>
          <w:szCs w:val="24"/>
          <w:lang w:val="es-ES"/>
        </w:rPr>
        <w:t>Retablo mayor</w:t>
      </w:r>
      <w:r>
        <w:rPr>
          <w:sz w:val="24"/>
          <w:szCs w:val="24"/>
          <w:lang w:val="es-ES"/>
        </w:rPr>
        <w:t xml:space="preserve">, antes de 1728. Capilla de la Comunión, Iglesia Parroquial, Torrent. </w:t>
      </w:r>
    </w:p>
    <w:sectPr w:rsidR="009E2599" w:rsidRPr="009E2599" w:rsidSect="003336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5683D"/>
    <w:rsid w:val="00073CC9"/>
    <w:rsid w:val="0011654D"/>
    <w:rsid w:val="002255F2"/>
    <w:rsid w:val="00292F40"/>
    <w:rsid w:val="00333650"/>
    <w:rsid w:val="00393E2A"/>
    <w:rsid w:val="003D425A"/>
    <w:rsid w:val="00460FD5"/>
    <w:rsid w:val="005970AB"/>
    <w:rsid w:val="006E6033"/>
    <w:rsid w:val="0075683D"/>
    <w:rsid w:val="00784091"/>
    <w:rsid w:val="00796393"/>
    <w:rsid w:val="00842F6B"/>
    <w:rsid w:val="009515D1"/>
    <w:rsid w:val="00954678"/>
    <w:rsid w:val="009E2599"/>
    <w:rsid w:val="00AB481E"/>
    <w:rsid w:val="00B441C1"/>
    <w:rsid w:val="00B47060"/>
    <w:rsid w:val="00D42D37"/>
    <w:rsid w:val="00E64EBF"/>
    <w:rsid w:val="00EB059F"/>
    <w:rsid w:val="00FC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5F3D"/>
  <w15:chartTrackingRefBased/>
  <w15:docId w15:val="{D9853CA8-387F-42F3-9CDB-90C64F69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s-ES_tradn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650"/>
  </w:style>
  <w:style w:type="paragraph" w:styleId="Titolo1">
    <w:name w:val="heading 1"/>
    <w:basedOn w:val="Normale"/>
    <w:next w:val="Normale"/>
    <w:link w:val="Titolo1Carattere"/>
    <w:uiPriority w:val="9"/>
    <w:qFormat/>
    <w:rsid w:val="00393E2A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6033"/>
    <w:pPr>
      <w:keepNext/>
      <w:keepLines/>
      <w:spacing w:before="40"/>
      <w:ind w:left="708"/>
      <w:outlineLvl w:val="1"/>
    </w:pPr>
    <w:rPr>
      <w:rFonts w:eastAsiaTheme="majorEastAsia" w:cstheme="majorBidi"/>
      <w:b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55F2"/>
    <w:pPr>
      <w:keepNext/>
      <w:keepLines/>
      <w:spacing w:before="40" w:line="480" w:lineRule="auto"/>
      <w:ind w:left="1416"/>
      <w:outlineLvl w:val="2"/>
    </w:pPr>
    <w:rPr>
      <w:rFonts w:eastAsiaTheme="majorEastAsia" w:cstheme="majorBidi"/>
      <w:b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059F"/>
    <w:pPr>
      <w:keepNext/>
      <w:keepLines/>
      <w:spacing w:before="40" w:line="480" w:lineRule="auto"/>
      <w:ind w:left="2124"/>
      <w:outlineLvl w:val="3"/>
    </w:pPr>
    <w:rPr>
      <w:rFonts w:eastAsiaTheme="majorEastAsia" w:cstheme="majorBidi"/>
      <w:iCs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15D1"/>
    <w:pPr>
      <w:keepNext/>
      <w:keepLines/>
      <w:spacing w:before="40" w:line="360" w:lineRule="auto"/>
      <w:ind w:left="1416"/>
      <w:outlineLvl w:val="4"/>
    </w:pPr>
    <w:rPr>
      <w:rFonts w:eastAsiaTheme="majorEastAsia" w:cstheme="majorBidi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3E2A"/>
    <w:rPr>
      <w:rFonts w:eastAsiaTheme="majorEastAsia" w:cstheme="majorBidi"/>
      <w:b/>
      <w:smallCaps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6033"/>
    <w:rPr>
      <w:rFonts w:eastAsiaTheme="majorEastAsia" w:cstheme="majorBidi"/>
      <w:b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55F2"/>
    <w:rPr>
      <w:rFonts w:eastAsiaTheme="majorEastAsia" w:cstheme="majorBidi"/>
      <w:b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059F"/>
    <w:rPr>
      <w:rFonts w:eastAsiaTheme="majorEastAsia" w:cstheme="majorBidi"/>
      <w:iCs/>
      <w:sz w:val="24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15D1"/>
    <w:rPr>
      <w:rFonts w:eastAsiaTheme="majorEastAsia" w:cstheme="majorBidi"/>
      <w:i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3C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3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Giannotta</dc:creator>
  <cp:keywords/>
  <dc:description/>
  <cp:lastModifiedBy>Gaetano Giannotta</cp:lastModifiedBy>
  <cp:revision>3</cp:revision>
  <dcterms:created xsi:type="dcterms:W3CDTF">2020-12-21T16:08:00Z</dcterms:created>
  <dcterms:modified xsi:type="dcterms:W3CDTF">2021-01-05T15:01:00Z</dcterms:modified>
</cp:coreProperties>
</file>