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0A02C" w14:textId="77777777" w:rsidR="00A56B81" w:rsidRPr="00195C12" w:rsidRDefault="00A56B81">
      <w:pPr>
        <w:rPr>
          <w:rFonts w:ascii="Times New Roman" w:hAnsi="Times New Roman" w:cs="Times New Roman"/>
          <w:sz w:val="24"/>
          <w:szCs w:val="24"/>
        </w:rPr>
      </w:pPr>
      <w:r w:rsidRPr="00195C12">
        <w:rPr>
          <w:rFonts w:ascii="Times New Roman" w:hAnsi="Times New Roman" w:cs="Times New Roman"/>
          <w:sz w:val="24"/>
          <w:szCs w:val="24"/>
        </w:rPr>
        <w:t>Sevilla, 07 de diciembre de 2023,</w:t>
      </w:r>
    </w:p>
    <w:p w14:paraId="193CF877" w14:textId="318D853D" w:rsidR="001C19D1" w:rsidRPr="00195C12" w:rsidRDefault="00A56B81">
      <w:pPr>
        <w:rPr>
          <w:rFonts w:ascii="Times New Roman" w:hAnsi="Times New Roman" w:cs="Times New Roman"/>
          <w:sz w:val="24"/>
          <w:szCs w:val="24"/>
        </w:rPr>
      </w:pPr>
      <w:r w:rsidRPr="00195C12">
        <w:rPr>
          <w:rFonts w:ascii="Times New Roman" w:hAnsi="Times New Roman" w:cs="Times New Roman"/>
          <w:sz w:val="24"/>
          <w:szCs w:val="24"/>
        </w:rPr>
        <w:t xml:space="preserve">Estimadas editoras del número especial de </w:t>
      </w:r>
      <w:r w:rsidRPr="00195C12">
        <w:rPr>
          <w:rFonts w:ascii="Times New Roman" w:hAnsi="Times New Roman" w:cs="Times New Roman"/>
          <w:i/>
          <w:iCs/>
          <w:sz w:val="24"/>
          <w:szCs w:val="24"/>
        </w:rPr>
        <w:t xml:space="preserve">CIRIEC-España, revista de economía pública, social y cooperativa </w:t>
      </w:r>
      <w:r w:rsidRPr="00195C12">
        <w:rPr>
          <w:rFonts w:ascii="Times New Roman" w:hAnsi="Times New Roman" w:cs="Times New Roman"/>
          <w:sz w:val="24"/>
          <w:szCs w:val="24"/>
        </w:rPr>
        <w:t>sobre “Economía Social y género”,</w:t>
      </w:r>
    </w:p>
    <w:p w14:paraId="445017DB" w14:textId="14A978EB" w:rsidR="00A56B81" w:rsidRPr="00195C12" w:rsidRDefault="00A56B81">
      <w:pPr>
        <w:rPr>
          <w:rFonts w:ascii="Times New Roman" w:hAnsi="Times New Roman" w:cs="Times New Roman"/>
          <w:sz w:val="24"/>
          <w:szCs w:val="24"/>
        </w:rPr>
      </w:pPr>
      <w:r w:rsidRPr="00195C12">
        <w:rPr>
          <w:rFonts w:ascii="Times New Roman" w:hAnsi="Times New Roman" w:cs="Times New Roman"/>
          <w:sz w:val="24"/>
          <w:szCs w:val="24"/>
        </w:rPr>
        <w:t>Adjuntamos remitimos nuestro artículo titulado “</w:t>
      </w:r>
      <w:r w:rsidRPr="00195C12">
        <w:rPr>
          <w:rFonts w:ascii="Times New Roman" w:hAnsi="Times New Roman" w:cs="Times New Roman"/>
          <w:sz w:val="24"/>
          <w:szCs w:val="24"/>
        </w:rPr>
        <w:t>ANÁLISIS DE LA TRANSFORMACIÓN DIGITAL EN LAS COOPERATIVAS AGROALIMENTARIAS DESDE LA PERSPECTIVA DE GÉNERO</w:t>
      </w:r>
      <w:r w:rsidRPr="00195C12">
        <w:rPr>
          <w:rFonts w:ascii="Times New Roman" w:hAnsi="Times New Roman" w:cs="Times New Roman"/>
          <w:sz w:val="24"/>
          <w:szCs w:val="24"/>
        </w:rPr>
        <w:t xml:space="preserve">”, desarrollado por los autores Carmen Guzmán, Francisco J. Santos y Pedro Ahumada, de la Universidad de Sevilla. Dicho artículo </w:t>
      </w:r>
      <w:r w:rsidRPr="00195C12">
        <w:rPr>
          <w:rFonts w:ascii="Times New Roman" w:hAnsi="Times New Roman" w:cs="Times New Roman"/>
          <w:sz w:val="24"/>
          <w:szCs w:val="24"/>
        </w:rPr>
        <w:t>es enteramente original y propiedad de los autores, y no se encuentra en proceso de evaluación en otra revista en estos momentos.</w:t>
      </w:r>
      <w:r w:rsidRPr="00195C12">
        <w:rPr>
          <w:rFonts w:ascii="Times New Roman" w:hAnsi="Times New Roman" w:cs="Times New Roman"/>
          <w:sz w:val="24"/>
          <w:szCs w:val="24"/>
        </w:rPr>
        <w:t xml:space="preserve"> </w:t>
      </w:r>
    </w:p>
    <w:p w14:paraId="50C7ACBA" w14:textId="55DFA7E1" w:rsidR="00A56B81" w:rsidRPr="00195C12" w:rsidRDefault="00A56B81" w:rsidP="00A56B81">
      <w:pPr>
        <w:spacing w:after="0" w:line="240" w:lineRule="auto"/>
        <w:jc w:val="both"/>
        <w:rPr>
          <w:rFonts w:ascii="Times New Roman" w:hAnsi="Times New Roman" w:cs="Times New Roman"/>
          <w:sz w:val="24"/>
          <w:szCs w:val="24"/>
        </w:rPr>
      </w:pPr>
      <w:r w:rsidRPr="00195C12">
        <w:rPr>
          <w:rFonts w:ascii="Times New Roman" w:hAnsi="Times New Roman" w:cs="Times New Roman"/>
          <w:sz w:val="24"/>
          <w:szCs w:val="24"/>
        </w:rPr>
        <w:t xml:space="preserve">La transformación digital </w:t>
      </w:r>
      <w:r w:rsidR="00195C12">
        <w:rPr>
          <w:rFonts w:ascii="Times New Roman" w:hAnsi="Times New Roman" w:cs="Times New Roman"/>
          <w:sz w:val="24"/>
          <w:szCs w:val="24"/>
        </w:rPr>
        <w:t xml:space="preserve">(TD) </w:t>
      </w:r>
      <w:r w:rsidRPr="00195C12">
        <w:rPr>
          <w:rFonts w:ascii="Times New Roman" w:hAnsi="Times New Roman" w:cs="Times New Roman"/>
          <w:sz w:val="24"/>
          <w:szCs w:val="24"/>
        </w:rPr>
        <w:t>implica la aparición de nuevos modelos de negocio basados en el uso generalizado de las tecnologías digitales</w:t>
      </w:r>
      <w:r w:rsidRPr="00195C12">
        <w:rPr>
          <w:rFonts w:ascii="Times New Roman" w:hAnsi="Times New Roman" w:cs="Times New Roman"/>
          <w:sz w:val="24"/>
          <w:szCs w:val="24"/>
        </w:rPr>
        <w:t xml:space="preserve">, lo cual </w:t>
      </w:r>
      <w:r w:rsidRPr="00195C12">
        <w:rPr>
          <w:rFonts w:ascii="Times New Roman" w:hAnsi="Times New Roman" w:cs="Times New Roman"/>
          <w:sz w:val="24"/>
          <w:szCs w:val="24"/>
        </w:rPr>
        <w:t>mejora la productividad y el acceso a los mercados</w:t>
      </w:r>
      <w:r w:rsidRPr="00195C12">
        <w:rPr>
          <w:rFonts w:ascii="Times New Roman" w:hAnsi="Times New Roman" w:cs="Times New Roman"/>
          <w:sz w:val="24"/>
          <w:szCs w:val="24"/>
        </w:rPr>
        <w:t>. S</w:t>
      </w:r>
      <w:r w:rsidRPr="00195C12">
        <w:rPr>
          <w:rFonts w:ascii="Times New Roman" w:hAnsi="Times New Roman" w:cs="Times New Roman"/>
          <w:sz w:val="24"/>
          <w:szCs w:val="24"/>
        </w:rPr>
        <w:t xml:space="preserve">in embargo, desde la perspectiva de género, existe una brecha digital. </w:t>
      </w:r>
    </w:p>
    <w:p w14:paraId="666DE5EF" w14:textId="77777777" w:rsidR="00A56B81" w:rsidRPr="00195C12" w:rsidRDefault="00A56B81" w:rsidP="00A56B81">
      <w:pPr>
        <w:spacing w:after="0" w:line="240" w:lineRule="auto"/>
        <w:jc w:val="both"/>
        <w:rPr>
          <w:rFonts w:ascii="Times New Roman" w:hAnsi="Times New Roman" w:cs="Times New Roman"/>
          <w:sz w:val="24"/>
          <w:szCs w:val="24"/>
        </w:rPr>
      </w:pPr>
      <w:r w:rsidRPr="00195C12">
        <w:rPr>
          <w:rFonts w:ascii="Times New Roman" w:hAnsi="Times New Roman" w:cs="Times New Roman"/>
          <w:sz w:val="24"/>
          <w:szCs w:val="24"/>
        </w:rPr>
        <w:t xml:space="preserve">En esta investigación, el objetivo es estudiar la TD desde la perspectiva de género en un sector específico, el agroalimentario, y en un tipo de entidad específico de la economía social que es fundamental en las zonas rurales, las cooperativas agroalimentarias. En estas empresas sigue habiendo una brecha de género, especialmente debido a la menor proporción de mujeres en los equipos directivos y, además, presentan un atraso en su TD respecto a otras empresas. </w:t>
      </w:r>
    </w:p>
    <w:p w14:paraId="22522D6D" w14:textId="77777777" w:rsidR="00A56B81" w:rsidRPr="00195C12" w:rsidRDefault="00A56B81" w:rsidP="00A56B81">
      <w:pPr>
        <w:spacing w:after="0" w:line="240" w:lineRule="auto"/>
        <w:jc w:val="both"/>
        <w:rPr>
          <w:rFonts w:ascii="Times New Roman" w:hAnsi="Times New Roman" w:cs="Times New Roman"/>
          <w:sz w:val="24"/>
          <w:szCs w:val="24"/>
        </w:rPr>
      </w:pPr>
      <w:r w:rsidRPr="00195C12">
        <w:rPr>
          <w:rFonts w:ascii="Times New Roman" w:hAnsi="Times New Roman" w:cs="Times New Roman"/>
          <w:sz w:val="24"/>
          <w:szCs w:val="24"/>
        </w:rPr>
        <w:t xml:space="preserve">En concreto, se analiza la TD en estas cooperativas tanto globalmente como mediante el análisis de cada una de sus dimensiones: infraestructuras, productos, organización, procesos y clientes. Para ello, se utilizan los datos de una encuesta a una muestra de cooperativas agroalimentarias extremeñas, región con una fuerte especialización en el sector agroalimentario y donde las cooperativas desempeñan una importante función económica, social y medioambiental. </w:t>
      </w:r>
    </w:p>
    <w:p w14:paraId="0CC3C5A3" w14:textId="211AF5BE" w:rsidR="00A56B81" w:rsidRPr="00195C12" w:rsidRDefault="00A56B81" w:rsidP="00A56B81">
      <w:pPr>
        <w:spacing w:after="0" w:line="240" w:lineRule="auto"/>
        <w:jc w:val="both"/>
        <w:rPr>
          <w:rFonts w:ascii="Times New Roman" w:hAnsi="Times New Roman" w:cs="Times New Roman"/>
          <w:sz w:val="24"/>
          <w:szCs w:val="24"/>
        </w:rPr>
      </w:pPr>
      <w:r w:rsidRPr="00195C12">
        <w:rPr>
          <w:rFonts w:ascii="Times New Roman" w:hAnsi="Times New Roman" w:cs="Times New Roman"/>
          <w:sz w:val="24"/>
          <w:szCs w:val="24"/>
        </w:rPr>
        <w:t>Los resultados muestran que la presencia de mujeres en la presidencia de estas cooperativas influye positivamente en la presencia de mujeres en sus equipos directivos. Asimismo, no existen diferencias significativas en la TD global de estas cooperativas respecto al factor género, aunque sí en las dimensiones específicas de “clientes” y “procesos”.</w:t>
      </w:r>
    </w:p>
    <w:p w14:paraId="782B5C7B" w14:textId="77777777" w:rsidR="00A56B81" w:rsidRPr="00195C12" w:rsidRDefault="00A56B81" w:rsidP="00A56B81">
      <w:pPr>
        <w:spacing w:after="0" w:line="240" w:lineRule="auto"/>
        <w:jc w:val="both"/>
        <w:rPr>
          <w:rFonts w:ascii="Times New Roman" w:hAnsi="Times New Roman" w:cs="Times New Roman"/>
          <w:sz w:val="24"/>
          <w:szCs w:val="24"/>
        </w:rPr>
      </w:pPr>
    </w:p>
    <w:p w14:paraId="3C58AD2B" w14:textId="4D855494" w:rsidR="00195C12" w:rsidRPr="00195C12" w:rsidRDefault="00A56B81" w:rsidP="00A56B81">
      <w:pPr>
        <w:spacing w:after="0" w:line="240" w:lineRule="auto"/>
        <w:jc w:val="both"/>
        <w:rPr>
          <w:rFonts w:ascii="Times New Roman" w:hAnsi="Times New Roman" w:cs="Times New Roman"/>
          <w:sz w:val="24"/>
          <w:szCs w:val="24"/>
        </w:rPr>
      </w:pPr>
      <w:r w:rsidRPr="00195C12">
        <w:rPr>
          <w:rFonts w:ascii="Times New Roman" w:hAnsi="Times New Roman" w:cs="Times New Roman"/>
          <w:sz w:val="24"/>
          <w:szCs w:val="24"/>
        </w:rPr>
        <w:t xml:space="preserve">Dada la temática y los importantes resultados de la investigación, consideramos que </w:t>
      </w:r>
      <w:r w:rsidR="00195C12" w:rsidRPr="00195C12">
        <w:rPr>
          <w:rFonts w:ascii="Times New Roman" w:hAnsi="Times New Roman" w:cs="Times New Roman"/>
          <w:i/>
          <w:iCs/>
          <w:sz w:val="24"/>
          <w:szCs w:val="24"/>
        </w:rPr>
        <w:t>CIRIEC-España, revista de economía pública, social y cooperativa</w:t>
      </w:r>
      <w:r w:rsidR="00195C12" w:rsidRPr="00195C12">
        <w:rPr>
          <w:rFonts w:ascii="Times New Roman" w:hAnsi="Times New Roman" w:cs="Times New Roman"/>
          <w:i/>
          <w:iCs/>
          <w:sz w:val="24"/>
          <w:szCs w:val="24"/>
        </w:rPr>
        <w:t xml:space="preserve">, </w:t>
      </w:r>
      <w:r w:rsidR="00195C12" w:rsidRPr="00195C12">
        <w:rPr>
          <w:rFonts w:ascii="Times New Roman" w:hAnsi="Times New Roman" w:cs="Times New Roman"/>
          <w:sz w:val="24"/>
          <w:szCs w:val="24"/>
        </w:rPr>
        <w:t xml:space="preserve">y, en especial, este número sobre </w:t>
      </w:r>
      <w:proofErr w:type="gramStart"/>
      <w:r w:rsidR="00195C12" w:rsidRPr="00195C12">
        <w:rPr>
          <w:rFonts w:ascii="Times New Roman" w:hAnsi="Times New Roman" w:cs="Times New Roman"/>
          <w:sz w:val="24"/>
          <w:szCs w:val="24"/>
        </w:rPr>
        <w:t>género,</w:t>
      </w:r>
      <w:proofErr w:type="gramEnd"/>
      <w:r w:rsidR="00195C12" w:rsidRPr="00195C12">
        <w:rPr>
          <w:rFonts w:ascii="Times New Roman" w:hAnsi="Times New Roman" w:cs="Times New Roman"/>
          <w:sz w:val="24"/>
          <w:szCs w:val="24"/>
        </w:rPr>
        <w:t xml:space="preserve"> constituye la mejor vía para difundir nuestro estudio.</w:t>
      </w:r>
      <w:r w:rsidR="00195C12">
        <w:rPr>
          <w:rFonts w:ascii="Times New Roman" w:hAnsi="Times New Roman" w:cs="Times New Roman"/>
          <w:sz w:val="24"/>
          <w:szCs w:val="24"/>
        </w:rPr>
        <w:t xml:space="preserve"> Aunque el </w:t>
      </w:r>
      <w:proofErr w:type="spellStart"/>
      <w:r w:rsidR="00195C12">
        <w:rPr>
          <w:rFonts w:ascii="Times New Roman" w:hAnsi="Times New Roman" w:cs="Times New Roman"/>
          <w:sz w:val="24"/>
          <w:szCs w:val="24"/>
        </w:rPr>
        <w:t>abstract</w:t>
      </w:r>
      <w:proofErr w:type="spellEnd"/>
      <w:r w:rsidR="00195C12">
        <w:rPr>
          <w:rFonts w:ascii="Times New Roman" w:hAnsi="Times New Roman" w:cs="Times New Roman"/>
          <w:sz w:val="24"/>
          <w:szCs w:val="24"/>
        </w:rPr>
        <w:t xml:space="preserve"> mostraba un breve resumen de lo que este trabajo supone</w:t>
      </w:r>
      <w:r w:rsidR="00195C12" w:rsidRPr="00195C12">
        <w:rPr>
          <w:rFonts w:ascii="Times New Roman" w:hAnsi="Times New Roman" w:cs="Times New Roman"/>
          <w:sz w:val="24"/>
          <w:szCs w:val="24"/>
        </w:rPr>
        <w:t xml:space="preserve">, esperamos </w:t>
      </w:r>
      <w:r w:rsidR="00195C12">
        <w:rPr>
          <w:rFonts w:ascii="Times New Roman" w:hAnsi="Times New Roman" w:cs="Times New Roman"/>
          <w:sz w:val="24"/>
          <w:szCs w:val="24"/>
        </w:rPr>
        <w:t xml:space="preserve">que la versión extendida </w:t>
      </w:r>
      <w:r w:rsidR="00195C12" w:rsidRPr="00195C12">
        <w:rPr>
          <w:rFonts w:ascii="Times New Roman" w:hAnsi="Times New Roman" w:cs="Times New Roman"/>
          <w:sz w:val="24"/>
          <w:szCs w:val="24"/>
        </w:rPr>
        <w:t>resulte de su interés y encuentren el presente trabajo y sus conclusiones tan interesantes y trascendentales como sus autores.</w:t>
      </w:r>
    </w:p>
    <w:p w14:paraId="06A76456" w14:textId="77777777" w:rsidR="00195C12" w:rsidRPr="00195C12" w:rsidRDefault="00195C12" w:rsidP="00A56B81">
      <w:pPr>
        <w:spacing w:after="0" w:line="240" w:lineRule="auto"/>
        <w:jc w:val="both"/>
        <w:rPr>
          <w:rFonts w:ascii="Times New Roman" w:hAnsi="Times New Roman" w:cs="Times New Roman"/>
          <w:sz w:val="24"/>
          <w:szCs w:val="24"/>
        </w:rPr>
      </w:pPr>
    </w:p>
    <w:p w14:paraId="29A04A87" w14:textId="4F87E545" w:rsidR="00195C12" w:rsidRPr="00195C12" w:rsidRDefault="00195C12" w:rsidP="00A56B81">
      <w:pPr>
        <w:spacing w:after="0" w:line="240" w:lineRule="auto"/>
        <w:jc w:val="both"/>
        <w:rPr>
          <w:rFonts w:ascii="Times New Roman" w:hAnsi="Times New Roman" w:cs="Times New Roman"/>
          <w:sz w:val="24"/>
          <w:szCs w:val="24"/>
        </w:rPr>
      </w:pPr>
      <w:r w:rsidRPr="00195C12">
        <w:rPr>
          <w:rFonts w:ascii="Times New Roman" w:hAnsi="Times New Roman" w:cs="Times New Roman"/>
          <w:sz w:val="24"/>
          <w:szCs w:val="24"/>
        </w:rPr>
        <w:t>Un cordial saludo,</w:t>
      </w:r>
    </w:p>
    <w:p w14:paraId="0449356A" w14:textId="77777777" w:rsidR="00195C12" w:rsidRPr="00195C12" w:rsidRDefault="00195C12" w:rsidP="00A56B81">
      <w:pPr>
        <w:spacing w:after="0" w:line="240" w:lineRule="auto"/>
        <w:jc w:val="both"/>
        <w:rPr>
          <w:rFonts w:ascii="Times New Roman" w:hAnsi="Times New Roman" w:cs="Times New Roman"/>
          <w:sz w:val="24"/>
          <w:szCs w:val="24"/>
        </w:rPr>
      </w:pPr>
    </w:p>
    <w:p w14:paraId="27797148" w14:textId="4D7A6783" w:rsidR="00195C12" w:rsidRPr="00195C12" w:rsidRDefault="00195C12" w:rsidP="00A56B81">
      <w:pPr>
        <w:spacing w:after="0" w:line="240" w:lineRule="auto"/>
        <w:jc w:val="both"/>
        <w:rPr>
          <w:rFonts w:ascii="Times New Roman" w:hAnsi="Times New Roman" w:cs="Times New Roman"/>
          <w:sz w:val="24"/>
          <w:szCs w:val="24"/>
        </w:rPr>
      </w:pPr>
      <w:r w:rsidRPr="00195C12">
        <w:rPr>
          <w:rFonts w:ascii="Times New Roman" w:hAnsi="Times New Roman" w:cs="Times New Roman"/>
          <w:sz w:val="24"/>
          <w:szCs w:val="24"/>
        </w:rPr>
        <w:t>Los autores</w:t>
      </w:r>
    </w:p>
    <w:p w14:paraId="75F2FC45" w14:textId="1CE6EAF9" w:rsidR="00A56B81" w:rsidRDefault="00A56B81"/>
    <w:sectPr w:rsidR="00A56B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B81"/>
    <w:rsid w:val="00095278"/>
    <w:rsid w:val="00195C12"/>
    <w:rsid w:val="001C19D1"/>
    <w:rsid w:val="00A56B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27212"/>
  <w15:chartTrackingRefBased/>
  <w15:docId w15:val="{111AB71C-4314-4361-AB3C-D6210722D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2252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GUZMAN ALFONSO</dc:creator>
  <cp:keywords/>
  <dc:description/>
  <cp:lastModifiedBy>CARMEN GUZMAN ALFONSO</cp:lastModifiedBy>
  <cp:revision>2</cp:revision>
  <dcterms:created xsi:type="dcterms:W3CDTF">2023-12-07T13:50:00Z</dcterms:created>
  <dcterms:modified xsi:type="dcterms:W3CDTF">2023-12-07T13:50:00Z</dcterms:modified>
</cp:coreProperties>
</file>