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74" w:rsidRDefault="00A04A74" w:rsidP="00A04A74">
      <w:pPr>
        <w:spacing w:before="200" w:after="0" w:line="240" w:lineRule="auto"/>
        <w:jc w:val="both"/>
        <w:rPr>
          <w:rFonts w:ascii="Times New Roman" w:hAnsi="Times New Roman"/>
          <w:b/>
        </w:rPr>
      </w:pPr>
      <w:r w:rsidRPr="009903E3">
        <w:rPr>
          <w:rFonts w:ascii="Times New Roman" w:hAnsi="Times New Roman"/>
          <w:b/>
        </w:rPr>
        <w:t>Significados sobre genética transmitidos por el cine y la educación formal</w:t>
      </w:r>
      <w:r w:rsidR="006820C0">
        <w:rPr>
          <w:rFonts w:ascii="Times New Roman" w:hAnsi="Times New Roman"/>
          <w:b/>
        </w:rPr>
        <w:t>*</w:t>
      </w:r>
    </w:p>
    <w:p w:rsidR="002403A6" w:rsidRPr="009903E3" w:rsidRDefault="002403A6" w:rsidP="002403A6">
      <w:pPr>
        <w:spacing w:before="200" w:after="0" w:line="240" w:lineRule="auto"/>
        <w:jc w:val="both"/>
        <w:rPr>
          <w:rFonts w:ascii="Times New Roman" w:hAnsi="Times New Roman"/>
          <w:b/>
          <w:lang w:val="en-US" w:bidi="en-GB"/>
        </w:rPr>
      </w:pPr>
      <w:r w:rsidRPr="009903E3">
        <w:rPr>
          <w:rFonts w:ascii="Times New Roman" w:hAnsi="Times New Roman"/>
          <w:b/>
          <w:lang w:val="en-US" w:bidi="en-GB"/>
        </w:rPr>
        <w:t>Genetics meanings conveyed by films and formal education</w:t>
      </w:r>
    </w:p>
    <w:p w:rsidR="00541B7D" w:rsidRDefault="00541B7D" w:rsidP="00A04A74">
      <w:pPr>
        <w:spacing w:before="200" w:after="0" w:line="240" w:lineRule="auto"/>
        <w:jc w:val="both"/>
        <w:rPr>
          <w:rFonts w:ascii="Times New Roman" w:hAnsi="Times New Roman"/>
          <w:b/>
        </w:rPr>
      </w:pPr>
    </w:p>
    <w:p w:rsidR="00EB2707" w:rsidRDefault="00EB2707" w:rsidP="00A04A74">
      <w:pPr>
        <w:spacing w:before="200" w:after="0" w:line="240" w:lineRule="auto"/>
        <w:jc w:val="both"/>
        <w:rPr>
          <w:rFonts w:ascii="Times New Roman" w:hAnsi="Times New Roman"/>
          <w:b/>
        </w:rPr>
      </w:pPr>
      <w:r>
        <w:rPr>
          <w:rFonts w:ascii="Times New Roman" w:hAnsi="Times New Roman"/>
          <w:b/>
        </w:rPr>
        <w:t>Abril, A. M.</w:t>
      </w:r>
      <w:r w:rsidR="00541B7D">
        <w:rPr>
          <w:rFonts w:ascii="Times New Roman" w:hAnsi="Times New Roman"/>
          <w:b/>
        </w:rPr>
        <w:t xml:space="preserve"> (1)</w:t>
      </w:r>
      <w:r>
        <w:rPr>
          <w:rFonts w:ascii="Times New Roman" w:hAnsi="Times New Roman"/>
          <w:b/>
        </w:rPr>
        <w:t xml:space="preserve"> y Muela, F. J.</w:t>
      </w:r>
      <w:r w:rsidR="00541B7D">
        <w:rPr>
          <w:rFonts w:ascii="Times New Roman" w:hAnsi="Times New Roman"/>
          <w:b/>
        </w:rPr>
        <w:t xml:space="preserve"> (2)</w:t>
      </w:r>
    </w:p>
    <w:p w:rsidR="00541B7D" w:rsidRPr="00541B7D" w:rsidRDefault="00541B7D" w:rsidP="00A04A74">
      <w:pPr>
        <w:spacing w:before="200" w:after="0" w:line="240" w:lineRule="auto"/>
        <w:jc w:val="both"/>
        <w:rPr>
          <w:rFonts w:ascii="Times New Roman" w:hAnsi="Times New Roman"/>
        </w:rPr>
      </w:pPr>
      <w:r w:rsidRPr="00541B7D">
        <w:rPr>
          <w:rFonts w:ascii="Times New Roman" w:hAnsi="Times New Roman"/>
        </w:rPr>
        <w:t>(1) Departamento de Didáctica de las Ciencias, Campus Las Lagunillas s/n, Universidad de Jaén, 23071, Jaén</w:t>
      </w:r>
    </w:p>
    <w:p w:rsidR="00541B7D" w:rsidRPr="00541B7D" w:rsidRDefault="00541B7D" w:rsidP="00A04A74">
      <w:pPr>
        <w:spacing w:before="200" w:after="0" w:line="240" w:lineRule="auto"/>
        <w:jc w:val="both"/>
        <w:rPr>
          <w:rFonts w:ascii="Times New Roman" w:hAnsi="Times New Roman"/>
        </w:rPr>
      </w:pPr>
      <w:r w:rsidRPr="00541B7D">
        <w:rPr>
          <w:rFonts w:ascii="Times New Roman" w:hAnsi="Times New Roman"/>
        </w:rPr>
        <w:t xml:space="preserve">(2) Colegio Marcelo Spínola, Carretera </w:t>
      </w:r>
      <w:proofErr w:type="spellStart"/>
      <w:r w:rsidRPr="00541B7D">
        <w:rPr>
          <w:rFonts w:ascii="Times New Roman" w:hAnsi="Times New Roman"/>
        </w:rPr>
        <w:t>Jabalcuz</w:t>
      </w:r>
      <w:proofErr w:type="spellEnd"/>
      <w:r w:rsidRPr="00541B7D">
        <w:rPr>
          <w:rFonts w:ascii="Times New Roman" w:hAnsi="Times New Roman"/>
        </w:rPr>
        <w:t xml:space="preserve"> 4, 23002, Jaén</w:t>
      </w:r>
    </w:p>
    <w:p w:rsidR="00541B7D" w:rsidRPr="009903E3" w:rsidRDefault="00541B7D" w:rsidP="00A04A74">
      <w:pPr>
        <w:spacing w:before="200" w:after="0" w:line="240" w:lineRule="auto"/>
        <w:jc w:val="both"/>
        <w:rPr>
          <w:rFonts w:ascii="Times New Roman" w:hAnsi="Times New Roman"/>
          <w:b/>
        </w:rPr>
      </w:pPr>
    </w:p>
    <w:p w:rsidR="00A04A74" w:rsidRPr="009903E3" w:rsidRDefault="00A04A74" w:rsidP="00A04A74">
      <w:pPr>
        <w:spacing w:before="200" w:after="0" w:line="240" w:lineRule="auto"/>
        <w:jc w:val="both"/>
        <w:rPr>
          <w:rFonts w:ascii="Times New Roman" w:hAnsi="Times New Roman"/>
          <w:b/>
        </w:rPr>
      </w:pPr>
      <w:r w:rsidRPr="009903E3">
        <w:rPr>
          <w:rFonts w:ascii="Times New Roman" w:hAnsi="Times New Roman"/>
          <w:b/>
        </w:rPr>
        <w:t>Resumen (120 palabras)</w:t>
      </w:r>
    </w:p>
    <w:p w:rsidR="00A04A74" w:rsidRPr="009903E3" w:rsidRDefault="00A04A74" w:rsidP="00A04A74">
      <w:pPr>
        <w:spacing w:before="200" w:after="0" w:line="240" w:lineRule="auto"/>
        <w:ind w:firstLine="567"/>
        <w:jc w:val="both"/>
        <w:rPr>
          <w:rFonts w:ascii="Times New Roman" w:hAnsi="Times New Roman"/>
          <w:sz w:val="20"/>
          <w:szCs w:val="20"/>
        </w:rPr>
      </w:pPr>
      <w:r w:rsidRPr="009903E3">
        <w:rPr>
          <w:rFonts w:ascii="Times New Roman" w:hAnsi="Times New Roman"/>
          <w:sz w:val="20"/>
          <w:szCs w:val="20"/>
        </w:rPr>
        <w:t xml:space="preserve">La genética es uno de los temas científicos que más impacto tienen en la actual sociedad del conocimiento. Pero a su vez el aprendizaje de estos contenidos se configura como uno de los problemas más generalizados en la educación formal. El objetivo de este trabajo es comprobar si las ideas sobre genética transmitidas por las películas que los estudiantes ven podrían generar o fomentar sus ideas previas sobre el tema. Para ello se contrastan tres fuentes de significados: los personales de los estudiantes, los implementados, y los transmitidos por las películas. Tras este estudio proponemos que los significados transmitidos por las películas pueden reforzar, o incluso generar, las ideas erróneas de los estudiantes, convirtiéndose así en obstáculos de aprendizaje. </w:t>
      </w:r>
    </w:p>
    <w:p w:rsidR="00A04A74" w:rsidRPr="009903E3" w:rsidRDefault="00A04A74" w:rsidP="00A04A74">
      <w:pPr>
        <w:spacing w:before="200" w:after="0" w:line="240" w:lineRule="auto"/>
        <w:jc w:val="both"/>
        <w:rPr>
          <w:rFonts w:ascii="Times New Roman" w:hAnsi="Times New Roman"/>
          <w:b/>
        </w:rPr>
      </w:pPr>
      <w:r w:rsidRPr="009903E3">
        <w:rPr>
          <w:rFonts w:ascii="Times New Roman" w:hAnsi="Times New Roman"/>
          <w:b/>
        </w:rPr>
        <w:t>Palabras clave</w:t>
      </w:r>
    </w:p>
    <w:p w:rsidR="00A04A74" w:rsidRPr="009903E3" w:rsidRDefault="00A04A74" w:rsidP="00A04A74">
      <w:pPr>
        <w:spacing w:before="200" w:after="0" w:line="240" w:lineRule="auto"/>
        <w:ind w:firstLine="567"/>
        <w:jc w:val="both"/>
        <w:rPr>
          <w:rFonts w:ascii="Times New Roman" w:hAnsi="Times New Roman"/>
          <w:sz w:val="20"/>
          <w:szCs w:val="20"/>
        </w:rPr>
      </w:pPr>
      <w:r w:rsidRPr="009903E3">
        <w:rPr>
          <w:rFonts w:ascii="Times New Roman" w:hAnsi="Times New Roman"/>
          <w:sz w:val="20"/>
          <w:szCs w:val="20"/>
        </w:rPr>
        <w:t>Aprendizaje de la genética, ideas previas, cine, obstáculos de aprendizaje.</w:t>
      </w:r>
    </w:p>
    <w:p w:rsidR="00A04A74" w:rsidRPr="009903E3" w:rsidRDefault="00A04A74" w:rsidP="00A04A74">
      <w:pPr>
        <w:spacing w:before="200" w:after="0" w:line="240" w:lineRule="auto"/>
        <w:jc w:val="both"/>
        <w:rPr>
          <w:rFonts w:ascii="Times New Roman" w:hAnsi="Times New Roman"/>
          <w:b/>
        </w:rPr>
      </w:pPr>
    </w:p>
    <w:p w:rsidR="00A04A74" w:rsidRPr="009903E3" w:rsidRDefault="00A04A74" w:rsidP="00A04A74">
      <w:pPr>
        <w:spacing w:before="200" w:after="0" w:line="240" w:lineRule="auto"/>
        <w:jc w:val="both"/>
        <w:rPr>
          <w:rFonts w:ascii="Times New Roman" w:hAnsi="Times New Roman"/>
          <w:b/>
          <w:lang w:bidi="en-GB"/>
        </w:rPr>
      </w:pPr>
    </w:p>
    <w:p w:rsidR="00A04A74" w:rsidRPr="009903E3" w:rsidRDefault="00A04A74" w:rsidP="00A04A74">
      <w:pPr>
        <w:spacing w:before="200" w:after="0" w:line="240" w:lineRule="auto"/>
        <w:jc w:val="both"/>
        <w:rPr>
          <w:rFonts w:ascii="Times New Roman" w:hAnsi="Times New Roman"/>
          <w:b/>
          <w:lang w:val="en-US" w:bidi="en-GB"/>
        </w:rPr>
      </w:pPr>
      <w:r w:rsidRPr="009903E3">
        <w:rPr>
          <w:rFonts w:ascii="Times New Roman" w:hAnsi="Times New Roman"/>
          <w:b/>
          <w:lang w:val="en-US" w:bidi="en-GB"/>
        </w:rPr>
        <w:t>Abstract</w:t>
      </w:r>
    </w:p>
    <w:p w:rsidR="00A04A74" w:rsidRPr="009903E3" w:rsidRDefault="00A04A74" w:rsidP="00A04A74">
      <w:pPr>
        <w:spacing w:before="200" w:after="0" w:line="240" w:lineRule="auto"/>
        <w:ind w:firstLine="567"/>
        <w:jc w:val="both"/>
        <w:rPr>
          <w:rFonts w:ascii="Times New Roman" w:hAnsi="Times New Roman"/>
          <w:color w:val="FF0000"/>
          <w:sz w:val="20"/>
          <w:szCs w:val="20"/>
          <w:lang w:val="en-US"/>
        </w:rPr>
      </w:pPr>
      <w:r w:rsidRPr="009903E3">
        <w:rPr>
          <w:rFonts w:ascii="Times New Roman" w:hAnsi="Times New Roman"/>
          <w:sz w:val="20"/>
          <w:szCs w:val="20"/>
          <w:lang w:val="en-US"/>
        </w:rPr>
        <w:t xml:space="preserve">Genetics is one of the scientific topical aspects in the current society, but it has been shown that it is one of the most difficult contents to learn and to teach in the formal education. </w:t>
      </w:r>
      <w:r w:rsidRPr="009903E3">
        <w:rPr>
          <w:rFonts w:ascii="Times New Roman" w:hAnsi="Times New Roman"/>
          <w:sz w:val="20"/>
          <w:szCs w:val="20"/>
          <w:lang w:val="en-US" w:bidi="en-GB"/>
        </w:rPr>
        <w:t>The main aim of this paper is to find out whether the genetic concepts conveyed by films could generate or encourage students' misconceptions in this area. To that end, three sources of conceptions were compared: students' personal conceptions, concepts presented by teachers and concepts conveyed by films. The study reveals that the concepts conveyed by films can reinforce students' misconceptions and become learning barriers.</w:t>
      </w:r>
    </w:p>
    <w:p w:rsidR="00A04A74" w:rsidRPr="009903E3" w:rsidRDefault="00A04A74" w:rsidP="00A04A74">
      <w:pPr>
        <w:spacing w:before="200" w:after="0" w:line="240" w:lineRule="auto"/>
        <w:jc w:val="both"/>
        <w:rPr>
          <w:rFonts w:ascii="Times New Roman" w:hAnsi="Times New Roman"/>
          <w:b/>
          <w:lang w:val="en-US" w:bidi="en-GB"/>
        </w:rPr>
      </w:pPr>
      <w:r w:rsidRPr="009903E3">
        <w:rPr>
          <w:rFonts w:ascii="Times New Roman" w:hAnsi="Times New Roman"/>
          <w:b/>
          <w:lang w:val="en-US" w:bidi="en-GB"/>
        </w:rPr>
        <w:t>Keywords</w:t>
      </w:r>
    </w:p>
    <w:p w:rsidR="00A04A74" w:rsidRPr="009903E3" w:rsidRDefault="00A04A74" w:rsidP="00A04A74">
      <w:pPr>
        <w:spacing w:before="200" w:after="0" w:line="240" w:lineRule="auto"/>
        <w:ind w:firstLine="567"/>
        <w:jc w:val="both"/>
        <w:rPr>
          <w:rFonts w:ascii="Times New Roman" w:hAnsi="Times New Roman"/>
          <w:sz w:val="20"/>
          <w:szCs w:val="20"/>
          <w:lang w:val="en-US"/>
        </w:rPr>
      </w:pPr>
      <w:proofErr w:type="gramStart"/>
      <w:r w:rsidRPr="009903E3">
        <w:rPr>
          <w:rFonts w:ascii="Times New Roman" w:hAnsi="Times New Roman"/>
          <w:sz w:val="20"/>
          <w:szCs w:val="20"/>
          <w:lang w:val="en-US" w:bidi="en-GB"/>
        </w:rPr>
        <w:t>Learning about genetics, preconceptions, films, learning obstacles.</w:t>
      </w:r>
      <w:proofErr w:type="gramEnd"/>
    </w:p>
    <w:p w:rsidR="00A04A74" w:rsidRDefault="00A04A74" w:rsidP="00A04A74">
      <w:pPr>
        <w:spacing w:before="200" w:after="0" w:line="240" w:lineRule="auto"/>
        <w:jc w:val="both"/>
        <w:rPr>
          <w:rFonts w:ascii="Times New Roman" w:hAnsi="Times New Roman"/>
          <w:b/>
          <w:lang w:val="en-US"/>
        </w:rPr>
      </w:pPr>
    </w:p>
    <w:p w:rsidR="006820C0" w:rsidRDefault="006820C0" w:rsidP="00A04A74">
      <w:pPr>
        <w:spacing w:before="200" w:after="0" w:line="240" w:lineRule="auto"/>
        <w:jc w:val="both"/>
        <w:rPr>
          <w:rFonts w:ascii="Times New Roman" w:hAnsi="Times New Roman"/>
          <w:b/>
          <w:lang w:val="en-US"/>
        </w:rPr>
      </w:pPr>
    </w:p>
    <w:p w:rsidR="006820C0" w:rsidRDefault="006820C0" w:rsidP="00A04A74">
      <w:pPr>
        <w:spacing w:before="200" w:after="0" w:line="240" w:lineRule="auto"/>
        <w:jc w:val="both"/>
        <w:rPr>
          <w:rFonts w:ascii="Times New Roman" w:hAnsi="Times New Roman"/>
          <w:b/>
          <w:lang w:val="en-US"/>
        </w:rPr>
      </w:pPr>
    </w:p>
    <w:p w:rsidR="006820C0" w:rsidRDefault="006820C0" w:rsidP="00A04A74">
      <w:pPr>
        <w:spacing w:before="200" w:after="0" w:line="240" w:lineRule="auto"/>
        <w:jc w:val="both"/>
        <w:rPr>
          <w:rFonts w:ascii="Times New Roman" w:hAnsi="Times New Roman"/>
          <w:b/>
          <w:lang w:val="en-US"/>
        </w:rPr>
      </w:pPr>
    </w:p>
    <w:p w:rsidR="006820C0" w:rsidRDefault="006820C0" w:rsidP="00A04A74">
      <w:pPr>
        <w:spacing w:before="200" w:after="0" w:line="240" w:lineRule="auto"/>
        <w:jc w:val="both"/>
        <w:rPr>
          <w:rFonts w:ascii="Times New Roman" w:hAnsi="Times New Roman"/>
          <w:b/>
          <w:lang w:val="en-US"/>
        </w:rPr>
      </w:pPr>
    </w:p>
    <w:p w:rsidR="00A04A74" w:rsidRPr="001B3609" w:rsidRDefault="006820C0" w:rsidP="00A04A74">
      <w:pPr>
        <w:spacing w:before="200" w:after="0" w:line="240" w:lineRule="auto"/>
        <w:jc w:val="both"/>
        <w:rPr>
          <w:rFonts w:ascii="Times New Roman" w:hAnsi="Times New Roman"/>
          <w:b/>
          <w:sz w:val="18"/>
          <w:szCs w:val="18"/>
          <w:lang w:val="en-US"/>
        </w:rPr>
      </w:pPr>
      <w:r w:rsidRPr="001B3609">
        <w:rPr>
          <w:rFonts w:ascii="Times New Roman" w:hAnsi="Times New Roman"/>
          <w:sz w:val="18"/>
          <w:szCs w:val="18"/>
        </w:rPr>
        <w:t xml:space="preserve">* Parte de los resultados mostrados en este trabajo han sido publicados </w:t>
      </w:r>
      <w:r w:rsidR="003D565E">
        <w:rPr>
          <w:rFonts w:ascii="Times New Roman" w:hAnsi="Times New Roman"/>
          <w:sz w:val="18"/>
          <w:szCs w:val="18"/>
        </w:rPr>
        <w:t>en Autores (2014)</w:t>
      </w:r>
      <w:r w:rsidRPr="001B3609">
        <w:rPr>
          <w:rFonts w:ascii="Times New Roman" w:hAnsi="Times New Roman"/>
          <w:sz w:val="18"/>
          <w:szCs w:val="18"/>
        </w:rPr>
        <w:t>.</w:t>
      </w:r>
    </w:p>
    <w:sectPr w:rsidR="00A04A74" w:rsidRPr="001B3609" w:rsidSect="005B18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89" w:rsidRDefault="00DE7F89" w:rsidP="00A04A74">
      <w:pPr>
        <w:spacing w:after="0" w:line="240" w:lineRule="auto"/>
      </w:pPr>
      <w:r>
        <w:separator/>
      </w:r>
    </w:p>
  </w:endnote>
  <w:endnote w:type="continuationSeparator" w:id="0">
    <w:p w:rsidR="00DE7F89" w:rsidRDefault="00DE7F89" w:rsidP="00A04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89" w:rsidRDefault="00DE7F89" w:rsidP="00A04A74">
      <w:pPr>
        <w:spacing w:after="0" w:line="240" w:lineRule="auto"/>
      </w:pPr>
      <w:r>
        <w:separator/>
      </w:r>
    </w:p>
  </w:footnote>
  <w:footnote w:type="continuationSeparator" w:id="0">
    <w:p w:rsidR="00DE7F89" w:rsidRDefault="00DE7F89" w:rsidP="00A04A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04A74"/>
    <w:rsid w:val="001B3609"/>
    <w:rsid w:val="002403A6"/>
    <w:rsid w:val="002D7D46"/>
    <w:rsid w:val="003D565E"/>
    <w:rsid w:val="00541B7D"/>
    <w:rsid w:val="00597B25"/>
    <w:rsid w:val="005B18D9"/>
    <w:rsid w:val="00600DF4"/>
    <w:rsid w:val="006820C0"/>
    <w:rsid w:val="00A04A74"/>
    <w:rsid w:val="00B31DFD"/>
    <w:rsid w:val="00C947B2"/>
    <w:rsid w:val="00D22F55"/>
    <w:rsid w:val="00DE7F89"/>
    <w:rsid w:val="00E62D0D"/>
    <w:rsid w:val="00EB2707"/>
    <w:rsid w:val="00F044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74"/>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A04A74"/>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A04A74"/>
    <w:rPr>
      <w:rFonts w:ascii="Times New Roman" w:eastAsia="Times New Roman" w:hAnsi="Times New Roman" w:cs="Times New Roman"/>
      <w:sz w:val="20"/>
      <w:szCs w:val="20"/>
      <w:lang w:eastAsia="es-ES"/>
    </w:rPr>
  </w:style>
  <w:style w:type="character" w:styleId="Refdenotaalpie">
    <w:name w:val="footnote reference"/>
    <w:uiPriority w:val="99"/>
    <w:semiHidden/>
    <w:rsid w:val="00A04A74"/>
    <w:rPr>
      <w:vertAlign w:val="superscript"/>
    </w:rPr>
  </w:style>
  <w:style w:type="paragraph" w:styleId="Prrafodelista">
    <w:name w:val="List Paragraph"/>
    <w:basedOn w:val="Normal"/>
    <w:uiPriority w:val="34"/>
    <w:qFormat/>
    <w:rsid w:val="006820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DE73-CF38-442D-BC57-0086A2E3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312</Words>
  <Characters>1720</Characters>
  <Application>Microsoft Office Word</Application>
  <DocSecurity>0</DocSecurity>
  <Lines>14</Lines>
  <Paragraphs>4</Paragraphs>
  <ScaleCrop>false</ScaleCrop>
  <Company>Universidad de Jaén</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2014-05-01T22:33:00Z</dcterms:created>
  <dcterms:modified xsi:type="dcterms:W3CDTF">2014-07-25T14:13:00Z</dcterms:modified>
</cp:coreProperties>
</file>