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5C" w:rsidRPr="00E640D6" w:rsidRDefault="00A31D5C" w:rsidP="00E640D6">
      <w:pPr>
        <w:pStyle w:val="NormalWeb"/>
        <w:spacing w:line="276" w:lineRule="auto"/>
        <w:rPr>
          <w:rStyle w:val="Textoennegrita"/>
          <w:b w:val="0"/>
          <w:bCs w:val="0"/>
          <w:shd w:val="clear" w:color="auto" w:fill="FFFFFF"/>
        </w:rPr>
      </w:pPr>
    </w:p>
    <w:p w:rsidR="00A31D5C" w:rsidRPr="00E640D6" w:rsidRDefault="00A31D5C" w:rsidP="00E640D6">
      <w:pPr>
        <w:pStyle w:val="NormalWeb"/>
        <w:spacing w:line="276" w:lineRule="auto"/>
      </w:pPr>
    </w:p>
    <w:p w:rsidR="00A31D5C" w:rsidRPr="00E640D6" w:rsidRDefault="00E640D6" w:rsidP="00E640D6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E640D6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Autor 1: </w:t>
      </w:r>
      <w:r w:rsidR="00A31D5C" w:rsidRPr="00E640D6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Villalba-Gómez, José Víctor</w:t>
      </w:r>
    </w:p>
    <w:p w:rsidR="00A31D5C" w:rsidRPr="00E640D6" w:rsidRDefault="00A31D5C" w:rsidP="00E640D6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40D6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Universidad de Murcia (España). Profesor Contratado Doctor (fijo). Dpto. Expresión Plástica, Musical y Dinámica. Área de Didáctica de la Expresión Plástica (Grados en Educación Primaria).</w:t>
      </w:r>
    </w:p>
    <w:p w:rsidR="00A31D5C" w:rsidRPr="00E640D6" w:rsidRDefault="00A31D5C" w:rsidP="00E640D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40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Campus </w:t>
      </w:r>
      <w:proofErr w:type="spellStart"/>
      <w:r w:rsidRPr="00E640D6">
        <w:rPr>
          <w:rFonts w:ascii="Times New Roman" w:eastAsia="Times New Roman" w:hAnsi="Times New Roman" w:cs="Times New Roman"/>
          <w:sz w:val="24"/>
          <w:szCs w:val="24"/>
          <w:lang w:eastAsia="es-ES"/>
        </w:rPr>
        <w:t>Espinardo</w:t>
      </w:r>
      <w:proofErr w:type="spellEnd"/>
      <w:r w:rsidRPr="00E640D6">
        <w:rPr>
          <w:rFonts w:ascii="Times New Roman" w:eastAsia="Times New Roman" w:hAnsi="Times New Roman" w:cs="Times New Roman"/>
          <w:sz w:val="24"/>
          <w:szCs w:val="24"/>
          <w:lang w:eastAsia="es-ES"/>
        </w:rPr>
        <w:t>, Facultad de Educación, C.P 30100,  Murcia (España)</w:t>
      </w:r>
    </w:p>
    <w:p w:rsidR="00A31D5C" w:rsidRPr="00E640D6" w:rsidRDefault="00A31D5C" w:rsidP="00E640D6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40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+34679596683  </w:t>
      </w:r>
      <w:r w:rsidRPr="00E640D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josevictor.villalba@um.es </w:t>
      </w:r>
      <w:r w:rsidRPr="00E640D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https://orcid.org/0000-0002-7696-4549 </w:t>
      </w:r>
    </w:p>
    <w:p w:rsidR="00A31D5C" w:rsidRPr="00E640D6" w:rsidRDefault="00A31D5C" w:rsidP="00E640D6">
      <w:pPr>
        <w:pStyle w:val="NormalWeb"/>
        <w:spacing w:line="276" w:lineRule="auto"/>
        <w:jc w:val="both"/>
        <w:rPr>
          <w:shd w:val="clear" w:color="auto" w:fill="FFFFFF"/>
        </w:rPr>
      </w:pPr>
      <w:r w:rsidRPr="00E640D6">
        <w:rPr>
          <w:rStyle w:val="Textoennegrita"/>
          <w:shd w:val="clear" w:color="auto" w:fill="FFFFFF"/>
        </w:rPr>
        <w:t>Grado Académico</w:t>
      </w:r>
      <w:r w:rsidRPr="00E640D6">
        <w:rPr>
          <w:shd w:val="clear" w:color="auto" w:fill="FFFFFF"/>
        </w:rPr>
        <w:t>: Doctor en Bellas Artes, Universidad de Murcia, 2014.</w:t>
      </w:r>
    </w:p>
    <w:p w:rsidR="00E640D6" w:rsidRDefault="00A31D5C" w:rsidP="00E640D6">
      <w:pPr>
        <w:pStyle w:val="NormalWeb"/>
        <w:spacing w:line="276" w:lineRule="auto"/>
        <w:jc w:val="both"/>
      </w:pPr>
      <w:r w:rsidRPr="00E640D6">
        <w:rPr>
          <w:rStyle w:val="Textoennegrita"/>
        </w:rPr>
        <w:t>Líneas de investigación:</w:t>
      </w:r>
      <w:proofErr w:type="gramStart"/>
      <w:r w:rsidRPr="00E640D6">
        <w:t xml:space="preserve">  </w:t>
      </w:r>
      <w:r w:rsidR="00A066D6" w:rsidRPr="00E640D6">
        <w:t>F</w:t>
      </w:r>
      <w:r w:rsidRPr="00E640D6">
        <w:t>ormación</w:t>
      </w:r>
      <w:proofErr w:type="gramEnd"/>
      <w:r w:rsidRPr="00E640D6">
        <w:t xml:space="preserve"> del profesorado en educación artística</w:t>
      </w:r>
      <w:r w:rsidR="00A066D6" w:rsidRPr="00E640D6">
        <w:t xml:space="preserve">, educación ambiental desde la </w:t>
      </w:r>
      <w:r w:rsidR="00D666C2">
        <w:t>e</w:t>
      </w:r>
      <w:r w:rsidR="00A066D6" w:rsidRPr="00E640D6">
        <w:t xml:space="preserve">ducación </w:t>
      </w:r>
      <w:r w:rsidR="00D666C2">
        <w:t>a</w:t>
      </w:r>
      <w:r w:rsidR="00A066D6" w:rsidRPr="00E640D6">
        <w:t xml:space="preserve">rtística, </w:t>
      </w:r>
      <w:r w:rsidR="00D666C2">
        <w:t>c</w:t>
      </w:r>
      <w:r w:rsidR="00A066D6" w:rsidRPr="00E640D6">
        <w:t>onexiones entre la educación artística formal y no formal.</w:t>
      </w:r>
    </w:p>
    <w:p w:rsidR="00D35924" w:rsidRPr="00E640D6" w:rsidRDefault="00A31D5C" w:rsidP="00E640D6">
      <w:pPr>
        <w:pStyle w:val="NormalWeb"/>
        <w:spacing w:line="276" w:lineRule="auto"/>
        <w:jc w:val="both"/>
      </w:pPr>
      <w:r w:rsidRPr="00E640D6">
        <w:rPr>
          <w:rStyle w:val="Textoennegrita"/>
          <w:shd w:val="clear" w:color="auto" w:fill="FFFFFF"/>
        </w:rPr>
        <w:t>Publicaciones: </w:t>
      </w:r>
      <w:r w:rsidRPr="00E640D6">
        <w:br/>
      </w:r>
      <w:r w:rsidR="00D35924" w:rsidRPr="00E640D6">
        <w:rPr>
          <w:rStyle w:val="Textoennegrita"/>
        </w:rPr>
        <w:t>Artículo:</w:t>
      </w:r>
      <w:r w:rsidR="00D35924" w:rsidRPr="00E640D6">
        <w:t> </w:t>
      </w:r>
      <w:r w:rsidR="008B0DCC" w:rsidRPr="00E640D6">
        <w:t xml:space="preserve">La pasta de papel como material de creación artística. (2018). </w:t>
      </w:r>
      <w:r w:rsidR="008B0DCC" w:rsidRPr="00E640D6">
        <w:rPr>
          <w:bCs/>
          <w:iCs/>
        </w:rPr>
        <w:t>Arte, Individuo y Sociedad nº 30, pp. 195-2010. ISSN: 1131-5598</w:t>
      </w:r>
      <w:r w:rsidR="008B0DCC" w:rsidRPr="00E640D6">
        <w:t xml:space="preserve">. </w:t>
      </w:r>
      <w:r w:rsidR="008B0DCC" w:rsidRPr="00E640D6">
        <w:rPr>
          <w:b/>
          <w:lang w:val="en-US"/>
        </w:rPr>
        <w:t>DOI:</w:t>
      </w:r>
      <w:r w:rsidR="008B0DCC" w:rsidRPr="00E640D6">
        <w:rPr>
          <w:bCs/>
          <w:iCs/>
        </w:rPr>
        <w:t>https://doi.org/10.5209/ARIS.57742</w:t>
      </w:r>
      <w:r w:rsidRPr="00E640D6">
        <w:br/>
      </w:r>
      <w:r w:rsidRPr="00E640D6">
        <w:rPr>
          <w:rStyle w:val="Textoennegrita"/>
        </w:rPr>
        <w:t>Artículo:</w:t>
      </w:r>
      <w:r w:rsidRPr="00E640D6">
        <w:t xml:space="preserve">  </w:t>
      </w:r>
      <w:r w:rsidR="005D26BA" w:rsidRPr="00E640D6">
        <w:t xml:space="preserve">Estudio prospectivo sobre el autoconcepto creativo. Percepción de la formación creativa por estudiantes del Grado de Educación Primaria en etapas educativas previas. </w:t>
      </w:r>
      <w:r w:rsidR="00D35924" w:rsidRPr="00E640D6">
        <w:t xml:space="preserve">(2021). </w:t>
      </w:r>
      <w:r w:rsidR="005D26BA" w:rsidRPr="00E640D6">
        <w:t xml:space="preserve">Revista </w:t>
      </w:r>
      <w:proofErr w:type="spellStart"/>
      <w:r w:rsidR="005D26BA" w:rsidRPr="00E640D6">
        <w:t>ArtsEduca</w:t>
      </w:r>
      <w:r w:rsidR="00D35924" w:rsidRPr="00E640D6">
        <w:t>nº</w:t>
      </w:r>
      <w:proofErr w:type="spellEnd"/>
      <w:r w:rsidR="00D35924" w:rsidRPr="00E640D6">
        <w:t>. 29, pp. 23-38.</w:t>
      </w:r>
      <w:r w:rsidR="008B0DCC" w:rsidRPr="00E640D6">
        <w:rPr>
          <w:iCs/>
        </w:rPr>
        <w:t>ISSN: 2254-0709.</w:t>
      </w:r>
      <w:r w:rsidR="00D35924" w:rsidRPr="00E640D6">
        <w:rPr>
          <w:b/>
          <w:lang w:val="en-US"/>
        </w:rPr>
        <w:t>DOI:</w:t>
      </w:r>
      <w:r w:rsidR="00D35924" w:rsidRPr="00E640D6">
        <w:rPr>
          <w:iCs/>
        </w:rPr>
        <w:t>https://doi.org/10.6035/Artseduca.2021.29.3</w:t>
      </w:r>
      <w:r w:rsidRPr="00E640D6">
        <w:br/>
      </w:r>
      <w:r w:rsidRPr="00E640D6">
        <w:rPr>
          <w:rStyle w:val="Textoennegrita"/>
        </w:rPr>
        <w:t>Artículo:</w:t>
      </w:r>
      <w:r w:rsidRPr="00E640D6">
        <w:t> </w:t>
      </w:r>
      <w:r w:rsidR="00D35924" w:rsidRPr="00E640D6">
        <w:rPr>
          <w:iCs/>
        </w:rPr>
        <w:t>El selfi metafórico en situación de confinamiento. Análisis de la creación fotográfica de estudiantes universitarios.</w:t>
      </w:r>
      <w:r w:rsidR="00D35924" w:rsidRPr="00E640D6">
        <w:t xml:space="preserve"> (2021). </w:t>
      </w:r>
      <w:proofErr w:type="spellStart"/>
      <w:r w:rsidR="00D35924" w:rsidRPr="00E640D6">
        <w:rPr>
          <w:iCs/>
        </w:rPr>
        <w:t>ArtsEducanº</w:t>
      </w:r>
      <w:proofErr w:type="spellEnd"/>
      <w:r w:rsidR="00D35924" w:rsidRPr="00E640D6">
        <w:rPr>
          <w:iCs/>
        </w:rPr>
        <w:t xml:space="preserve">. 31, </w:t>
      </w:r>
      <w:proofErr w:type="spellStart"/>
      <w:r w:rsidR="00D35924" w:rsidRPr="00E640D6">
        <w:rPr>
          <w:iCs/>
        </w:rPr>
        <w:t>pp</w:t>
      </w:r>
      <w:proofErr w:type="spellEnd"/>
      <w:r w:rsidR="00D35924" w:rsidRPr="00E640D6">
        <w:rPr>
          <w:iCs/>
        </w:rPr>
        <w:t xml:space="preserve"> 147-162. ISSN: 2254-0709. </w:t>
      </w:r>
      <w:r w:rsidR="00D35924" w:rsidRPr="00E640D6">
        <w:rPr>
          <w:b/>
          <w:lang w:val="en-US"/>
        </w:rPr>
        <w:t>DOI:</w:t>
      </w:r>
      <w:r w:rsidR="00D35924" w:rsidRPr="00E640D6">
        <w:rPr>
          <w:iCs/>
        </w:rPr>
        <w:t>https://doi.org/10.6035/artseduca.6150</w:t>
      </w:r>
    </w:p>
    <w:p w:rsidR="005B4D42" w:rsidRPr="00E640D6" w:rsidRDefault="005B4D42" w:rsidP="00E640D6">
      <w:pPr>
        <w:pStyle w:val="NormalWeb"/>
        <w:spacing w:line="276" w:lineRule="auto"/>
        <w:jc w:val="both"/>
      </w:pPr>
    </w:p>
    <w:sectPr w:rsidR="005B4D42" w:rsidRPr="00E640D6" w:rsidSect="000F6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70E39"/>
    <w:rsid w:val="000F67EE"/>
    <w:rsid w:val="00116B7C"/>
    <w:rsid w:val="00170E39"/>
    <w:rsid w:val="003A5835"/>
    <w:rsid w:val="003B732D"/>
    <w:rsid w:val="005B4D42"/>
    <w:rsid w:val="005D26BA"/>
    <w:rsid w:val="00702812"/>
    <w:rsid w:val="00706ADD"/>
    <w:rsid w:val="00784B7F"/>
    <w:rsid w:val="008957A1"/>
    <w:rsid w:val="008B0DCC"/>
    <w:rsid w:val="009918BA"/>
    <w:rsid w:val="00A066D6"/>
    <w:rsid w:val="00A31D5C"/>
    <w:rsid w:val="00A742A2"/>
    <w:rsid w:val="00A828B0"/>
    <w:rsid w:val="00AC2B80"/>
    <w:rsid w:val="00D35924"/>
    <w:rsid w:val="00D666C2"/>
    <w:rsid w:val="00E6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16B7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16B7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1D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201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238513132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264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  <w:div w:id="62064674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  <w:div w:id="61066967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Víctor Villalba</dc:creator>
  <cp:keywords/>
  <dc:description/>
  <cp:lastModifiedBy>José Víctor</cp:lastModifiedBy>
  <cp:revision>20</cp:revision>
  <dcterms:created xsi:type="dcterms:W3CDTF">2022-12-19T15:53:00Z</dcterms:created>
  <dcterms:modified xsi:type="dcterms:W3CDTF">2023-01-16T09:19:00Z</dcterms:modified>
</cp:coreProperties>
</file>