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1B" w:rsidRPr="00896F1B" w:rsidRDefault="00896F1B" w:rsidP="00896F1B">
      <w:pPr>
        <w:spacing w:after="0" w:line="360" w:lineRule="auto"/>
        <w:jc w:val="both"/>
        <w:rPr>
          <w:rFonts w:ascii="Times New Roman" w:hAnsi="Times New Roman" w:cs="Times New Roman"/>
          <w:b/>
          <w:sz w:val="24"/>
          <w:szCs w:val="24"/>
          <w:lang w:val="es-ES"/>
        </w:rPr>
      </w:pPr>
      <w:r w:rsidRPr="00896F1B">
        <w:rPr>
          <w:rFonts w:ascii="Times New Roman" w:hAnsi="Times New Roman" w:cs="Times New Roman"/>
          <w:b/>
          <w:sz w:val="24"/>
          <w:szCs w:val="24"/>
          <w:lang w:val="es-ES"/>
        </w:rPr>
        <w:t>Pandemia de</w:t>
      </w:r>
      <w:r w:rsidR="00542440">
        <w:rPr>
          <w:rFonts w:ascii="Times New Roman" w:hAnsi="Times New Roman" w:cs="Times New Roman"/>
          <w:b/>
          <w:sz w:val="24"/>
          <w:szCs w:val="24"/>
          <w:lang w:val="es-ES"/>
        </w:rPr>
        <w:t>l</w:t>
      </w:r>
      <w:r w:rsidRPr="00896F1B">
        <w:rPr>
          <w:rFonts w:ascii="Times New Roman" w:hAnsi="Times New Roman" w:cs="Times New Roman"/>
          <w:b/>
          <w:sz w:val="24"/>
          <w:szCs w:val="24"/>
          <w:lang w:val="es-ES"/>
        </w:rPr>
        <w:t xml:space="preserve"> covid-19, Tanatopolítica y Antropoceno:</w:t>
      </w:r>
    </w:p>
    <w:p w:rsidR="00982922" w:rsidRPr="00E25F61" w:rsidRDefault="00F275C2" w:rsidP="00896F1B">
      <w:pPr>
        <w:spacing w:after="0" w:line="360" w:lineRule="auto"/>
        <w:jc w:val="both"/>
        <w:rPr>
          <w:rFonts w:ascii="Times New Roman" w:hAnsi="Times New Roman" w:cs="Times New Roman"/>
          <w:b/>
          <w:sz w:val="24"/>
          <w:szCs w:val="24"/>
          <w:lang w:val="es-ES"/>
        </w:rPr>
      </w:pPr>
      <w:r w:rsidRPr="00E25F61">
        <w:rPr>
          <w:rFonts w:ascii="Times New Roman" w:hAnsi="Times New Roman" w:cs="Times New Roman"/>
          <w:b/>
          <w:sz w:val="24"/>
          <w:szCs w:val="24"/>
          <w:lang w:val="es-ES"/>
        </w:rPr>
        <w:t>pandemonios sígnicos para enfrentar</w:t>
      </w:r>
      <w:r w:rsidR="00130C74" w:rsidRPr="00E25F61">
        <w:rPr>
          <w:rFonts w:ascii="Times New Roman" w:hAnsi="Times New Roman" w:cs="Times New Roman"/>
          <w:b/>
          <w:sz w:val="24"/>
          <w:szCs w:val="24"/>
          <w:lang w:val="es-ES"/>
        </w:rPr>
        <w:t>se</w:t>
      </w:r>
      <w:r w:rsidRPr="00E25F61">
        <w:rPr>
          <w:rFonts w:ascii="Times New Roman" w:hAnsi="Times New Roman" w:cs="Times New Roman"/>
          <w:b/>
          <w:sz w:val="24"/>
          <w:szCs w:val="24"/>
          <w:lang w:val="es-ES"/>
        </w:rPr>
        <w:t xml:space="preserve"> </w:t>
      </w:r>
      <w:r w:rsidR="00130C74" w:rsidRPr="00E25F61">
        <w:rPr>
          <w:rFonts w:ascii="Times New Roman" w:hAnsi="Times New Roman" w:cs="Times New Roman"/>
          <w:b/>
          <w:sz w:val="24"/>
          <w:szCs w:val="24"/>
          <w:lang w:val="es-ES"/>
        </w:rPr>
        <w:t xml:space="preserve">a </w:t>
      </w:r>
      <w:r w:rsidRPr="00E25F61">
        <w:rPr>
          <w:rFonts w:ascii="Times New Roman" w:hAnsi="Times New Roman" w:cs="Times New Roman"/>
          <w:b/>
          <w:sz w:val="24"/>
          <w:szCs w:val="24"/>
          <w:lang w:val="es-ES"/>
        </w:rPr>
        <w:t>lo real</w:t>
      </w:r>
    </w:p>
    <w:p w:rsidR="00896F1B" w:rsidRPr="00E25F61" w:rsidRDefault="00896F1B" w:rsidP="00896F1B">
      <w:pPr>
        <w:spacing w:after="0" w:line="360" w:lineRule="auto"/>
        <w:jc w:val="both"/>
        <w:rPr>
          <w:rFonts w:ascii="Times New Roman" w:hAnsi="Times New Roman" w:cs="Times New Roman"/>
          <w:sz w:val="24"/>
          <w:szCs w:val="24"/>
          <w:lang w:val="es-ES"/>
        </w:rPr>
      </w:pPr>
    </w:p>
    <w:p w:rsidR="00982922" w:rsidRPr="00E25F61" w:rsidRDefault="00E25F61" w:rsidP="00896F1B">
      <w:pPr>
        <w:spacing w:after="0" w:line="360" w:lineRule="auto"/>
        <w:jc w:val="both"/>
        <w:rPr>
          <w:rFonts w:ascii="Times New Roman" w:hAnsi="Times New Roman" w:cs="Times New Roman"/>
          <w:sz w:val="24"/>
          <w:szCs w:val="24"/>
          <w:lang w:val="es-ES"/>
        </w:rPr>
      </w:pPr>
      <w:r w:rsidRPr="00E25F61">
        <w:rPr>
          <w:rFonts w:ascii="Times New Roman" w:hAnsi="Times New Roman" w:cs="Times New Roman"/>
          <w:sz w:val="24"/>
          <w:szCs w:val="24"/>
          <w:lang w:val="es-ES"/>
        </w:rPr>
        <w:t>Nombre</w:t>
      </w:r>
    </w:p>
    <w:p w:rsidR="00460CF6" w:rsidRPr="00E25F61" w:rsidRDefault="00E25F61" w:rsidP="00896F1B">
      <w:pPr>
        <w:spacing w:after="0" w:line="360" w:lineRule="auto"/>
        <w:jc w:val="both"/>
        <w:rPr>
          <w:rFonts w:ascii="Times New Roman" w:hAnsi="Times New Roman" w:cs="Times New Roman"/>
          <w:sz w:val="24"/>
          <w:szCs w:val="24"/>
          <w:lang w:val="es-ES"/>
        </w:rPr>
      </w:pPr>
      <w:r w:rsidRPr="00E25F61">
        <w:rPr>
          <w:rFonts w:ascii="Times New Roman" w:hAnsi="Times New Roman" w:cs="Times New Roman"/>
          <w:sz w:val="24"/>
          <w:szCs w:val="24"/>
          <w:lang w:val="es-ES"/>
        </w:rPr>
        <w:t>Universidad</w:t>
      </w:r>
    </w:p>
    <w:p w:rsidR="00460CF6" w:rsidRPr="00E25F61" w:rsidRDefault="00460CF6" w:rsidP="00896F1B">
      <w:pPr>
        <w:spacing w:after="0" w:line="360" w:lineRule="auto"/>
        <w:jc w:val="both"/>
        <w:rPr>
          <w:rFonts w:ascii="Times New Roman" w:hAnsi="Times New Roman" w:cs="Times New Roman"/>
          <w:sz w:val="24"/>
          <w:szCs w:val="24"/>
          <w:lang w:val="es-ES"/>
        </w:rPr>
      </w:pPr>
      <w:r w:rsidRPr="00E25F61">
        <w:rPr>
          <w:rFonts w:ascii="Times New Roman" w:hAnsi="Times New Roman" w:cs="Times New Roman"/>
          <w:sz w:val="24"/>
          <w:szCs w:val="24"/>
          <w:lang w:val="es-ES"/>
        </w:rPr>
        <w:t xml:space="preserve">Email: </w:t>
      </w:r>
    </w:p>
    <w:p w:rsidR="00982922" w:rsidRPr="00E25F61" w:rsidRDefault="00982922" w:rsidP="00896F1B">
      <w:pPr>
        <w:spacing w:after="0" w:line="360" w:lineRule="auto"/>
        <w:jc w:val="both"/>
        <w:rPr>
          <w:rFonts w:ascii="Times New Roman" w:hAnsi="Times New Roman" w:cs="Times New Roman"/>
          <w:sz w:val="24"/>
          <w:szCs w:val="24"/>
          <w:lang w:val="es-ES"/>
        </w:rPr>
      </w:pPr>
    </w:p>
    <w:p w:rsidR="00064393" w:rsidRPr="00E25F61" w:rsidRDefault="00064393" w:rsidP="00896F1B">
      <w:pPr>
        <w:spacing w:after="0" w:line="240" w:lineRule="auto"/>
        <w:jc w:val="both"/>
        <w:rPr>
          <w:rFonts w:ascii="Times New Roman" w:hAnsi="Times New Roman" w:cs="Times New Roman"/>
          <w:b/>
          <w:sz w:val="24"/>
          <w:szCs w:val="24"/>
          <w:lang w:val="es-ES"/>
        </w:rPr>
      </w:pPr>
      <w:r w:rsidRPr="00E25F61">
        <w:rPr>
          <w:rFonts w:ascii="Times New Roman" w:hAnsi="Times New Roman" w:cs="Times New Roman"/>
          <w:b/>
          <w:sz w:val="24"/>
          <w:szCs w:val="24"/>
          <w:lang w:val="es-ES"/>
        </w:rPr>
        <w:t>Resumen</w:t>
      </w:r>
    </w:p>
    <w:p w:rsidR="00064393" w:rsidRPr="00E25F61" w:rsidRDefault="00064393" w:rsidP="00896F1B">
      <w:pPr>
        <w:spacing w:after="0" w:line="240" w:lineRule="auto"/>
        <w:jc w:val="both"/>
        <w:rPr>
          <w:rFonts w:ascii="Times New Roman" w:hAnsi="Times New Roman" w:cs="Times New Roman"/>
          <w:sz w:val="24"/>
          <w:szCs w:val="24"/>
          <w:lang w:val="es-ES"/>
        </w:rPr>
      </w:pPr>
    </w:p>
    <w:p w:rsidR="00064393" w:rsidRDefault="00064393" w:rsidP="00896F1B">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Pr="00064393">
        <w:rPr>
          <w:rFonts w:ascii="Times New Roman" w:hAnsi="Times New Roman" w:cs="Times New Roman"/>
          <w:sz w:val="24"/>
          <w:szCs w:val="24"/>
          <w:lang w:val="es-ES"/>
        </w:rPr>
        <w:t>n este artículo, discuto aspectos del abordaje político y</w:t>
      </w:r>
      <w:r>
        <w:rPr>
          <w:rFonts w:ascii="Times New Roman" w:hAnsi="Times New Roman" w:cs="Times New Roman"/>
          <w:sz w:val="24"/>
          <w:szCs w:val="24"/>
          <w:lang w:val="es-ES"/>
        </w:rPr>
        <w:t xml:space="preserve"> de</w:t>
      </w:r>
      <w:r w:rsidRPr="00064393">
        <w:rPr>
          <w:rFonts w:ascii="Times New Roman" w:hAnsi="Times New Roman" w:cs="Times New Roman"/>
          <w:sz w:val="24"/>
          <w:szCs w:val="24"/>
          <w:lang w:val="es-ES"/>
        </w:rPr>
        <w:t xml:space="preserve"> la cobertura mediática de la pandemia de</w:t>
      </w:r>
      <w:r>
        <w:rPr>
          <w:rFonts w:ascii="Times New Roman" w:hAnsi="Times New Roman" w:cs="Times New Roman"/>
          <w:sz w:val="24"/>
          <w:szCs w:val="24"/>
          <w:lang w:val="es-ES"/>
        </w:rPr>
        <w:t>l</w:t>
      </w:r>
      <w:r w:rsidRPr="00064393">
        <w:rPr>
          <w:rFonts w:ascii="Times New Roman" w:hAnsi="Times New Roman" w:cs="Times New Roman"/>
          <w:sz w:val="24"/>
          <w:szCs w:val="24"/>
          <w:lang w:val="es-ES"/>
        </w:rPr>
        <w:t xml:space="preserve"> covid-19 </w:t>
      </w:r>
      <w:r>
        <w:rPr>
          <w:rFonts w:ascii="Times New Roman" w:hAnsi="Times New Roman" w:cs="Times New Roman"/>
          <w:sz w:val="24"/>
          <w:szCs w:val="24"/>
          <w:lang w:val="es-ES"/>
        </w:rPr>
        <w:t>de</w:t>
      </w:r>
      <w:r w:rsidRPr="00064393">
        <w:rPr>
          <w:rFonts w:ascii="Times New Roman" w:hAnsi="Times New Roman" w:cs="Times New Roman"/>
          <w:sz w:val="24"/>
          <w:szCs w:val="24"/>
          <w:lang w:val="es-ES"/>
        </w:rPr>
        <w:t xml:space="preserve"> 2020 a 2022 en Brasil, específicamente, pero también en otras regiones del mundo. Destaco el alto contenido de discursos y acciones tana</w:t>
      </w:r>
      <w:r>
        <w:rPr>
          <w:rFonts w:ascii="Times New Roman" w:hAnsi="Times New Roman" w:cs="Times New Roman"/>
          <w:sz w:val="24"/>
          <w:szCs w:val="24"/>
          <w:lang w:val="es-ES"/>
        </w:rPr>
        <w:t>topolítico</w:t>
      </w:r>
      <w:r w:rsidRPr="00064393">
        <w:rPr>
          <w:rFonts w:ascii="Times New Roman" w:hAnsi="Times New Roman" w:cs="Times New Roman"/>
          <w:sz w:val="24"/>
          <w:szCs w:val="24"/>
          <w:lang w:val="es-ES"/>
        </w:rPr>
        <w:t xml:space="preserve">s que determinaron la adopción o no de conductas sanitarias y </w:t>
      </w:r>
      <w:r w:rsidR="00C93000">
        <w:rPr>
          <w:rFonts w:ascii="Times New Roman" w:hAnsi="Times New Roman" w:cs="Times New Roman"/>
          <w:sz w:val="24"/>
          <w:szCs w:val="24"/>
          <w:lang w:val="es-ES"/>
        </w:rPr>
        <w:t xml:space="preserve">medidas </w:t>
      </w:r>
      <w:r w:rsidRPr="00064393">
        <w:rPr>
          <w:rFonts w:ascii="Times New Roman" w:hAnsi="Times New Roman" w:cs="Times New Roman"/>
          <w:sz w:val="24"/>
          <w:szCs w:val="24"/>
          <w:lang w:val="es-ES"/>
        </w:rPr>
        <w:t xml:space="preserve">económicas. Bajo el sesgo de la semiótica, </w:t>
      </w:r>
      <w:r>
        <w:rPr>
          <w:rFonts w:ascii="Times New Roman" w:hAnsi="Times New Roman" w:cs="Times New Roman"/>
          <w:sz w:val="24"/>
          <w:szCs w:val="24"/>
          <w:lang w:val="es-ES"/>
        </w:rPr>
        <w:t>d</w:t>
      </w:r>
      <w:r w:rsidRPr="00064393">
        <w:rPr>
          <w:rFonts w:ascii="Times New Roman" w:hAnsi="Times New Roman" w:cs="Times New Roman"/>
          <w:sz w:val="24"/>
          <w:szCs w:val="24"/>
          <w:lang w:val="es-ES"/>
        </w:rPr>
        <w:t xml:space="preserve">el psicoanálisis y </w:t>
      </w:r>
      <w:r>
        <w:rPr>
          <w:rFonts w:ascii="Times New Roman" w:hAnsi="Times New Roman" w:cs="Times New Roman"/>
          <w:sz w:val="24"/>
          <w:szCs w:val="24"/>
          <w:lang w:val="es-ES"/>
        </w:rPr>
        <w:t xml:space="preserve">de </w:t>
      </w:r>
      <w:r w:rsidRPr="00064393">
        <w:rPr>
          <w:rFonts w:ascii="Times New Roman" w:hAnsi="Times New Roman" w:cs="Times New Roman"/>
          <w:sz w:val="24"/>
          <w:szCs w:val="24"/>
          <w:lang w:val="es-ES"/>
        </w:rPr>
        <w:t xml:space="preserve">las teorías de la comunicación, analizo escenarios en los que la pandemia y el virus </w:t>
      </w:r>
      <w:r>
        <w:rPr>
          <w:rFonts w:ascii="Times New Roman" w:hAnsi="Times New Roman" w:cs="Times New Roman"/>
          <w:sz w:val="24"/>
          <w:szCs w:val="24"/>
          <w:lang w:val="es-ES"/>
        </w:rPr>
        <w:t xml:space="preserve">del </w:t>
      </w:r>
      <w:r w:rsidRPr="00064393">
        <w:rPr>
          <w:rFonts w:ascii="Times New Roman" w:hAnsi="Times New Roman" w:cs="Times New Roman"/>
          <w:sz w:val="24"/>
          <w:szCs w:val="24"/>
          <w:lang w:val="es-ES"/>
        </w:rPr>
        <w:t xml:space="preserve">covid-19 fueron “secuestrados” por ideologías extremistas, abriendo paso al negacionismo y </w:t>
      </w:r>
      <w:r>
        <w:rPr>
          <w:rFonts w:ascii="Times New Roman" w:hAnsi="Times New Roman" w:cs="Times New Roman"/>
          <w:sz w:val="24"/>
          <w:szCs w:val="24"/>
          <w:lang w:val="es-ES"/>
        </w:rPr>
        <w:t xml:space="preserve">a </w:t>
      </w:r>
      <w:r w:rsidRPr="00064393">
        <w:rPr>
          <w:rFonts w:ascii="Times New Roman" w:hAnsi="Times New Roman" w:cs="Times New Roman"/>
          <w:sz w:val="24"/>
          <w:szCs w:val="24"/>
          <w:lang w:val="es-ES"/>
        </w:rPr>
        <w:t>las campañas antiv</w:t>
      </w:r>
      <w:r>
        <w:rPr>
          <w:rFonts w:ascii="Times New Roman" w:hAnsi="Times New Roman" w:cs="Times New Roman"/>
          <w:sz w:val="24"/>
          <w:szCs w:val="24"/>
          <w:lang w:val="es-ES"/>
        </w:rPr>
        <w:t>acunación, por ejemplo. Todo es</w:t>
      </w:r>
      <w:r w:rsidRPr="00064393">
        <w:rPr>
          <w:rFonts w:ascii="Times New Roman" w:hAnsi="Times New Roman" w:cs="Times New Roman"/>
          <w:sz w:val="24"/>
          <w:szCs w:val="24"/>
          <w:lang w:val="es-ES"/>
        </w:rPr>
        <w:t>e contexto de malestar exacerbado en la cultura refleja también la complejidad de la “Era de lo Humano”, el Antropoceno, en el que se demuestra que nuestra especie es destruct</w:t>
      </w:r>
      <w:r>
        <w:rPr>
          <w:rFonts w:ascii="Times New Roman" w:hAnsi="Times New Roman" w:cs="Times New Roman"/>
          <w:sz w:val="24"/>
          <w:szCs w:val="24"/>
          <w:lang w:val="es-ES"/>
        </w:rPr>
        <w:t>ora</w:t>
      </w:r>
      <w:r w:rsidRPr="00064393">
        <w:rPr>
          <w:rFonts w:ascii="Times New Roman" w:hAnsi="Times New Roman" w:cs="Times New Roman"/>
          <w:sz w:val="24"/>
          <w:szCs w:val="24"/>
          <w:lang w:val="es-ES"/>
        </w:rPr>
        <w:t xml:space="preserve"> no sólo de la biota y de otros seres, sino también de sí misma.</w:t>
      </w:r>
    </w:p>
    <w:p w:rsidR="006D32CD" w:rsidRDefault="006D32CD" w:rsidP="00896F1B">
      <w:pPr>
        <w:spacing w:after="0" w:line="240" w:lineRule="auto"/>
        <w:jc w:val="both"/>
        <w:rPr>
          <w:rFonts w:ascii="Times New Roman" w:hAnsi="Times New Roman" w:cs="Times New Roman"/>
          <w:sz w:val="24"/>
          <w:szCs w:val="24"/>
          <w:lang w:val="es-ES"/>
        </w:rPr>
      </w:pPr>
    </w:p>
    <w:p w:rsidR="005524BA" w:rsidRDefault="005524BA" w:rsidP="00896F1B">
      <w:pPr>
        <w:spacing w:after="0" w:line="240" w:lineRule="auto"/>
        <w:jc w:val="both"/>
        <w:rPr>
          <w:rFonts w:ascii="Times New Roman" w:hAnsi="Times New Roman" w:cs="Times New Roman"/>
          <w:sz w:val="24"/>
          <w:szCs w:val="24"/>
        </w:rPr>
      </w:pPr>
      <w:r w:rsidRPr="005524BA">
        <w:rPr>
          <w:rFonts w:ascii="Times New Roman" w:hAnsi="Times New Roman" w:cs="Times New Roman"/>
          <w:b/>
          <w:sz w:val="24"/>
          <w:szCs w:val="24"/>
        </w:rPr>
        <w:t>Palavras-chaves</w:t>
      </w:r>
      <w:r w:rsidRPr="005524BA">
        <w:rPr>
          <w:rFonts w:ascii="Times New Roman" w:hAnsi="Times New Roman" w:cs="Times New Roman"/>
          <w:sz w:val="24"/>
          <w:szCs w:val="24"/>
        </w:rPr>
        <w:t xml:space="preserve">: pandemia - covid-19 - semiótica psicoanalítica - tanatopolítica </w:t>
      </w:r>
      <w:r>
        <w:rPr>
          <w:rFonts w:ascii="Times New Roman" w:hAnsi="Times New Roman" w:cs="Times New Roman"/>
          <w:sz w:val="24"/>
          <w:szCs w:val="24"/>
        </w:rPr>
        <w:t>–</w:t>
      </w:r>
      <w:r w:rsidRPr="005524BA">
        <w:rPr>
          <w:rFonts w:ascii="Times New Roman" w:hAnsi="Times New Roman" w:cs="Times New Roman"/>
          <w:sz w:val="24"/>
          <w:szCs w:val="24"/>
        </w:rPr>
        <w:t xml:space="preserve"> Antropoceno</w:t>
      </w:r>
    </w:p>
    <w:p w:rsidR="005524BA" w:rsidRDefault="005524BA" w:rsidP="00896F1B">
      <w:pPr>
        <w:spacing w:after="0" w:line="240" w:lineRule="auto"/>
        <w:jc w:val="both"/>
        <w:rPr>
          <w:rFonts w:ascii="Times New Roman" w:hAnsi="Times New Roman" w:cs="Times New Roman"/>
          <w:sz w:val="24"/>
          <w:szCs w:val="24"/>
        </w:rPr>
      </w:pPr>
    </w:p>
    <w:p w:rsidR="006D32CD" w:rsidRPr="00E660D2" w:rsidRDefault="006D32CD" w:rsidP="00896F1B">
      <w:pPr>
        <w:spacing w:after="0" w:line="240" w:lineRule="auto"/>
        <w:jc w:val="both"/>
        <w:rPr>
          <w:rFonts w:ascii="Times New Roman" w:hAnsi="Times New Roman" w:cs="Times New Roman"/>
          <w:b/>
          <w:sz w:val="24"/>
          <w:szCs w:val="24"/>
          <w:lang w:val="fr-FR"/>
        </w:rPr>
      </w:pPr>
      <w:r w:rsidRPr="00E660D2">
        <w:rPr>
          <w:rFonts w:ascii="Times New Roman" w:hAnsi="Times New Roman" w:cs="Times New Roman"/>
          <w:b/>
          <w:sz w:val="24"/>
          <w:szCs w:val="24"/>
          <w:lang w:val="fr-FR"/>
        </w:rPr>
        <w:t>Résumé</w:t>
      </w:r>
    </w:p>
    <w:p w:rsidR="006D32CD" w:rsidRPr="00E660D2" w:rsidRDefault="006D32CD" w:rsidP="00896F1B">
      <w:pPr>
        <w:spacing w:after="0" w:line="240" w:lineRule="auto"/>
        <w:jc w:val="both"/>
        <w:rPr>
          <w:rFonts w:ascii="Times New Roman" w:hAnsi="Times New Roman" w:cs="Times New Roman"/>
          <w:sz w:val="24"/>
          <w:szCs w:val="24"/>
          <w:lang w:val="fr-FR"/>
        </w:rPr>
      </w:pPr>
    </w:p>
    <w:p w:rsidR="00064393" w:rsidRDefault="006D32CD" w:rsidP="00896F1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Dans cet article, j’</w:t>
      </w:r>
      <w:r w:rsidRPr="006D32CD">
        <w:rPr>
          <w:rFonts w:ascii="Times New Roman" w:hAnsi="Times New Roman" w:cs="Times New Roman"/>
          <w:sz w:val="24"/>
          <w:szCs w:val="24"/>
          <w:lang w:val="fr-FR"/>
        </w:rPr>
        <w:t>aborde les aspects d</w:t>
      </w:r>
      <w:r>
        <w:rPr>
          <w:rFonts w:ascii="Times New Roman" w:hAnsi="Times New Roman" w:cs="Times New Roman"/>
          <w:sz w:val="24"/>
          <w:szCs w:val="24"/>
          <w:lang w:val="fr-FR"/>
        </w:rPr>
        <w:t>e l’</w:t>
      </w:r>
      <w:r w:rsidRPr="006D32CD">
        <w:rPr>
          <w:rFonts w:ascii="Times New Roman" w:hAnsi="Times New Roman" w:cs="Times New Roman"/>
          <w:sz w:val="24"/>
          <w:szCs w:val="24"/>
          <w:lang w:val="fr-FR"/>
        </w:rPr>
        <w:t>approche politique et de la couverture médiatique de la pandémie de covid-19 d</w:t>
      </w:r>
      <w:r>
        <w:rPr>
          <w:rFonts w:ascii="Times New Roman" w:hAnsi="Times New Roman" w:cs="Times New Roman"/>
          <w:sz w:val="24"/>
          <w:szCs w:val="24"/>
          <w:lang w:val="fr-FR"/>
        </w:rPr>
        <w:t>es</w:t>
      </w:r>
      <w:r w:rsidRPr="006D32CD">
        <w:rPr>
          <w:rFonts w:ascii="Times New Roman" w:hAnsi="Times New Roman" w:cs="Times New Roman"/>
          <w:sz w:val="24"/>
          <w:szCs w:val="24"/>
          <w:lang w:val="fr-FR"/>
        </w:rPr>
        <w:t xml:space="preserve"> années 2020</w:t>
      </w:r>
      <w:r>
        <w:rPr>
          <w:rFonts w:ascii="Times New Roman" w:hAnsi="Times New Roman" w:cs="Times New Roman"/>
          <w:sz w:val="24"/>
          <w:szCs w:val="24"/>
          <w:lang w:val="fr-FR"/>
        </w:rPr>
        <w:t>, 2021 et</w:t>
      </w:r>
      <w:r w:rsidRPr="006D32CD">
        <w:rPr>
          <w:rFonts w:ascii="Times New Roman" w:hAnsi="Times New Roman" w:cs="Times New Roman"/>
          <w:sz w:val="24"/>
          <w:szCs w:val="24"/>
          <w:lang w:val="fr-FR"/>
        </w:rPr>
        <w:t xml:space="preserve"> 2022 au Brésil, en</w:t>
      </w:r>
      <w:r>
        <w:rPr>
          <w:rFonts w:ascii="Times New Roman" w:hAnsi="Times New Roman" w:cs="Times New Roman"/>
          <w:sz w:val="24"/>
          <w:szCs w:val="24"/>
          <w:lang w:val="fr-FR"/>
        </w:rPr>
        <w:t xml:space="preserve"> particulier, mais aussi dans d’</w:t>
      </w:r>
      <w:r w:rsidRPr="006D32CD">
        <w:rPr>
          <w:rFonts w:ascii="Times New Roman" w:hAnsi="Times New Roman" w:cs="Times New Roman"/>
          <w:sz w:val="24"/>
          <w:szCs w:val="24"/>
          <w:lang w:val="fr-FR"/>
        </w:rPr>
        <w:t xml:space="preserve">autres régions du monde. Je souligne la haute teneur des discours et </w:t>
      </w:r>
      <w:r>
        <w:rPr>
          <w:rFonts w:ascii="Times New Roman" w:hAnsi="Times New Roman" w:cs="Times New Roman"/>
          <w:sz w:val="24"/>
          <w:szCs w:val="24"/>
          <w:lang w:val="fr-FR"/>
        </w:rPr>
        <w:t xml:space="preserve">des </w:t>
      </w:r>
      <w:r w:rsidRPr="006D32CD">
        <w:rPr>
          <w:rFonts w:ascii="Times New Roman" w:hAnsi="Times New Roman" w:cs="Times New Roman"/>
          <w:sz w:val="24"/>
          <w:szCs w:val="24"/>
          <w:lang w:val="fr-FR"/>
        </w:rPr>
        <w:t>actions thanatopolitiques qui ont</w:t>
      </w:r>
      <w:r>
        <w:rPr>
          <w:rFonts w:ascii="Times New Roman" w:hAnsi="Times New Roman" w:cs="Times New Roman"/>
          <w:sz w:val="24"/>
          <w:szCs w:val="24"/>
          <w:lang w:val="fr-FR"/>
        </w:rPr>
        <w:t xml:space="preserve"> déterminé l’</w:t>
      </w:r>
      <w:r w:rsidRPr="006D32CD">
        <w:rPr>
          <w:rFonts w:ascii="Times New Roman" w:hAnsi="Times New Roman" w:cs="Times New Roman"/>
          <w:sz w:val="24"/>
          <w:szCs w:val="24"/>
          <w:lang w:val="fr-FR"/>
        </w:rPr>
        <w:t xml:space="preserve">adoption ou non de conduites sanitaires et </w:t>
      </w:r>
      <w:r w:rsidR="00C93000">
        <w:rPr>
          <w:rFonts w:ascii="Times New Roman" w:hAnsi="Times New Roman" w:cs="Times New Roman"/>
          <w:sz w:val="24"/>
          <w:szCs w:val="24"/>
          <w:lang w:val="fr-FR"/>
        </w:rPr>
        <w:t xml:space="preserve">mésures </w:t>
      </w:r>
      <w:r w:rsidRPr="006D32CD">
        <w:rPr>
          <w:rFonts w:ascii="Times New Roman" w:hAnsi="Times New Roman" w:cs="Times New Roman"/>
          <w:sz w:val="24"/>
          <w:szCs w:val="24"/>
          <w:lang w:val="fr-FR"/>
        </w:rPr>
        <w:t xml:space="preserve">économiques. Sous le biais de la sémiotique, de la psychanalyse et des </w:t>
      </w:r>
      <w:r>
        <w:rPr>
          <w:rFonts w:ascii="Times New Roman" w:hAnsi="Times New Roman" w:cs="Times New Roman"/>
          <w:sz w:val="24"/>
          <w:szCs w:val="24"/>
          <w:lang w:val="fr-FR"/>
        </w:rPr>
        <w:t>théories de la communication, j’</w:t>
      </w:r>
      <w:r w:rsidRPr="006D32CD">
        <w:rPr>
          <w:rFonts w:ascii="Times New Roman" w:hAnsi="Times New Roman" w:cs="Times New Roman"/>
          <w:sz w:val="24"/>
          <w:szCs w:val="24"/>
          <w:lang w:val="fr-FR"/>
        </w:rPr>
        <w:t xml:space="preserve">analyse des scénarios dans lesquels la pandémie et le virus </w:t>
      </w:r>
      <w:r>
        <w:rPr>
          <w:rFonts w:ascii="Times New Roman" w:hAnsi="Times New Roman" w:cs="Times New Roman"/>
          <w:sz w:val="24"/>
          <w:szCs w:val="24"/>
          <w:lang w:val="fr-FR"/>
        </w:rPr>
        <w:t xml:space="preserve">du covid-19 ont été </w:t>
      </w:r>
      <w:r w:rsidRPr="006D32CD">
        <w:rPr>
          <w:rFonts w:ascii="Times New Roman" w:hAnsi="Times New Roman" w:cs="Times New Roman"/>
          <w:sz w:val="24"/>
          <w:szCs w:val="24"/>
          <w:lang w:val="fr-FR"/>
        </w:rPr>
        <w:t>“kidnapp</w:t>
      </w:r>
      <w:r>
        <w:rPr>
          <w:rFonts w:ascii="Times New Roman" w:hAnsi="Times New Roman" w:cs="Times New Roman"/>
          <w:sz w:val="24"/>
          <w:szCs w:val="24"/>
          <w:lang w:val="fr-FR"/>
        </w:rPr>
        <w:t>és</w:t>
      </w:r>
      <w:r w:rsidRPr="006D32CD">
        <w:rPr>
          <w:rFonts w:ascii="Times New Roman" w:hAnsi="Times New Roman" w:cs="Times New Roman"/>
          <w:sz w:val="24"/>
          <w:szCs w:val="24"/>
          <w:lang w:val="fr-FR"/>
        </w:rPr>
        <w:t>” par des idéologies extrémistes, ouvrant la voie au déni et aux campagnes anti-vaccination, par exemple. Tout ce contexte de malaise exacerbé dans la culture r</w:t>
      </w:r>
      <w:r>
        <w:rPr>
          <w:rFonts w:ascii="Times New Roman" w:hAnsi="Times New Roman" w:cs="Times New Roman"/>
          <w:sz w:val="24"/>
          <w:szCs w:val="24"/>
          <w:lang w:val="fr-FR"/>
        </w:rPr>
        <w:t xml:space="preserve">eflète aussi la complexité de </w:t>
      </w:r>
      <w:r w:rsidRPr="006D32CD">
        <w:rPr>
          <w:rFonts w:ascii="Times New Roman" w:hAnsi="Times New Roman" w:cs="Times New Roman"/>
          <w:sz w:val="24"/>
          <w:szCs w:val="24"/>
          <w:lang w:val="fr-FR"/>
        </w:rPr>
        <w:t>l</w:t>
      </w:r>
      <w:r>
        <w:rPr>
          <w:rFonts w:ascii="Times New Roman" w:hAnsi="Times New Roman" w:cs="Times New Roman"/>
          <w:sz w:val="24"/>
          <w:szCs w:val="24"/>
          <w:lang w:val="fr-FR"/>
        </w:rPr>
        <w:t>’</w:t>
      </w:r>
      <w:r w:rsidRPr="006D32CD">
        <w:rPr>
          <w:rFonts w:ascii="Times New Roman" w:hAnsi="Times New Roman" w:cs="Times New Roman"/>
          <w:sz w:val="24"/>
          <w:szCs w:val="24"/>
          <w:lang w:val="fr-FR"/>
        </w:rPr>
        <w:t>“</w:t>
      </w:r>
      <w:r>
        <w:rPr>
          <w:rFonts w:ascii="Times New Roman" w:hAnsi="Times New Roman" w:cs="Times New Roman"/>
          <w:sz w:val="24"/>
          <w:szCs w:val="24"/>
          <w:lang w:val="fr-FR"/>
        </w:rPr>
        <w:t>Ère de l’humain</w:t>
      </w:r>
      <w:r w:rsidRPr="006D32CD">
        <w:rPr>
          <w:rFonts w:ascii="Times New Roman" w:hAnsi="Times New Roman" w:cs="Times New Roman"/>
          <w:sz w:val="24"/>
          <w:szCs w:val="24"/>
          <w:lang w:val="fr-FR"/>
        </w:rPr>
        <w:t>”</w:t>
      </w:r>
      <w:r>
        <w:rPr>
          <w:rFonts w:ascii="Times New Roman" w:hAnsi="Times New Roman" w:cs="Times New Roman"/>
          <w:sz w:val="24"/>
          <w:szCs w:val="24"/>
          <w:lang w:val="fr-FR"/>
        </w:rPr>
        <w:t>, l’</w:t>
      </w:r>
      <w:r w:rsidRPr="006D32CD">
        <w:rPr>
          <w:rFonts w:ascii="Times New Roman" w:hAnsi="Times New Roman" w:cs="Times New Roman"/>
          <w:sz w:val="24"/>
          <w:szCs w:val="24"/>
          <w:lang w:val="fr-FR"/>
        </w:rPr>
        <w:t>Anthro</w:t>
      </w:r>
      <w:bookmarkStart w:id="0" w:name="_GoBack"/>
      <w:bookmarkEnd w:id="0"/>
      <w:r w:rsidRPr="006D32CD">
        <w:rPr>
          <w:rFonts w:ascii="Times New Roman" w:hAnsi="Times New Roman" w:cs="Times New Roman"/>
          <w:sz w:val="24"/>
          <w:szCs w:val="24"/>
          <w:lang w:val="fr-FR"/>
        </w:rPr>
        <w:t>pocène, dans laquelle notre espèce s'avère destructrice non seulement du biote et</w:t>
      </w:r>
      <w:r>
        <w:rPr>
          <w:rFonts w:ascii="Times New Roman" w:hAnsi="Times New Roman" w:cs="Times New Roman"/>
          <w:sz w:val="24"/>
          <w:szCs w:val="24"/>
          <w:lang w:val="fr-FR"/>
        </w:rPr>
        <w:t xml:space="preserve"> des autres êtres, mais aussi d’</w:t>
      </w:r>
      <w:r w:rsidRPr="006D32CD">
        <w:rPr>
          <w:rFonts w:ascii="Times New Roman" w:hAnsi="Times New Roman" w:cs="Times New Roman"/>
          <w:sz w:val="24"/>
          <w:szCs w:val="24"/>
          <w:lang w:val="fr-FR"/>
        </w:rPr>
        <w:t>elle-même.</w:t>
      </w:r>
    </w:p>
    <w:p w:rsidR="006D32CD" w:rsidRDefault="006D32CD" w:rsidP="00896F1B">
      <w:pPr>
        <w:spacing w:after="0" w:line="240" w:lineRule="auto"/>
        <w:jc w:val="both"/>
        <w:rPr>
          <w:rFonts w:ascii="Times New Roman" w:hAnsi="Times New Roman" w:cs="Times New Roman"/>
          <w:sz w:val="24"/>
          <w:szCs w:val="24"/>
          <w:lang w:val="fr-FR"/>
        </w:rPr>
      </w:pPr>
    </w:p>
    <w:p w:rsidR="005524BA" w:rsidRDefault="005524BA" w:rsidP="00896F1B">
      <w:pPr>
        <w:spacing w:after="0" w:line="240" w:lineRule="auto"/>
        <w:jc w:val="both"/>
        <w:rPr>
          <w:rFonts w:ascii="Times New Roman" w:hAnsi="Times New Roman" w:cs="Times New Roman"/>
          <w:sz w:val="24"/>
          <w:szCs w:val="24"/>
          <w:lang w:val="fr-FR"/>
        </w:rPr>
      </w:pPr>
      <w:r w:rsidRPr="005524BA">
        <w:rPr>
          <w:rFonts w:ascii="Times New Roman" w:hAnsi="Times New Roman" w:cs="Times New Roman"/>
          <w:b/>
          <w:sz w:val="24"/>
          <w:szCs w:val="24"/>
          <w:lang w:val="fr-FR"/>
        </w:rPr>
        <w:t>Mots clés</w:t>
      </w:r>
      <w:r w:rsidRPr="005524BA">
        <w:rPr>
          <w:rFonts w:ascii="Times New Roman" w:hAnsi="Times New Roman" w:cs="Times New Roman"/>
          <w:sz w:val="24"/>
          <w:szCs w:val="24"/>
          <w:lang w:val="fr-FR"/>
        </w:rPr>
        <w:t xml:space="preserve">: pandémie - covid-19 - sémiotique psychanalytique - thanatopolitique </w:t>
      </w:r>
      <w:r>
        <w:rPr>
          <w:rFonts w:ascii="Times New Roman" w:hAnsi="Times New Roman" w:cs="Times New Roman"/>
          <w:sz w:val="24"/>
          <w:szCs w:val="24"/>
          <w:lang w:val="fr-FR"/>
        </w:rPr>
        <w:t>–</w:t>
      </w:r>
      <w:r w:rsidRPr="005524BA">
        <w:rPr>
          <w:rFonts w:ascii="Times New Roman" w:hAnsi="Times New Roman" w:cs="Times New Roman"/>
          <w:sz w:val="24"/>
          <w:szCs w:val="24"/>
          <w:lang w:val="fr-FR"/>
        </w:rPr>
        <w:t xml:space="preserve"> Anthropocène</w:t>
      </w:r>
    </w:p>
    <w:p w:rsidR="005524BA" w:rsidRDefault="005524BA" w:rsidP="00896F1B">
      <w:pPr>
        <w:spacing w:after="0" w:line="360" w:lineRule="auto"/>
        <w:jc w:val="both"/>
        <w:rPr>
          <w:rFonts w:ascii="Times New Roman" w:hAnsi="Times New Roman" w:cs="Times New Roman"/>
          <w:sz w:val="24"/>
          <w:szCs w:val="24"/>
          <w:lang w:val="fr-FR"/>
        </w:rPr>
      </w:pPr>
    </w:p>
    <w:p w:rsidR="007C27D3" w:rsidRPr="00E660D2" w:rsidRDefault="009C7FD3" w:rsidP="00896F1B">
      <w:pPr>
        <w:spacing w:after="0" w:line="360"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Abstract</w:t>
      </w:r>
    </w:p>
    <w:p w:rsidR="007C27D3" w:rsidRPr="00E660D2" w:rsidRDefault="007C27D3" w:rsidP="00896F1B">
      <w:pPr>
        <w:spacing w:after="0" w:line="360" w:lineRule="auto"/>
        <w:jc w:val="both"/>
        <w:rPr>
          <w:rFonts w:ascii="Times New Roman" w:hAnsi="Times New Roman" w:cs="Times New Roman"/>
          <w:sz w:val="24"/>
          <w:szCs w:val="24"/>
          <w:lang w:val="it-IT"/>
        </w:rPr>
      </w:pPr>
    </w:p>
    <w:p w:rsidR="009C7FD3" w:rsidRPr="009C7FD3" w:rsidRDefault="009C7FD3" w:rsidP="009C7FD3">
      <w:pPr>
        <w:spacing w:after="0" w:line="240" w:lineRule="auto"/>
        <w:jc w:val="both"/>
        <w:rPr>
          <w:rFonts w:ascii="Times New Roman" w:hAnsi="Times New Roman" w:cs="Times New Roman"/>
          <w:sz w:val="24"/>
          <w:szCs w:val="24"/>
          <w:lang w:val="it-IT"/>
        </w:rPr>
      </w:pPr>
      <w:r w:rsidRPr="009C7FD3">
        <w:rPr>
          <w:rFonts w:ascii="Times New Roman" w:hAnsi="Times New Roman" w:cs="Times New Roman"/>
          <w:sz w:val="24"/>
          <w:szCs w:val="24"/>
          <w:lang w:val="it-IT"/>
        </w:rPr>
        <w:t xml:space="preserve">In questo articolo, discuto gli aspetti dell’approcio politico e della copertura mediatica della pandemia di covid-19 negli anni dal 2020 al 2022 in Brasile in particolare, ma anche </w:t>
      </w:r>
      <w:r w:rsidRPr="009C7FD3">
        <w:rPr>
          <w:rFonts w:ascii="Times New Roman" w:hAnsi="Times New Roman" w:cs="Times New Roman"/>
          <w:sz w:val="24"/>
          <w:szCs w:val="24"/>
          <w:lang w:val="it-IT"/>
        </w:rPr>
        <w:lastRenderedPageBreak/>
        <w:t>in altre regioni del mondo. Sottolineo la veemenza del contenuto dei discorsi e delle azioni tanatopolitiche che hanno determinato l’adozione o meno di comportamenti sanitari e di misure economiche. Nel quadro della semiotica, della psicoanalisi e delle teorie della comunicazione, analizzo scenari in cui la pandemia e il virus del covid-19 sono stati “sequestrati” dalle ideologie estremiste, aprendo per esempio la strada a campagne di negazionismo e anti-vaccinazione. Tutto questo contesto di esacerbato malessere culturale riflette anche la complessità dell’“Era dell’Umano”, l’Antropocene, nella quale la nostra specie si è rivelata distruttiva non solo per il biota e per gli altri esseri, ma anche per se stessa.</w:t>
      </w:r>
    </w:p>
    <w:p w:rsidR="009C7FD3" w:rsidRPr="009C7FD3" w:rsidRDefault="009C7FD3" w:rsidP="009C7FD3">
      <w:pPr>
        <w:spacing w:after="0" w:line="240" w:lineRule="auto"/>
        <w:jc w:val="both"/>
        <w:rPr>
          <w:rFonts w:ascii="Times New Roman" w:hAnsi="Times New Roman" w:cs="Times New Roman"/>
          <w:sz w:val="24"/>
          <w:szCs w:val="24"/>
          <w:lang w:val="it-IT"/>
        </w:rPr>
      </w:pPr>
      <w:r w:rsidRPr="009C7FD3">
        <w:rPr>
          <w:rFonts w:ascii="Times New Roman" w:hAnsi="Times New Roman" w:cs="Times New Roman"/>
          <w:sz w:val="24"/>
          <w:szCs w:val="24"/>
          <w:lang w:val="it-IT"/>
        </w:rPr>
        <w:t xml:space="preserve"> </w:t>
      </w:r>
    </w:p>
    <w:p w:rsidR="00794DBE" w:rsidRDefault="009C7FD3" w:rsidP="009C7FD3">
      <w:pPr>
        <w:spacing w:after="0" w:line="240" w:lineRule="auto"/>
        <w:jc w:val="both"/>
        <w:rPr>
          <w:rFonts w:ascii="Times New Roman" w:hAnsi="Times New Roman" w:cs="Times New Roman"/>
          <w:sz w:val="24"/>
          <w:szCs w:val="24"/>
          <w:lang w:val="it-IT"/>
        </w:rPr>
      </w:pPr>
      <w:r w:rsidRPr="009C7FD3">
        <w:rPr>
          <w:rFonts w:ascii="Times New Roman" w:hAnsi="Times New Roman" w:cs="Times New Roman"/>
          <w:b/>
          <w:sz w:val="24"/>
          <w:szCs w:val="24"/>
          <w:lang w:val="it-IT"/>
        </w:rPr>
        <w:t>Parole chiave</w:t>
      </w:r>
      <w:r w:rsidRPr="009C7FD3">
        <w:rPr>
          <w:rFonts w:ascii="Times New Roman" w:hAnsi="Times New Roman" w:cs="Times New Roman"/>
          <w:sz w:val="24"/>
          <w:szCs w:val="24"/>
          <w:lang w:val="it-IT"/>
        </w:rPr>
        <w:t xml:space="preserve">: pandemia - covid-19 - semiotica psicoanalitica - tanatopolitica </w:t>
      </w:r>
      <w:r>
        <w:rPr>
          <w:rFonts w:ascii="Times New Roman" w:hAnsi="Times New Roman" w:cs="Times New Roman"/>
          <w:sz w:val="24"/>
          <w:szCs w:val="24"/>
          <w:lang w:val="it-IT"/>
        </w:rPr>
        <w:t>–</w:t>
      </w:r>
      <w:r w:rsidRPr="009C7FD3">
        <w:rPr>
          <w:rFonts w:ascii="Times New Roman" w:hAnsi="Times New Roman" w:cs="Times New Roman"/>
          <w:sz w:val="24"/>
          <w:szCs w:val="24"/>
          <w:lang w:val="it-IT"/>
        </w:rPr>
        <w:t xml:space="preserve"> Antropocene</w:t>
      </w:r>
    </w:p>
    <w:p w:rsidR="009C7FD3" w:rsidRPr="00E660D2" w:rsidRDefault="009C7FD3" w:rsidP="009C7FD3">
      <w:pPr>
        <w:spacing w:after="0" w:line="360" w:lineRule="auto"/>
        <w:jc w:val="both"/>
        <w:rPr>
          <w:rFonts w:ascii="Times New Roman" w:hAnsi="Times New Roman" w:cs="Times New Roman"/>
          <w:b/>
          <w:sz w:val="24"/>
          <w:szCs w:val="24"/>
          <w:lang w:val="it-IT"/>
        </w:rPr>
      </w:pPr>
    </w:p>
    <w:p w:rsidR="007C27D3" w:rsidRPr="00C93000" w:rsidRDefault="007C27D3" w:rsidP="00896F1B">
      <w:pPr>
        <w:spacing w:after="0" w:line="360" w:lineRule="auto"/>
        <w:jc w:val="both"/>
        <w:rPr>
          <w:rFonts w:ascii="Times New Roman" w:hAnsi="Times New Roman" w:cs="Times New Roman"/>
          <w:b/>
          <w:sz w:val="24"/>
          <w:szCs w:val="24"/>
          <w:lang w:val="en-US"/>
        </w:rPr>
      </w:pPr>
      <w:r w:rsidRPr="00C93000">
        <w:rPr>
          <w:rFonts w:ascii="Times New Roman" w:hAnsi="Times New Roman" w:cs="Times New Roman"/>
          <w:b/>
          <w:sz w:val="24"/>
          <w:szCs w:val="24"/>
          <w:lang w:val="en-US"/>
        </w:rPr>
        <w:t>Abstract</w:t>
      </w:r>
    </w:p>
    <w:p w:rsidR="007C27D3" w:rsidRPr="00C93000" w:rsidRDefault="00C93000" w:rsidP="00896F1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C93000">
        <w:rPr>
          <w:rFonts w:ascii="Times New Roman" w:hAnsi="Times New Roman" w:cs="Times New Roman"/>
          <w:sz w:val="24"/>
          <w:szCs w:val="24"/>
          <w:lang w:val="en-US"/>
        </w:rPr>
        <w:t>n this article, I discuss aspects of the political approach and media cove</w:t>
      </w:r>
      <w:r>
        <w:rPr>
          <w:rFonts w:ascii="Times New Roman" w:hAnsi="Times New Roman" w:cs="Times New Roman"/>
          <w:sz w:val="24"/>
          <w:szCs w:val="24"/>
          <w:lang w:val="en-US"/>
        </w:rPr>
        <w:t xml:space="preserve">rage of the covid-19 pandemic from </w:t>
      </w:r>
      <w:r w:rsidRPr="00C93000">
        <w:rPr>
          <w:rFonts w:ascii="Times New Roman" w:hAnsi="Times New Roman" w:cs="Times New Roman"/>
          <w:sz w:val="24"/>
          <w:szCs w:val="24"/>
          <w:lang w:val="en-US"/>
        </w:rPr>
        <w:t xml:space="preserve">2020 to 2022 in Brazil, specifically, but also in other regions of the world. I emphasize the high content of thanatopolitical </w:t>
      </w:r>
      <w:r>
        <w:rPr>
          <w:rFonts w:ascii="Times New Roman" w:hAnsi="Times New Roman" w:cs="Times New Roman"/>
          <w:sz w:val="24"/>
          <w:szCs w:val="24"/>
          <w:lang w:val="en-US"/>
        </w:rPr>
        <w:t>discourses</w:t>
      </w:r>
      <w:r w:rsidRPr="00C93000">
        <w:rPr>
          <w:rFonts w:ascii="Times New Roman" w:hAnsi="Times New Roman" w:cs="Times New Roman"/>
          <w:sz w:val="24"/>
          <w:szCs w:val="24"/>
          <w:lang w:val="en-US"/>
        </w:rPr>
        <w:t xml:space="preserve"> and actions that determined the adoption or not of sanitary conducts and economic measures. Under the bias of semiotics, psychoanalysis and communication theories, I analyze scenarios in which the pandemic and the covid-19 virus were “hijacked” by extremist ideologies, opening the way for denialism and anti-vaccination campaigns, for example. This whole context of exacerbated malaise in culture also reflects the complexity of the “Era of the Human”, the Anthropocene, in which our species is proven to be destructive not only of the biota and other beings, but also of itself.</w:t>
      </w:r>
    </w:p>
    <w:p w:rsidR="007C27D3" w:rsidRDefault="007C27D3" w:rsidP="00896F1B">
      <w:pPr>
        <w:spacing w:after="0" w:line="240" w:lineRule="auto"/>
        <w:jc w:val="both"/>
        <w:rPr>
          <w:rFonts w:ascii="Times New Roman" w:hAnsi="Times New Roman" w:cs="Times New Roman"/>
          <w:sz w:val="24"/>
          <w:szCs w:val="24"/>
          <w:lang w:val="en-US"/>
        </w:rPr>
      </w:pPr>
    </w:p>
    <w:p w:rsidR="00794DBE" w:rsidRDefault="00794DBE" w:rsidP="00896F1B">
      <w:pPr>
        <w:spacing w:after="0" w:line="240" w:lineRule="auto"/>
        <w:jc w:val="both"/>
        <w:rPr>
          <w:rFonts w:ascii="Times New Roman" w:hAnsi="Times New Roman" w:cs="Times New Roman"/>
          <w:sz w:val="24"/>
          <w:szCs w:val="24"/>
          <w:lang w:val="en-US"/>
        </w:rPr>
      </w:pPr>
      <w:r w:rsidRPr="00794DBE">
        <w:rPr>
          <w:rFonts w:ascii="Times New Roman" w:hAnsi="Times New Roman" w:cs="Times New Roman"/>
          <w:b/>
          <w:sz w:val="24"/>
          <w:szCs w:val="24"/>
          <w:lang w:val="en-US"/>
        </w:rPr>
        <w:t>Keywords</w:t>
      </w:r>
      <w:r w:rsidRPr="00794DBE">
        <w:rPr>
          <w:rFonts w:ascii="Times New Roman" w:hAnsi="Times New Roman" w:cs="Times New Roman"/>
          <w:sz w:val="24"/>
          <w:szCs w:val="24"/>
          <w:lang w:val="en-US"/>
        </w:rPr>
        <w:t xml:space="preserve">: pandemic - covid-19 - psychoanalytic semiotics - thanatopolitics </w:t>
      </w:r>
      <w:r>
        <w:rPr>
          <w:rFonts w:ascii="Times New Roman" w:hAnsi="Times New Roman" w:cs="Times New Roman"/>
          <w:sz w:val="24"/>
          <w:szCs w:val="24"/>
          <w:lang w:val="en-US"/>
        </w:rPr>
        <w:t>–</w:t>
      </w:r>
      <w:r w:rsidRPr="00794DBE">
        <w:rPr>
          <w:rFonts w:ascii="Times New Roman" w:hAnsi="Times New Roman" w:cs="Times New Roman"/>
          <w:sz w:val="24"/>
          <w:szCs w:val="24"/>
          <w:lang w:val="en-US"/>
        </w:rPr>
        <w:t xml:space="preserve"> Anthropocene</w:t>
      </w:r>
    </w:p>
    <w:p w:rsidR="00794DBE" w:rsidRDefault="00794DBE" w:rsidP="00896F1B">
      <w:pPr>
        <w:spacing w:after="0" w:line="360" w:lineRule="auto"/>
        <w:jc w:val="both"/>
        <w:rPr>
          <w:rFonts w:ascii="Times New Roman" w:hAnsi="Times New Roman" w:cs="Times New Roman"/>
          <w:sz w:val="24"/>
          <w:szCs w:val="24"/>
          <w:lang w:val="en-US"/>
        </w:rPr>
      </w:pPr>
    </w:p>
    <w:p w:rsidR="003B32B5" w:rsidRDefault="00542440" w:rsidP="00896F1B">
      <w:pPr>
        <w:spacing w:after="0" w:line="360" w:lineRule="auto"/>
        <w:jc w:val="both"/>
        <w:rPr>
          <w:rFonts w:ascii="Times New Roman" w:hAnsi="Times New Roman" w:cs="Times New Roman"/>
          <w:b/>
          <w:sz w:val="24"/>
          <w:szCs w:val="24"/>
          <w:lang w:val="es-ES"/>
        </w:rPr>
      </w:pPr>
      <w:r w:rsidRPr="00542440">
        <w:rPr>
          <w:rFonts w:ascii="Times New Roman" w:hAnsi="Times New Roman" w:cs="Times New Roman"/>
          <w:b/>
          <w:sz w:val="24"/>
          <w:szCs w:val="24"/>
          <w:lang w:val="es-ES"/>
        </w:rPr>
        <w:t>Brasil: un estudio de caso distópico</w:t>
      </w:r>
    </w:p>
    <w:p w:rsidR="00542440" w:rsidRPr="00542440" w:rsidRDefault="00542440" w:rsidP="00896F1B">
      <w:pPr>
        <w:spacing w:after="0" w:line="360" w:lineRule="auto"/>
        <w:jc w:val="both"/>
        <w:rPr>
          <w:rFonts w:ascii="Times New Roman" w:hAnsi="Times New Roman" w:cs="Times New Roman"/>
          <w:sz w:val="24"/>
          <w:szCs w:val="24"/>
          <w:lang w:val="es-ES"/>
        </w:rPr>
      </w:pPr>
    </w:p>
    <w:p w:rsidR="00A548F2" w:rsidRPr="00D71C49" w:rsidRDefault="00542440" w:rsidP="00140FBA">
      <w:pPr>
        <w:spacing w:after="0" w:line="240" w:lineRule="auto"/>
        <w:jc w:val="both"/>
        <w:rPr>
          <w:rFonts w:ascii="Times New Roman" w:hAnsi="Times New Roman" w:cs="Times New Roman"/>
          <w:i/>
          <w:sz w:val="24"/>
          <w:szCs w:val="24"/>
          <w:lang w:val="es-ES"/>
        </w:rPr>
      </w:pPr>
      <w:r w:rsidRPr="00542440">
        <w:rPr>
          <w:rFonts w:ascii="Times New Roman" w:hAnsi="Times New Roman" w:cs="Times New Roman"/>
          <w:i/>
          <w:sz w:val="24"/>
          <w:szCs w:val="24"/>
          <w:lang w:val="es-ES"/>
        </w:rPr>
        <w:t>El miedo comen</w:t>
      </w:r>
      <w:r w:rsidR="00D71C49">
        <w:rPr>
          <w:rFonts w:ascii="Times New Roman" w:hAnsi="Times New Roman" w:cs="Times New Roman"/>
          <w:i/>
          <w:sz w:val="24"/>
          <w:szCs w:val="24"/>
          <w:lang w:val="es-ES"/>
        </w:rPr>
        <w:t>zó a fragmentar la ciudad. L</w:t>
      </w:r>
      <w:r w:rsidRPr="00542440">
        <w:rPr>
          <w:rFonts w:ascii="Times New Roman" w:hAnsi="Times New Roman" w:cs="Times New Roman"/>
          <w:i/>
          <w:sz w:val="24"/>
          <w:szCs w:val="24"/>
          <w:lang w:val="es-ES"/>
        </w:rPr>
        <w:t>azos de confianza se romp</w:t>
      </w:r>
      <w:r w:rsidR="00D71C49">
        <w:rPr>
          <w:rFonts w:ascii="Times New Roman" w:hAnsi="Times New Roman" w:cs="Times New Roman"/>
          <w:i/>
          <w:sz w:val="24"/>
          <w:szCs w:val="24"/>
          <w:lang w:val="es-ES"/>
        </w:rPr>
        <w:t>ieron. Empezaron a surgir señales</w:t>
      </w:r>
      <w:r w:rsidRPr="00542440">
        <w:rPr>
          <w:rFonts w:ascii="Times New Roman" w:hAnsi="Times New Roman" w:cs="Times New Roman"/>
          <w:i/>
          <w:sz w:val="24"/>
          <w:szCs w:val="24"/>
          <w:lang w:val="es-ES"/>
        </w:rPr>
        <w:t xml:space="preserve"> no</w:t>
      </w:r>
      <w:r w:rsidR="00D71C49">
        <w:rPr>
          <w:rFonts w:ascii="Times New Roman" w:hAnsi="Times New Roman" w:cs="Times New Roman"/>
          <w:i/>
          <w:sz w:val="24"/>
          <w:szCs w:val="24"/>
          <w:lang w:val="es-ES"/>
        </w:rPr>
        <w:t xml:space="preserve"> solo de nerviosismo sino de rabia</w:t>
      </w:r>
      <w:r w:rsidRPr="00542440">
        <w:rPr>
          <w:rFonts w:ascii="Times New Roman" w:hAnsi="Times New Roman" w:cs="Times New Roman"/>
          <w:i/>
          <w:sz w:val="24"/>
          <w:szCs w:val="24"/>
          <w:lang w:val="es-ES"/>
        </w:rPr>
        <w:t xml:space="preserve">, no solo de </w:t>
      </w:r>
      <w:r w:rsidR="00D71C49">
        <w:rPr>
          <w:rFonts w:ascii="Times New Roman" w:hAnsi="Times New Roman" w:cs="Times New Roman"/>
          <w:i/>
          <w:sz w:val="24"/>
          <w:szCs w:val="24"/>
          <w:lang w:val="es-ES"/>
        </w:rPr>
        <w:t xml:space="preserve">dedos acusando o de protección de los propios intereses, pero señales </w:t>
      </w:r>
      <w:r w:rsidRPr="00542440">
        <w:rPr>
          <w:rFonts w:ascii="Times New Roman" w:hAnsi="Times New Roman" w:cs="Times New Roman"/>
          <w:i/>
          <w:sz w:val="24"/>
          <w:szCs w:val="24"/>
          <w:lang w:val="es-ES"/>
        </w:rPr>
        <w:t>de egoísmo ante la calamidad general. Los cientos de miles de personas enfermas en la ciudad se convirtieron en una carga demasiado pesada para llevar</w:t>
      </w:r>
      <w:r w:rsidR="00D71C49">
        <w:rPr>
          <w:rFonts w:ascii="Times New Roman" w:hAnsi="Times New Roman" w:cs="Times New Roman"/>
          <w:i/>
          <w:sz w:val="24"/>
          <w:szCs w:val="24"/>
          <w:lang w:val="es-ES"/>
        </w:rPr>
        <w:t>se. Y la ciudad comenzó a explotar</w:t>
      </w:r>
      <w:r w:rsidRPr="00542440">
        <w:rPr>
          <w:rFonts w:ascii="Times New Roman" w:hAnsi="Times New Roman" w:cs="Times New Roman"/>
          <w:i/>
          <w:sz w:val="24"/>
          <w:szCs w:val="24"/>
          <w:lang w:val="es-ES"/>
        </w:rPr>
        <w:t xml:space="preserve"> en caos y miedo.</w:t>
      </w:r>
      <w:r w:rsidR="00D71C49">
        <w:rPr>
          <w:rFonts w:ascii="Times New Roman" w:hAnsi="Times New Roman" w:cs="Times New Roman"/>
          <w:i/>
          <w:sz w:val="24"/>
          <w:szCs w:val="24"/>
          <w:lang w:val="es-ES"/>
        </w:rPr>
        <w:t xml:space="preserve"> </w:t>
      </w:r>
      <w:r w:rsidR="00A548F2" w:rsidRPr="00D71C49">
        <w:rPr>
          <w:rFonts w:ascii="Times New Roman" w:hAnsi="Times New Roman" w:cs="Times New Roman"/>
          <w:sz w:val="24"/>
          <w:szCs w:val="24"/>
          <w:lang w:val="es-ES"/>
        </w:rPr>
        <w:t>(</w:t>
      </w:r>
      <w:r w:rsidR="00D7708D" w:rsidRPr="00D71C49">
        <w:rPr>
          <w:rFonts w:ascii="Times New Roman" w:hAnsi="Times New Roman" w:cs="Times New Roman"/>
          <w:sz w:val="24"/>
          <w:szCs w:val="24"/>
          <w:lang w:val="es-ES"/>
        </w:rPr>
        <w:t xml:space="preserve">BARRY, </w:t>
      </w:r>
      <w:r w:rsidR="00A548F2" w:rsidRPr="00D71C49">
        <w:rPr>
          <w:rFonts w:ascii="Times New Roman" w:hAnsi="Times New Roman" w:cs="Times New Roman"/>
          <w:sz w:val="24"/>
          <w:szCs w:val="24"/>
          <w:lang w:val="es-ES"/>
        </w:rPr>
        <w:t>p. 375)</w:t>
      </w:r>
      <w:r w:rsidR="00D71C49">
        <w:rPr>
          <w:rStyle w:val="Refdenotaderodap"/>
          <w:rFonts w:ascii="Times New Roman" w:hAnsi="Times New Roman" w:cs="Times New Roman"/>
          <w:sz w:val="24"/>
          <w:szCs w:val="24"/>
          <w:lang w:val="es-ES"/>
        </w:rPr>
        <w:footnoteReference w:id="1"/>
      </w:r>
    </w:p>
    <w:p w:rsidR="00A548F2" w:rsidRPr="00D71C49" w:rsidRDefault="00A548F2" w:rsidP="00140FBA">
      <w:pPr>
        <w:spacing w:after="0" w:line="240" w:lineRule="auto"/>
        <w:jc w:val="both"/>
        <w:rPr>
          <w:rFonts w:ascii="Times New Roman" w:hAnsi="Times New Roman" w:cs="Times New Roman"/>
          <w:sz w:val="24"/>
          <w:szCs w:val="24"/>
          <w:lang w:val="es-ES"/>
        </w:rPr>
      </w:pPr>
    </w:p>
    <w:p w:rsidR="00A548F2" w:rsidRPr="00D71C49" w:rsidRDefault="00542440" w:rsidP="00140FBA">
      <w:pPr>
        <w:spacing w:after="0" w:line="240" w:lineRule="auto"/>
        <w:jc w:val="both"/>
        <w:rPr>
          <w:rFonts w:ascii="Times New Roman" w:hAnsi="Times New Roman" w:cs="Times New Roman"/>
          <w:sz w:val="24"/>
          <w:szCs w:val="24"/>
          <w:lang w:val="es-ES"/>
        </w:rPr>
      </w:pPr>
      <w:r w:rsidRPr="00542440">
        <w:rPr>
          <w:rFonts w:ascii="Times New Roman" w:hAnsi="Times New Roman" w:cs="Times New Roman"/>
          <w:i/>
          <w:sz w:val="24"/>
          <w:szCs w:val="24"/>
          <w:lang w:val="es-ES"/>
        </w:rPr>
        <w:t>El gobierno federal no proporcion</w:t>
      </w:r>
      <w:r>
        <w:rPr>
          <w:rFonts w:ascii="Times New Roman" w:hAnsi="Times New Roman" w:cs="Times New Roman"/>
          <w:i/>
          <w:sz w:val="24"/>
          <w:szCs w:val="24"/>
          <w:lang w:val="es-ES"/>
        </w:rPr>
        <w:t>aba</w:t>
      </w:r>
      <w:r w:rsidRPr="00542440">
        <w:rPr>
          <w:rFonts w:ascii="Times New Roman" w:hAnsi="Times New Roman" w:cs="Times New Roman"/>
          <w:i/>
          <w:sz w:val="24"/>
          <w:szCs w:val="24"/>
          <w:lang w:val="es-ES"/>
        </w:rPr>
        <w:t xml:space="preserve"> ninguna </w:t>
      </w:r>
      <w:r>
        <w:rPr>
          <w:rFonts w:ascii="Times New Roman" w:hAnsi="Times New Roman" w:cs="Times New Roman"/>
          <w:i/>
          <w:sz w:val="24"/>
          <w:szCs w:val="24"/>
          <w:lang w:val="es-ES"/>
        </w:rPr>
        <w:t>orientación</w:t>
      </w:r>
      <w:r w:rsidRPr="00542440">
        <w:rPr>
          <w:rFonts w:ascii="Times New Roman" w:hAnsi="Times New Roman" w:cs="Times New Roman"/>
          <w:i/>
          <w:sz w:val="24"/>
          <w:szCs w:val="24"/>
          <w:lang w:val="es-ES"/>
        </w:rPr>
        <w:t xml:space="preserve"> considerada creíble por cualquier persona razonable.</w:t>
      </w:r>
      <w:r w:rsidR="00D71C49">
        <w:rPr>
          <w:rFonts w:ascii="Times New Roman" w:hAnsi="Times New Roman" w:cs="Times New Roman"/>
          <w:i/>
          <w:sz w:val="24"/>
          <w:szCs w:val="24"/>
          <w:lang w:val="es-ES"/>
        </w:rPr>
        <w:t xml:space="preserve"> </w:t>
      </w:r>
      <w:r w:rsidR="00D7708D" w:rsidRPr="00D71C49">
        <w:rPr>
          <w:rFonts w:ascii="Times New Roman" w:hAnsi="Times New Roman" w:cs="Times New Roman"/>
          <w:sz w:val="24"/>
          <w:szCs w:val="24"/>
          <w:lang w:val="es-ES"/>
        </w:rPr>
        <w:t xml:space="preserve">(BARRY, </w:t>
      </w:r>
      <w:r w:rsidR="00A548F2" w:rsidRPr="00D71C49">
        <w:rPr>
          <w:rFonts w:ascii="Times New Roman" w:hAnsi="Times New Roman" w:cs="Times New Roman"/>
          <w:sz w:val="24"/>
          <w:szCs w:val="24"/>
          <w:lang w:val="es-ES"/>
        </w:rPr>
        <w:t>p. 379)</w:t>
      </w:r>
    </w:p>
    <w:p w:rsidR="00A548F2" w:rsidRPr="00D71C49" w:rsidRDefault="00A548F2" w:rsidP="00140FBA">
      <w:pPr>
        <w:spacing w:after="0" w:line="240" w:lineRule="auto"/>
        <w:jc w:val="both"/>
        <w:rPr>
          <w:rFonts w:ascii="Times New Roman" w:hAnsi="Times New Roman" w:cs="Times New Roman"/>
          <w:sz w:val="24"/>
          <w:szCs w:val="24"/>
          <w:lang w:val="es-ES"/>
        </w:rPr>
      </w:pPr>
    </w:p>
    <w:p w:rsidR="00A548F2" w:rsidRPr="00542440" w:rsidRDefault="00542440" w:rsidP="00140FBA">
      <w:pPr>
        <w:spacing w:after="0" w:line="240" w:lineRule="auto"/>
        <w:jc w:val="both"/>
        <w:rPr>
          <w:rFonts w:ascii="Times New Roman" w:hAnsi="Times New Roman" w:cs="Times New Roman"/>
          <w:sz w:val="24"/>
          <w:szCs w:val="24"/>
          <w:lang w:val="es-ES"/>
        </w:rPr>
      </w:pPr>
      <w:r w:rsidRPr="00542440">
        <w:rPr>
          <w:rFonts w:ascii="Times New Roman" w:hAnsi="Times New Roman" w:cs="Times New Roman"/>
          <w:i/>
          <w:sz w:val="24"/>
          <w:szCs w:val="24"/>
          <w:lang w:val="es-ES"/>
        </w:rPr>
        <w:t xml:space="preserve">La gente no podía confiar en lo que leía. De la desconfianza viene la incertidumbre; de la incertidumbre viene el miedo; y del miedo, en tales condiciones, </w:t>
      </w:r>
      <w:r w:rsidR="00D71C49">
        <w:rPr>
          <w:rFonts w:ascii="Times New Roman" w:hAnsi="Times New Roman" w:cs="Times New Roman"/>
          <w:i/>
          <w:sz w:val="24"/>
          <w:szCs w:val="24"/>
          <w:lang w:val="es-ES"/>
        </w:rPr>
        <w:t xml:space="preserve">el </w:t>
      </w:r>
      <w:r w:rsidRPr="00542440">
        <w:rPr>
          <w:rFonts w:ascii="Times New Roman" w:hAnsi="Times New Roman" w:cs="Times New Roman"/>
          <w:i/>
          <w:sz w:val="24"/>
          <w:szCs w:val="24"/>
          <w:lang w:val="es-ES"/>
        </w:rPr>
        <w:t>terror.</w:t>
      </w:r>
      <w:r w:rsidR="00D71C49">
        <w:rPr>
          <w:rFonts w:ascii="Times New Roman" w:hAnsi="Times New Roman" w:cs="Times New Roman"/>
          <w:i/>
          <w:sz w:val="24"/>
          <w:szCs w:val="24"/>
          <w:lang w:val="es-ES"/>
        </w:rPr>
        <w:t xml:space="preserve"> </w:t>
      </w:r>
      <w:r w:rsidR="00D7708D" w:rsidRPr="00542440">
        <w:rPr>
          <w:rFonts w:ascii="Times New Roman" w:hAnsi="Times New Roman" w:cs="Times New Roman"/>
          <w:sz w:val="24"/>
          <w:szCs w:val="24"/>
          <w:lang w:val="es-ES"/>
        </w:rPr>
        <w:t xml:space="preserve">(BARRY, </w:t>
      </w:r>
      <w:r w:rsidR="00A548F2" w:rsidRPr="00542440">
        <w:rPr>
          <w:rFonts w:ascii="Times New Roman" w:hAnsi="Times New Roman" w:cs="Times New Roman"/>
          <w:sz w:val="24"/>
          <w:szCs w:val="24"/>
          <w:lang w:val="es-ES"/>
        </w:rPr>
        <w:t>p. 381)</w:t>
      </w:r>
    </w:p>
    <w:p w:rsidR="00140FBA" w:rsidRPr="00542440" w:rsidRDefault="00140FBA" w:rsidP="00A72739">
      <w:pPr>
        <w:spacing w:after="0" w:line="360" w:lineRule="auto"/>
        <w:jc w:val="both"/>
        <w:rPr>
          <w:rFonts w:ascii="Times New Roman" w:hAnsi="Times New Roman" w:cs="Times New Roman"/>
          <w:sz w:val="24"/>
          <w:szCs w:val="24"/>
          <w:lang w:val="es-ES"/>
        </w:rPr>
      </w:pPr>
    </w:p>
    <w:p w:rsidR="00542440" w:rsidRDefault="00542440" w:rsidP="00140FBA">
      <w:pPr>
        <w:spacing w:after="0" w:line="360" w:lineRule="auto"/>
        <w:jc w:val="both"/>
        <w:rPr>
          <w:rFonts w:ascii="Times New Roman" w:hAnsi="Times New Roman" w:cs="Times New Roman"/>
          <w:sz w:val="24"/>
          <w:szCs w:val="24"/>
          <w:lang w:val="es-ES"/>
        </w:rPr>
      </w:pPr>
      <w:r w:rsidRPr="00542440">
        <w:rPr>
          <w:rFonts w:ascii="Times New Roman" w:hAnsi="Times New Roman" w:cs="Times New Roman"/>
          <w:sz w:val="24"/>
          <w:szCs w:val="24"/>
          <w:lang w:val="es-ES"/>
        </w:rPr>
        <w:t xml:space="preserve">El primero de los epígrafes de este texto presenta un panorama similar al de varias ciudades del mundo durante la pandemia del covid-19 que, en momentos críticos, se vieron </w:t>
      </w:r>
      <w:r w:rsidR="00A72739">
        <w:rPr>
          <w:rFonts w:ascii="Times New Roman" w:hAnsi="Times New Roman" w:cs="Times New Roman"/>
          <w:sz w:val="24"/>
          <w:szCs w:val="24"/>
          <w:lang w:val="es-ES"/>
        </w:rPr>
        <w:t>impactadas por</w:t>
      </w:r>
      <w:r w:rsidRPr="00542440">
        <w:rPr>
          <w:rFonts w:ascii="Times New Roman" w:hAnsi="Times New Roman" w:cs="Times New Roman"/>
          <w:sz w:val="24"/>
          <w:szCs w:val="24"/>
          <w:lang w:val="es-ES"/>
        </w:rPr>
        <w:t xml:space="preserve"> el pánico. La descripción </w:t>
      </w:r>
      <w:r w:rsidR="00A72739">
        <w:rPr>
          <w:rFonts w:ascii="Times New Roman" w:hAnsi="Times New Roman" w:cs="Times New Roman"/>
          <w:sz w:val="24"/>
          <w:szCs w:val="24"/>
          <w:lang w:val="es-ES"/>
        </w:rPr>
        <w:t>podría atribuirse a Turín, Manao</w:t>
      </w:r>
      <w:r w:rsidRPr="00542440">
        <w:rPr>
          <w:rFonts w:ascii="Times New Roman" w:hAnsi="Times New Roman" w:cs="Times New Roman"/>
          <w:sz w:val="24"/>
          <w:szCs w:val="24"/>
          <w:lang w:val="es-ES"/>
        </w:rPr>
        <w:t xml:space="preserve">s o Guyaquil, que </w:t>
      </w:r>
      <w:r w:rsidR="00A72739">
        <w:rPr>
          <w:rFonts w:ascii="Times New Roman" w:hAnsi="Times New Roman" w:cs="Times New Roman"/>
          <w:sz w:val="24"/>
          <w:szCs w:val="24"/>
          <w:lang w:val="es-ES"/>
        </w:rPr>
        <w:t xml:space="preserve">se han convertido en </w:t>
      </w:r>
      <w:r w:rsidRPr="00542440">
        <w:rPr>
          <w:rFonts w:ascii="Times New Roman" w:hAnsi="Times New Roman" w:cs="Times New Roman"/>
          <w:sz w:val="24"/>
          <w:szCs w:val="24"/>
          <w:lang w:val="es-ES"/>
        </w:rPr>
        <w:t>noticia en todo el mundo por la falta de atención médica y hospitalaria suficiente.</w:t>
      </w:r>
    </w:p>
    <w:p w:rsidR="00CC28F4" w:rsidRPr="00BA39CB" w:rsidRDefault="00CC28F4" w:rsidP="00140FBA">
      <w:pPr>
        <w:spacing w:after="0" w:line="360" w:lineRule="auto"/>
        <w:jc w:val="both"/>
        <w:rPr>
          <w:rFonts w:ascii="Times New Roman" w:hAnsi="Times New Roman" w:cs="Times New Roman"/>
          <w:sz w:val="24"/>
          <w:szCs w:val="24"/>
          <w:lang w:val="es-ES"/>
        </w:rPr>
      </w:pPr>
    </w:p>
    <w:p w:rsidR="00542440" w:rsidRDefault="00542440" w:rsidP="00140FBA">
      <w:pPr>
        <w:spacing w:after="0" w:line="360" w:lineRule="auto"/>
        <w:jc w:val="both"/>
        <w:rPr>
          <w:rFonts w:ascii="Times New Roman" w:hAnsi="Times New Roman" w:cs="Times New Roman"/>
          <w:sz w:val="24"/>
          <w:szCs w:val="24"/>
          <w:lang w:val="es-ES"/>
        </w:rPr>
      </w:pPr>
      <w:r w:rsidRPr="00542440">
        <w:rPr>
          <w:rFonts w:ascii="Times New Roman" w:hAnsi="Times New Roman" w:cs="Times New Roman"/>
          <w:sz w:val="24"/>
          <w:szCs w:val="24"/>
          <w:lang w:val="es-ES"/>
        </w:rPr>
        <w:t>El segundo extracto parece sacado de algún artículo sobre los llamados gobiernos nega</w:t>
      </w:r>
      <w:r w:rsidR="00A72739">
        <w:rPr>
          <w:rFonts w:ascii="Times New Roman" w:hAnsi="Times New Roman" w:cs="Times New Roman"/>
          <w:sz w:val="24"/>
          <w:szCs w:val="24"/>
          <w:lang w:val="es-ES"/>
        </w:rPr>
        <w:t>cionistas de la referida pandemia</w:t>
      </w:r>
      <w:r w:rsidRPr="00542440">
        <w:rPr>
          <w:rFonts w:ascii="Times New Roman" w:hAnsi="Times New Roman" w:cs="Times New Roman"/>
          <w:sz w:val="24"/>
          <w:szCs w:val="24"/>
          <w:lang w:val="es-ES"/>
        </w:rPr>
        <w:t xml:space="preserve">: Brasil, Nicaragua, Turkmenistán, Bielorrusia y, posteriormente, México. El grupo de los cuatro primeros países fue llamado por el </w:t>
      </w:r>
      <w:r w:rsidRPr="00BA25E2">
        <w:rPr>
          <w:rFonts w:ascii="Times New Roman" w:hAnsi="Times New Roman" w:cs="Times New Roman"/>
          <w:i/>
          <w:sz w:val="24"/>
          <w:szCs w:val="24"/>
          <w:lang w:val="es-ES"/>
        </w:rPr>
        <w:t>Financial Times</w:t>
      </w:r>
      <w:r w:rsidR="00BA25E2">
        <w:rPr>
          <w:rFonts w:ascii="Times New Roman" w:hAnsi="Times New Roman" w:cs="Times New Roman"/>
          <w:sz w:val="24"/>
          <w:szCs w:val="24"/>
          <w:lang w:val="es-ES"/>
        </w:rPr>
        <w:t xml:space="preserve"> de</w:t>
      </w:r>
      <w:r w:rsidRPr="00542440">
        <w:rPr>
          <w:rFonts w:ascii="Times New Roman" w:hAnsi="Times New Roman" w:cs="Times New Roman"/>
          <w:sz w:val="24"/>
          <w:szCs w:val="24"/>
          <w:lang w:val="es-ES"/>
        </w:rPr>
        <w:t xml:space="preserve"> “Alianza </w:t>
      </w:r>
      <w:r w:rsidR="00BA25E2">
        <w:rPr>
          <w:rFonts w:ascii="Times New Roman" w:hAnsi="Times New Roman" w:cs="Times New Roman"/>
          <w:sz w:val="24"/>
          <w:szCs w:val="24"/>
          <w:lang w:val="es-ES"/>
        </w:rPr>
        <w:t xml:space="preserve">del </w:t>
      </w:r>
      <w:r w:rsidRPr="00542440">
        <w:rPr>
          <w:rFonts w:ascii="Times New Roman" w:hAnsi="Times New Roman" w:cs="Times New Roman"/>
          <w:sz w:val="24"/>
          <w:szCs w:val="24"/>
          <w:lang w:val="es-ES"/>
        </w:rPr>
        <w:t>Avestruz”: entre ellos, la única democracia era Brasil (SCHIPANI, 2020). Nicaragua estaba bajo el gobierno del dictador Daniel Ortega; Turkmenistán, con el liderazgo autocrático de Gurbanguly Berdymukhamedov, y Bielorrusia, sometida al gobierno dictatorial de Alexander Lukashenko.</w:t>
      </w:r>
    </w:p>
    <w:p w:rsidR="00CC28F4" w:rsidRPr="00BA39CB" w:rsidRDefault="00CC28F4" w:rsidP="00140FBA">
      <w:pPr>
        <w:spacing w:after="0" w:line="360" w:lineRule="auto"/>
        <w:jc w:val="both"/>
        <w:rPr>
          <w:rFonts w:ascii="Times New Roman" w:hAnsi="Times New Roman" w:cs="Times New Roman"/>
          <w:sz w:val="24"/>
          <w:szCs w:val="24"/>
          <w:lang w:val="es-ES"/>
        </w:rPr>
      </w:pPr>
    </w:p>
    <w:p w:rsidR="00542440" w:rsidRPr="00D71C49" w:rsidRDefault="00542440" w:rsidP="00140FBA">
      <w:pPr>
        <w:spacing w:after="0" w:line="360" w:lineRule="auto"/>
        <w:jc w:val="both"/>
        <w:rPr>
          <w:rFonts w:ascii="Times New Roman" w:hAnsi="Times New Roman" w:cs="Times New Roman"/>
          <w:sz w:val="24"/>
          <w:szCs w:val="24"/>
          <w:lang w:val="es-ES"/>
        </w:rPr>
      </w:pPr>
      <w:r w:rsidRPr="00D71C49">
        <w:rPr>
          <w:rFonts w:ascii="Times New Roman" w:hAnsi="Times New Roman" w:cs="Times New Roman"/>
          <w:sz w:val="24"/>
          <w:szCs w:val="24"/>
          <w:lang w:val="es-ES"/>
        </w:rPr>
        <w:t xml:space="preserve">La tercera cita, a su vez, parece confirmar nuestros tiempos difíciles tejidos por </w:t>
      </w:r>
      <w:r w:rsidRPr="00BA25E2">
        <w:rPr>
          <w:rFonts w:ascii="Times New Roman" w:hAnsi="Times New Roman" w:cs="Times New Roman"/>
          <w:i/>
          <w:sz w:val="24"/>
          <w:szCs w:val="24"/>
          <w:lang w:val="es-ES"/>
        </w:rPr>
        <w:t>fake news</w:t>
      </w:r>
      <w:r w:rsidRPr="00D71C49">
        <w:rPr>
          <w:rFonts w:ascii="Times New Roman" w:hAnsi="Times New Roman" w:cs="Times New Roman"/>
          <w:sz w:val="24"/>
          <w:szCs w:val="24"/>
          <w:lang w:val="es-ES"/>
        </w:rPr>
        <w:t xml:space="preserve"> y </w:t>
      </w:r>
      <w:r w:rsidRPr="00BA25E2">
        <w:rPr>
          <w:rFonts w:ascii="Times New Roman" w:hAnsi="Times New Roman" w:cs="Times New Roman"/>
          <w:i/>
          <w:sz w:val="24"/>
          <w:szCs w:val="24"/>
          <w:lang w:val="es-ES"/>
        </w:rPr>
        <w:t>deep fakes</w:t>
      </w:r>
      <w:r w:rsidRPr="00D71C49">
        <w:rPr>
          <w:rFonts w:ascii="Times New Roman" w:hAnsi="Times New Roman" w:cs="Times New Roman"/>
          <w:sz w:val="24"/>
          <w:szCs w:val="24"/>
          <w:lang w:val="es-ES"/>
        </w:rPr>
        <w:t>.</w:t>
      </w:r>
    </w:p>
    <w:p w:rsidR="00A01B88" w:rsidRPr="00BA39CB" w:rsidRDefault="00A01B88" w:rsidP="00140FBA">
      <w:pPr>
        <w:spacing w:after="0" w:line="360" w:lineRule="auto"/>
        <w:jc w:val="both"/>
        <w:rPr>
          <w:rFonts w:ascii="Times New Roman" w:hAnsi="Times New Roman" w:cs="Times New Roman"/>
          <w:sz w:val="24"/>
          <w:szCs w:val="24"/>
          <w:lang w:val="es-ES"/>
        </w:rPr>
      </w:pPr>
    </w:p>
    <w:p w:rsidR="009B1D67" w:rsidRPr="009B1D67" w:rsidRDefault="009B1D67" w:rsidP="00140FBA">
      <w:pPr>
        <w:spacing w:after="0" w:line="360" w:lineRule="auto"/>
        <w:jc w:val="both"/>
        <w:rPr>
          <w:rFonts w:ascii="Times New Roman" w:hAnsi="Times New Roman" w:cs="Times New Roman"/>
          <w:sz w:val="24"/>
          <w:szCs w:val="24"/>
          <w:lang w:val="es-ES"/>
        </w:rPr>
      </w:pPr>
      <w:r w:rsidRPr="009B1D67">
        <w:rPr>
          <w:rFonts w:ascii="Times New Roman" w:hAnsi="Times New Roman" w:cs="Times New Roman"/>
          <w:sz w:val="24"/>
          <w:szCs w:val="24"/>
          <w:lang w:val="es-ES"/>
        </w:rPr>
        <w:t xml:space="preserve">Sin embargo, las tres citas se refieren a la pandemia de </w:t>
      </w:r>
      <w:r w:rsidR="00BA25E2">
        <w:rPr>
          <w:rFonts w:ascii="Times New Roman" w:hAnsi="Times New Roman" w:cs="Times New Roman"/>
          <w:sz w:val="24"/>
          <w:szCs w:val="24"/>
          <w:lang w:val="es-ES"/>
        </w:rPr>
        <w:t>influenza</w:t>
      </w:r>
      <w:r w:rsidRPr="009B1D67">
        <w:rPr>
          <w:rFonts w:ascii="Times New Roman" w:hAnsi="Times New Roman" w:cs="Times New Roman"/>
          <w:sz w:val="24"/>
          <w:szCs w:val="24"/>
          <w:lang w:val="es-ES"/>
        </w:rPr>
        <w:t xml:space="preserve"> de 1918-1919 y su impacto en los Estados Unidos. La ciudad a la que alude el primer fragmento</w:t>
      </w:r>
      <w:r w:rsidR="00BA25E2">
        <w:rPr>
          <w:rFonts w:ascii="Times New Roman" w:hAnsi="Times New Roman" w:cs="Times New Roman"/>
          <w:sz w:val="24"/>
          <w:szCs w:val="24"/>
          <w:lang w:val="es-ES"/>
        </w:rPr>
        <w:t xml:space="preserve"> textual</w:t>
      </w:r>
      <w:r w:rsidRPr="009B1D67">
        <w:rPr>
          <w:rFonts w:ascii="Times New Roman" w:hAnsi="Times New Roman" w:cs="Times New Roman"/>
          <w:sz w:val="24"/>
          <w:szCs w:val="24"/>
          <w:lang w:val="es-ES"/>
        </w:rPr>
        <w:t xml:space="preserve">, devastada y prácticamente dejada a merced de aquella calamidad, fue la histórica Filadelfia. El segundo epígrafe denuncia la falta de lineamientos y acciones sanitarias por parte del gobierno federal estadounidense, mientras que el tercero critica el discurso negacionista o minimizador de la mayoría de los </w:t>
      </w:r>
      <w:r w:rsidR="00BA25E2">
        <w:rPr>
          <w:rFonts w:ascii="Times New Roman" w:hAnsi="Times New Roman" w:cs="Times New Roman"/>
          <w:sz w:val="24"/>
          <w:szCs w:val="24"/>
          <w:lang w:val="es-ES"/>
        </w:rPr>
        <w:t>periodicos</w:t>
      </w:r>
      <w:r w:rsidRPr="009B1D67">
        <w:rPr>
          <w:rFonts w:ascii="Times New Roman" w:hAnsi="Times New Roman" w:cs="Times New Roman"/>
          <w:sz w:val="24"/>
          <w:szCs w:val="24"/>
          <w:lang w:val="es-ES"/>
        </w:rPr>
        <w:t xml:space="preserve"> impresos de la época. Mientras leemos las citas, tenemos la sensación de que poco ha cambiado en el manejo de una pandemia en poco más de cien años. Con el covid-19, los mismos problemas de 1918-19 parecen haberse repetido en el mundo y lo que pudo haber sido, en Brasil y en otros países, un problema de salud pública bajo pautas serenas y unívocas, llevó a descontroles y errores </w:t>
      </w:r>
      <w:r w:rsidR="00BA25E2">
        <w:rPr>
          <w:rFonts w:ascii="Times New Roman" w:hAnsi="Times New Roman" w:cs="Times New Roman"/>
          <w:sz w:val="24"/>
          <w:szCs w:val="24"/>
          <w:lang w:val="es-ES"/>
        </w:rPr>
        <w:t>que</w:t>
      </w:r>
      <w:r w:rsidRPr="009B1D67">
        <w:rPr>
          <w:rFonts w:ascii="Times New Roman" w:hAnsi="Times New Roman" w:cs="Times New Roman"/>
          <w:sz w:val="24"/>
          <w:szCs w:val="24"/>
          <w:lang w:val="es-ES"/>
        </w:rPr>
        <w:t xml:space="preserve"> aumentara</w:t>
      </w:r>
      <w:r w:rsidR="00BA25E2">
        <w:rPr>
          <w:rFonts w:ascii="Times New Roman" w:hAnsi="Times New Roman" w:cs="Times New Roman"/>
          <w:sz w:val="24"/>
          <w:szCs w:val="24"/>
          <w:lang w:val="es-ES"/>
        </w:rPr>
        <w:t>n</w:t>
      </w:r>
      <w:r w:rsidRPr="009B1D67">
        <w:rPr>
          <w:rFonts w:ascii="Times New Roman" w:hAnsi="Times New Roman" w:cs="Times New Roman"/>
          <w:sz w:val="24"/>
          <w:szCs w:val="24"/>
          <w:lang w:val="es-ES"/>
        </w:rPr>
        <w:t xml:space="preserve"> el número de infectados y muertos. Fue notorio el desajuste de los líderes políticos de todo el mundo que despreciaron la gravedad de la situación y dieron malos ejemplos de comportamiento, generalmente con base puramente ideológica y con ataques a la ciencia.</w:t>
      </w:r>
    </w:p>
    <w:p w:rsidR="00A01B88" w:rsidRPr="00BA39CB" w:rsidRDefault="00A01B88" w:rsidP="00140FBA">
      <w:pPr>
        <w:spacing w:after="0" w:line="360" w:lineRule="auto"/>
        <w:jc w:val="both"/>
        <w:rPr>
          <w:rFonts w:ascii="Times New Roman" w:hAnsi="Times New Roman" w:cs="Times New Roman"/>
          <w:sz w:val="24"/>
          <w:szCs w:val="24"/>
          <w:lang w:val="es-ES"/>
        </w:rPr>
      </w:pPr>
    </w:p>
    <w:p w:rsidR="000B164E" w:rsidRPr="000B164E" w:rsidRDefault="000B164E" w:rsidP="00140FBA">
      <w:pPr>
        <w:spacing w:after="0" w:line="360" w:lineRule="auto"/>
        <w:jc w:val="both"/>
        <w:rPr>
          <w:rFonts w:ascii="Times New Roman" w:hAnsi="Times New Roman" w:cs="Times New Roman"/>
          <w:sz w:val="24"/>
          <w:szCs w:val="24"/>
          <w:lang w:val="es-ES"/>
        </w:rPr>
      </w:pPr>
      <w:r w:rsidRPr="000B164E">
        <w:rPr>
          <w:rFonts w:ascii="Times New Roman" w:hAnsi="Times New Roman" w:cs="Times New Roman"/>
          <w:sz w:val="24"/>
          <w:szCs w:val="24"/>
          <w:lang w:val="es-ES"/>
        </w:rPr>
        <w:t xml:space="preserve">En este texto comento modelos de gobernanza tanatopolítica aplicados durante la pandemia del covid-19. En primer lugar, </w:t>
      </w:r>
      <w:r w:rsidR="00BA25E2">
        <w:rPr>
          <w:rFonts w:ascii="Times New Roman" w:hAnsi="Times New Roman" w:cs="Times New Roman"/>
          <w:sz w:val="24"/>
          <w:szCs w:val="24"/>
          <w:lang w:val="es-ES"/>
        </w:rPr>
        <w:t>considero la tanatopolítica</w:t>
      </w:r>
      <w:r w:rsidRPr="000B164E">
        <w:rPr>
          <w:rFonts w:ascii="Times New Roman" w:hAnsi="Times New Roman" w:cs="Times New Roman"/>
          <w:sz w:val="24"/>
          <w:szCs w:val="24"/>
          <w:lang w:val="es-ES"/>
        </w:rPr>
        <w:t xml:space="preserve"> un “pasaje” de la biopolíti</w:t>
      </w:r>
      <w:r w:rsidR="00BA25E2">
        <w:rPr>
          <w:rFonts w:ascii="Times New Roman" w:hAnsi="Times New Roman" w:cs="Times New Roman"/>
          <w:sz w:val="24"/>
          <w:szCs w:val="24"/>
          <w:lang w:val="es-ES"/>
        </w:rPr>
        <w:t>ca foucaultiana a otro estado de dominio</w:t>
      </w:r>
      <w:r w:rsidRPr="000B164E">
        <w:rPr>
          <w:rFonts w:ascii="Times New Roman" w:hAnsi="Times New Roman" w:cs="Times New Roman"/>
          <w:sz w:val="24"/>
          <w:szCs w:val="24"/>
          <w:lang w:val="es-ES"/>
        </w:rPr>
        <w:t xml:space="preserve"> </w:t>
      </w:r>
      <w:r w:rsidR="00BA25E2">
        <w:rPr>
          <w:rFonts w:ascii="Times New Roman" w:hAnsi="Times New Roman" w:cs="Times New Roman"/>
          <w:sz w:val="24"/>
          <w:szCs w:val="24"/>
          <w:lang w:val="es-ES"/>
        </w:rPr>
        <w:t>d</w:t>
      </w:r>
      <w:r w:rsidRPr="000B164E">
        <w:rPr>
          <w:rFonts w:ascii="Times New Roman" w:hAnsi="Times New Roman" w:cs="Times New Roman"/>
          <w:sz w:val="24"/>
          <w:szCs w:val="24"/>
          <w:lang w:val="es-ES"/>
        </w:rPr>
        <w:t xml:space="preserve">el otro. </w:t>
      </w:r>
      <w:r w:rsidR="00BA25E2">
        <w:rPr>
          <w:rFonts w:ascii="Times New Roman" w:hAnsi="Times New Roman" w:cs="Times New Roman"/>
          <w:sz w:val="24"/>
          <w:szCs w:val="24"/>
          <w:lang w:val="es-ES"/>
        </w:rPr>
        <w:t>La primera</w:t>
      </w:r>
      <w:r w:rsidRPr="000B164E">
        <w:rPr>
          <w:rFonts w:ascii="Times New Roman" w:hAnsi="Times New Roman" w:cs="Times New Roman"/>
          <w:sz w:val="24"/>
          <w:szCs w:val="24"/>
          <w:lang w:val="es-ES"/>
        </w:rPr>
        <w:t xml:space="preserve"> se ocupaba de las tecnologías de poder </w:t>
      </w:r>
      <w:r w:rsidR="00BA25E2">
        <w:rPr>
          <w:rFonts w:ascii="Times New Roman" w:hAnsi="Times New Roman" w:cs="Times New Roman"/>
          <w:sz w:val="24"/>
          <w:szCs w:val="24"/>
          <w:lang w:val="es-ES"/>
        </w:rPr>
        <w:t xml:space="preserve">destinadas </w:t>
      </w:r>
      <w:r w:rsidRPr="000B164E">
        <w:rPr>
          <w:rFonts w:ascii="Times New Roman" w:hAnsi="Times New Roman" w:cs="Times New Roman"/>
          <w:sz w:val="24"/>
          <w:szCs w:val="24"/>
          <w:lang w:val="es-ES"/>
        </w:rPr>
        <w:t>a “hacer vivir” a través del sometimiento –</w:t>
      </w:r>
      <w:r w:rsidR="00BA25E2">
        <w:rPr>
          <w:rFonts w:ascii="Times New Roman" w:hAnsi="Times New Roman" w:cs="Times New Roman"/>
          <w:sz w:val="24"/>
          <w:szCs w:val="24"/>
          <w:lang w:val="es-ES"/>
        </w:rPr>
        <w:t xml:space="preserve"> </w:t>
      </w:r>
      <w:r w:rsidRPr="000B164E">
        <w:rPr>
          <w:rFonts w:ascii="Times New Roman" w:hAnsi="Times New Roman" w:cs="Times New Roman"/>
          <w:sz w:val="24"/>
          <w:szCs w:val="24"/>
          <w:lang w:val="es-ES"/>
        </w:rPr>
        <w:t>cognitivo, moral, jurídico, social</w:t>
      </w:r>
      <w:r w:rsidR="00BA25E2">
        <w:rPr>
          <w:rFonts w:ascii="Times New Roman" w:hAnsi="Times New Roman" w:cs="Times New Roman"/>
          <w:sz w:val="24"/>
          <w:szCs w:val="24"/>
          <w:lang w:val="es-ES"/>
        </w:rPr>
        <w:t xml:space="preserve"> o</w:t>
      </w:r>
      <w:r w:rsidRPr="000B164E">
        <w:rPr>
          <w:rFonts w:ascii="Times New Roman" w:hAnsi="Times New Roman" w:cs="Times New Roman"/>
          <w:sz w:val="24"/>
          <w:szCs w:val="24"/>
          <w:lang w:val="es-ES"/>
        </w:rPr>
        <w:t xml:space="preserve"> médico</w:t>
      </w:r>
      <w:r w:rsidR="00BA25E2">
        <w:rPr>
          <w:rFonts w:ascii="Times New Roman" w:hAnsi="Times New Roman" w:cs="Times New Roman"/>
          <w:sz w:val="24"/>
          <w:szCs w:val="24"/>
          <w:lang w:val="es-ES"/>
        </w:rPr>
        <w:t xml:space="preserve"> </w:t>
      </w:r>
      <w:r w:rsidRPr="000B164E">
        <w:rPr>
          <w:rFonts w:ascii="Times New Roman" w:hAnsi="Times New Roman" w:cs="Times New Roman"/>
          <w:sz w:val="24"/>
          <w:szCs w:val="24"/>
          <w:lang w:val="es-ES"/>
        </w:rPr>
        <w:t>– del sujeto. Tal “potenciación de la vida” conduciría a la muerte, según el filósofo francés. Sin embargo, lo que aquí llamo “pas</w:t>
      </w:r>
      <w:r w:rsidR="00BA25E2">
        <w:rPr>
          <w:rFonts w:ascii="Times New Roman" w:hAnsi="Times New Roman" w:cs="Times New Roman"/>
          <w:sz w:val="24"/>
          <w:szCs w:val="24"/>
          <w:lang w:val="es-ES"/>
        </w:rPr>
        <w:t>age</w:t>
      </w:r>
      <w:r w:rsidRPr="000B164E">
        <w:rPr>
          <w:rFonts w:ascii="Times New Roman" w:hAnsi="Times New Roman" w:cs="Times New Roman"/>
          <w:sz w:val="24"/>
          <w:szCs w:val="24"/>
          <w:lang w:val="es-ES"/>
        </w:rPr>
        <w:t>” no representa necesariamente un paso adelante en la biopolítica, como si se tratara de una evolución directa de los procedimientos de control. Ambos pueden coexistir. Los estudios sobre tanatopolítica son multidisciplinarios y pueden apoyarse en referencias de Hannah Arendt y Giorgio Agamben, entre otros, con la perspectiva de buscar</w:t>
      </w:r>
      <w:r w:rsidR="00BA25E2">
        <w:rPr>
          <w:rFonts w:ascii="Times New Roman" w:hAnsi="Times New Roman" w:cs="Times New Roman"/>
          <w:sz w:val="24"/>
          <w:szCs w:val="24"/>
          <w:lang w:val="es-ES"/>
        </w:rPr>
        <w:t>se una visión más especializada sobre</w:t>
      </w:r>
      <w:r w:rsidRPr="000B164E">
        <w:rPr>
          <w:rFonts w:ascii="Times New Roman" w:hAnsi="Times New Roman" w:cs="Times New Roman"/>
          <w:sz w:val="24"/>
          <w:szCs w:val="24"/>
          <w:lang w:val="es-ES"/>
        </w:rPr>
        <w:t xml:space="preserve"> la etapa civilizatoria actual. En este contexto, tenemos la figura central del </w:t>
      </w:r>
      <w:r w:rsidRPr="00BA25E2">
        <w:rPr>
          <w:rFonts w:ascii="Times New Roman" w:hAnsi="Times New Roman" w:cs="Times New Roman"/>
          <w:i/>
          <w:sz w:val="24"/>
          <w:szCs w:val="24"/>
          <w:lang w:val="es-ES"/>
        </w:rPr>
        <w:t>animal laborans</w:t>
      </w:r>
      <w:r w:rsidRPr="000B164E">
        <w:rPr>
          <w:rFonts w:ascii="Times New Roman" w:hAnsi="Times New Roman" w:cs="Times New Roman"/>
          <w:sz w:val="24"/>
          <w:szCs w:val="24"/>
          <w:lang w:val="es-ES"/>
        </w:rPr>
        <w:t>, el que trabaja para producir. En medio de las demandas de productividad para que el neoliberalismo siguiera en pie, se reforzó el negacionismo de la pandemia en varios países o, según el caso, en ciertas regiones de un país, en detrimento de otras que decidieron priorizar el colapso</w:t>
      </w:r>
      <w:r w:rsidR="00BA25E2">
        <w:rPr>
          <w:rFonts w:ascii="Times New Roman" w:hAnsi="Times New Roman" w:cs="Times New Roman"/>
          <w:sz w:val="24"/>
          <w:szCs w:val="24"/>
          <w:lang w:val="es-ES"/>
        </w:rPr>
        <w:t xml:space="preserve"> sanitario</w:t>
      </w:r>
      <w:r w:rsidRPr="000B164E">
        <w:rPr>
          <w:rFonts w:ascii="Times New Roman" w:hAnsi="Times New Roman" w:cs="Times New Roman"/>
          <w:sz w:val="24"/>
          <w:szCs w:val="24"/>
          <w:lang w:val="es-ES"/>
        </w:rPr>
        <w:t xml:space="preserve"> y la atención </w:t>
      </w:r>
      <w:r w:rsidR="00BA25E2">
        <w:rPr>
          <w:rFonts w:ascii="Times New Roman" w:hAnsi="Times New Roman" w:cs="Times New Roman"/>
          <w:sz w:val="24"/>
          <w:szCs w:val="24"/>
          <w:lang w:val="es-ES"/>
        </w:rPr>
        <w:t>a</w:t>
      </w:r>
      <w:r w:rsidRPr="000B164E">
        <w:rPr>
          <w:rFonts w:ascii="Times New Roman" w:hAnsi="Times New Roman" w:cs="Times New Roman"/>
          <w:sz w:val="24"/>
          <w:szCs w:val="24"/>
          <w:lang w:val="es-ES"/>
        </w:rPr>
        <w:t xml:space="preserve"> los enfermos. En ese sentido, mien</w:t>
      </w:r>
      <w:r w:rsidR="00BA25E2">
        <w:rPr>
          <w:rFonts w:ascii="Times New Roman" w:hAnsi="Times New Roman" w:cs="Times New Roman"/>
          <w:sz w:val="24"/>
          <w:szCs w:val="24"/>
          <w:lang w:val="es-ES"/>
        </w:rPr>
        <w:t>tras en el S</w:t>
      </w:r>
      <w:r w:rsidRPr="000B164E">
        <w:rPr>
          <w:rFonts w:ascii="Times New Roman" w:hAnsi="Times New Roman" w:cs="Times New Roman"/>
          <w:sz w:val="24"/>
          <w:szCs w:val="24"/>
          <w:lang w:val="es-ES"/>
        </w:rPr>
        <w:t>ureste de Brasil la ciudad y el estado de São Paulo tenían una gobernanza que priorizaba el aislamiento social y la investigación urgente de vacunas, muchas ciudades del resto del país quedaron a su suerte, como en el caso de la ya mencionada Manaos, metrópoli amazónica.</w:t>
      </w:r>
    </w:p>
    <w:p w:rsidR="00F274BC" w:rsidRPr="00BA39CB" w:rsidRDefault="00F274BC" w:rsidP="00140FBA">
      <w:pPr>
        <w:spacing w:after="0" w:line="360" w:lineRule="auto"/>
        <w:jc w:val="both"/>
        <w:rPr>
          <w:rFonts w:ascii="Times New Roman" w:hAnsi="Times New Roman" w:cs="Times New Roman"/>
          <w:sz w:val="24"/>
          <w:szCs w:val="24"/>
          <w:lang w:val="es-ES"/>
        </w:rPr>
      </w:pPr>
    </w:p>
    <w:p w:rsidR="000B164E" w:rsidRDefault="000B164E" w:rsidP="00140FBA">
      <w:pPr>
        <w:spacing w:after="0" w:line="360" w:lineRule="auto"/>
        <w:jc w:val="both"/>
        <w:rPr>
          <w:rFonts w:ascii="Times New Roman" w:hAnsi="Times New Roman" w:cs="Times New Roman"/>
          <w:sz w:val="24"/>
          <w:szCs w:val="24"/>
          <w:lang w:val="es-ES"/>
        </w:rPr>
      </w:pPr>
      <w:r w:rsidRPr="000B164E">
        <w:rPr>
          <w:rFonts w:ascii="Times New Roman" w:hAnsi="Times New Roman" w:cs="Times New Roman"/>
          <w:sz w:val="24"/>
          <w:szCs w:val="24"/>
          <w:lang w:val="es-ES"/>
        </w:rPr>
        <w:t xml:space="preserve">En el ámbito tanatopolítico que </w:t>
      </w:r>
      <w:r w:rsidR="00BA25E2">
        <w:rPr>
          <w:rFonts w:ascii="Times New Roman" w:hAnsi="Times New Roman" w:cs="Times New Roman"/>
          <w:sz w:val="24"/>
          <w:szCs w:val="24"/>
          <w:lang w:val="es-ES"/>
        </w:rPr>
        <w:t>condujo</w:t>
      </w:r>
      <w:r w:rsidRPr="000B164E">
        <w:rPr>
          <w:rFonts w:ascii="Times New Roman" w:hAnsi="Times New Roman" w:cs="Times New Roman"/>
          <w:sz w:val="24"/>
          <w:szCs w:val="24"/>
          <w:lang w:val="es-ES"/>
        </w:rPr>
        <w:t xml:space="preserve"> muchas acciones en torno a la pandemia, se puede decir que las vidas importaron mientras siguieran siendo el motor del capitalismo</w:t>
      </w:r>
      <w:r w:rsidR="00BA25E2">
        <w:rPr>
          <w:rFonts w:ascii="Times New Roman" w:hAnsi="Times New Roman" w:cs="Times New Roman"/>
          <w:sz w:val="24"/>
          <w:szCs w:val="24"/>
          <w:lang w:val="es-ES"/>
        </w:rPr>
        <w:t>: a</w:t>
      </w:r>
      <w:r w:rsidRPr="000B164E">
        <w:rPr>
          <w:rFonts w:ascii="Times New Roman" w:hAnsi="Times New Roman" w:cs="Times New Roman"/>
          <w:sz w:val="24"/>
          <w:szCs w:val="24"/>
          <w:lang w:val="es-ES"/>
        </w:rPr>
        <w:t xml:space="preserve">l fin y al cabo, las personas necesitan seguir teniendo poder adquisitivo. La incongruencia de este ciclo se presentó cuando el evento de la pandemia surgió con toda su fuerza: lo que antes </w:t>
      </w:r>
      <w:r w:rsidR="00B05E67">
        <w:rPr>
          <w:rFonts w:ascii="Times New Roman" w:hAnsi="Times New Roman" w:cs="Times New Roman"/>
          <w:sz w:val="24"/>
          <w:szCs w:val="24"/>
          <w:lang w:val="es-ES"/>
        </w:rPr>
        <w:t>parecía</w:t>
      </w:r>
      <w:r w:rsidRPr="000B164E">
        <w:rPr>
          <w:rFonts w:ascii="Times New Roman" w:hAnsi="Times New Roman" w:cs="Times New Roman"/>
          <w:sz w:val="24"/>
          <w:szCs w:val="24"/>
          <w:lang w:val="es-ES"/>
        </w:rPr>
        <w:t xml:space="preserve"> discurso de vida (“sal a trabajar para mantener tu sustento y</w:t>
      </w:r>
      <w:r w:rsidR="00B05E67">
        <w:rPr>
          <w:rFonts w:ascii="Times New Roman" w:hAnsi="Times New Roman" w:cs="Times New Roman"/>
          <w:sz w:val="24"/>
          <w:szCs w:val="24"/>
          <w:lang w:val="es-ES"/>
        </w:rPr>
        <w:t xml:space="preserve"> quizá</w:t>
      </w:r>
      <w:r w:rsidRPr="000B164E">
        <w:rPr>
          <w:rFonts w:ascii="Times New Roman" w:hAnsi="Times New Roman" w:cs="Times New Roman"/>
          <w:sz w:val="24"/>
          <w:szCs w:val="24"/>
          <w:lang w:val="es-ES"/>
        </w:rPr>
        <w:t xml:space="preserve"> tener una casa y lograr crear una familia”) rápidamente resultó ser un discurso de muerte (“</w:t>
      </w:r>
      <w:r w:rsidR="00B05E67">
        <w:rPr>
          <w:rFonts w:ascii="Times New Roman" w:hAnsi="Times New Roman" w:cs="Times New Roman"/>
          <w:sz w:val="24"/>
          <w:szCs w:val="24"/>
          <w:lang w:val="es-ES"/>
        </w:rPr>
        <w:t>sal</w:t>
      </w:r>
      <w:r w:rsidRPr="000B164E">
        <w:rPr>
          <w:rFonts w:ascii="Times New Roman" w:hAnsi="Times New Roman" w:cs="Times New Roman"/>
          <w:sz w:val="24"/>
          <w:szCs w:val="24"/>
          <w:lang w:val="es-ES"/>
        </w:rPr>
        <w:t xml:space="preserve"> a trabajar mientras tu jefe se protege porque tú necesitas </w:t>
      </w:r>
      <w:r w:rsidR="00B05E67">
        <w:rPr>
          <w:rFonts w:ascii="Times New Roman" w:hAnsi="Times New Roman" w:cs="Times New Roman"/>
          <w:sz w:val="24"/>
          <w:szCs w:val="24"/>
          <w:lang w:val="es-ES"/>
        </w:rPr>
        <w:t>tu sueldo</w:t>
      </w:r>
      <w:r w:rsidRPr="000B164E">
        <w:rPr>
          <w:rFonts w:ascii="Times New Roman" w:hAnsi="Times New Roman" w:cs="Times New Roman"/>
          <w:sz w:val="24"/>
          <w:szCs w:val="24"/>
          <w:lang w:val="es-ES"/>
        </w:rPr>
        <w:t>”; “Expon</w:t>
      </w:r>
      <w:r w:rsidR="00B05E67">
        <w:rPr>
          <w:rFonts w:ascii="Times New Roman" w:hAnsi="Times New Roman" w:cs="Times New Roman"/>
          <w:sz w:val="24"/>
          <w:szCs w:val="24"/>
          <w:lang w:val="es-ES"/>
        </w:rPr>
        <w:t>te</w:t>
      </w:r>
      <w:r w:rsidRPr="000B164E">
        <w:rPr>
          <w:rFonts w:ascii="Times New Roman" w:hAnsi="Times New Roman" w:cs="Times New Roman"/>
          <w:sz w:val="24"/>
          <w:szCs w:val="24"/>
          <w:lang w:val="es-ES"/>
        </w:rPr>
        <w:t xml:space="preserve"> para que puedas ganar inmunidad de rebaño”).</w:t>
      </w:r>
    </w:p>
    <w:p w:rsidR="000B164E" w:rsidRPr="00BA39CB" w:rsidRDefault="000B164E" w:rsidP="000B164E">
      <w:pPr>
        <w:spacing w:after="0" w:line="360" w:lineRule="auto"/>
        <w:jc w:val="both"/>
        <w:rPr>
          <w:rFonts w:ascii="Times New Roman" w:hAnsi="Times New Roman" w:cs="Times New Roman"/>
          <w:sz w:val="24"/>
          <w:szCs w:val="24"/>
          <w:lang w:val="es-ES"/>
        </w:rPr>
      </w:pPr>
    </w:p>
    <w:p w:rsidR="000B164E" w:rsidRPr="000B164E" w:rsidRDefault="000B164E" w:rsidP="000B164E">
      <w:pPr>
        <w:spacing w:after="0" w:line="360" w:lineRule="auto"/>
        <w:jc w:val="both"/>
        <w:rPr>
          <w:rFonts w:ascii="Times New Roman" w:hAnsi="Times New Roman" w:cs="Times New Roman"/>
          <w:sz w:val="24"/>
          <w:szCs w:val="24"/>
          <w:lang w:val="es-ES"/>
        </w:rPr>
      </w:pPr>
      <w:r w:rsidRPr="000B164E">
        <w:rPr>
          <w:rFonts w:ascii="Times New Roman" w:hAnsi="Times New Roman" w:cs="Times New Roman"/>
          <w:sz w:val="24"/>
          <w:szCs w:val="24"/>
          <w:lang w:val="es-ES"/>
        </w:rPr>
        <w:t>En los meses más conflictivos de la pandemia, entre 2020 y 2022, muchos terratenientes y grandes empresarios brasileños imitaban a los ya conocidos manifestantes progubernamentales, que muchas veces se juntaban y salían sin mascarillas por las calles del país, contrariamente a la</w:t>
      </w:r>
      <w:r w:rsidR="00B05E67">
        <w:rPr>
          <w:rFonts w:ascii="Times New Roman" w:hAnsi="Times New Roman" w:cs="Times New Roman"/>
          <w:sz w:val="24"/>
          <w:szCs w:val="24"/>
          <w:lang w:val="es-ES"/>
        </w:rPr>
        <w:t>s</w:t>
      </w:r>
      <w:r w:rsidRPr="000B164E">
        <w:rPr>
          <w:rFonts w:ascii="Times New Roman" w:hAnsi="Times New Roman" w:cs="Times New Roman"/>
          <w:sz w:val="24"/>
          <w:szCs w:val="24"/>
          <w:lang w:val="es-ES"/>
        </w:rPr>
        <w:t xml:space="preserve"> recomendaciones de salud. Sin embargo, la diferencia fue que los manifestantes adinerados promovieron caravanas de automóviles: eran más seguras que salir a pie. Además, los coches caros conferían estatus social y económico. Al mismo tiempo que los medios </w:t>
      </w:r>
      <w:r w:rsidR="00B05E67">
        <w:rPr>
          <w:rFonts w:ascii="Times New Roman" w:hAnsi="Times New Roman" w:cs="Times New Roman"/>
          <w:sz w:val="24"/>
          <w:szCs w:val="24"/>
          <w:lang w:val="es-ES"/>
        </w:rPr>
        <w:t xml:space="preserve">de comunicación </w:t>
      </w:r>
      <w:r w:rsidRPr="000B164E">
        <w:rPr>
          <w:rFonts w:ascii="Times New Roman" w:hAnsi="Times New Roman" w:cs="Times New Roman"/>
          <w:sz w:val="24"/>
          <w:szCs w:val="24"/>
          <w:lang w:val="es-ES"/>
        </w:rPr>
        <w:t>más confiables pedían a la gente quedarse en casa o salir a trabajar como último recurso y mantener la distancia y el uso de m</w:t>
      </w:r>
      <w:r w:rsidR="00B05E67">
        <w:rPr>
          <w:rFonts w:ascii="Times New Roman" w:hAnsi="Times New Roman" w:cs="Times New Roman"/>
          <w:sz w:val="24"/>
          <w:szCs w:val="24"/>
          <w:lang w:val="es-ES"/>
        </w:rPr>
        <w:t>ascarillas</w:t>
      </w:r>
      <w:r w:rsidRPr="000B164E">
        <w:rPr>
          <w:rFonts w:ascii="Times New Roman" w:hAnsi="Times New Roman" w:cs="Times New Roman"/>
          <w:sz w:val="24"/>
          <w:szCs w:val="24"/>
          <w:lang w:val="es-ES"/>
        </w:rPr>
        <w:t xml:space="preserve">, grupos </w:t>
      </w:r>
      <w:r w:rsidR="00B05E67">
        <w:rPr>
          <w:rFonts w:ascii="Times New Roman" w:hAnsi="Times New Roman" w:cs="Times New Roman"/>
          <w:sz w:val="24"/>
          <w:szCs w:val="24"/>
          <w:lang w:val="es-ES"/>
        </w:rPr>
        <w:t>negacionistas y de apoyo al gobierno de extrema derecha difundían</w:t>
      </w:r>
      <w:r w:rsidRPr="000B164E">
        <w:rPr>
          <w:rFonts w:ascii="Times New Roman" w:hAnsi="Times New Roman" w:cs="Times New Roman"/>
          <w:sz w:val="24"/>
          <w:szCs w:val="24"/>
          <w:lang w:val="es-ES"/>
        </w:rPr>
        <w:t xml:space="preserve"> </w:t>
      </w:r>
      <w:r w:rsidR="00B05E67" w:rsidRPr="00B05E67">
        <w:rPr>
          <w:rFonts w:ascii="Times New Roman" w:hAnsi="Times New Roman" w:cs="Times New Roman"/>
          <w:i/>
          <w:sz w:val="24"/>
          <w:szCs w:val="24"/>
          <w:lang w:val="es-ES"/>
        </w:rPr>
        <w:t>fakenews</w:t>
      </w:r>
      <w:r w:rsidRPr="000B164E">
        <w:rPr>
          <w:rFonts w:ascii="Times New Roman" w:hAnsi="Times New Roman" w:cs="Times New Roman"/>
          <w:sz w:val="24"/>
          <w:szCs w:val="24"/>
          <w:lang w:val="es-ES"/>
        </w:rPr>
        <w:t xml:space="preserve">. En las consignas de los manifestantes había </w:t>
      </w:r>
      <w:r w:rsidR="00B05E67">
        <w:rPr>
          <w:rFonts w:ascii="Times New Roman" w:hAnsi="Times New Roman" w:cs="Times New Roman"/>
          <w:sz w:val="24"/>
          <w:szCs w:val="24"/>
          <w:lang w:val="es-ES"/>
        </w:rPr>
        <w:t>pedidos a que los militares tomaran</w:t>
      </w:r>
      <w:r w:rsidRPr="000B164E">
        <w:rPr>
          <w:rFonts w:ascii="Times New Roman" w:hAnsi="Times New Roman" w:cs="Times New Roman"/>
          <w:sz w:val="24"/>
          <w:szCs w:val="24"/>
          <w:lang w:val="es-ES"/>
        </w:rPr>
        <w:t xml:space="preserve"> el poder,</w:t>
      </w:r>
      <w:r w:rsidR="00B05E67">
        <w:rPr>
          <w:rFonts w:ascii="Times New Roman" w:hAnsi="Times New Roman" w:cs="Times New Roman"/>
          <w:sz w:val="24"/>
          <w:szCs w:val="24"/>
          <w:lang w:val="es-ES"/>
        </w:rPr>
        <w:t xml:space="preserve"> así como</w:t>
      </w:r>
      <w:r w:rsidRPr="000B164E">
        <w:rPr>
          <w:rFonts w:ascii="Times New Roman" w:hAnsi="Times New Roman" w:cs="Times New Roman"/>
          <w:sz w:val="24"/>
          <w:szCs w:val="24"/>
          <w:lang w:val="es-ES"/>
        </w:rPr>
        <w:t xml:space="preserve"> incitaciones a </w:t>
      </w:r>
      <w:r w:rsidR="00B05E67">
        <w:rPr>
          <w:rFonts w:ascii="Times New Roman" w:hAnsi="Times New Roman" w:cs="Times New Roman"/>
          <w:sz w:val="24"/>
          <w:szCs w:val="24"/>
          <w:lang w:val="es-ES"/>
        </w:rPr>
        <w:t>que se regresara</w:t>
      </w:r>
      <w:r w:rsidRPr="000B164E">
        <w:rPr>
          <w:rFonts w:ascii="Times New Roman" w:hAnsi="Times New Roman" w:cs="Times New Roman"/>
          <w:sz w:val="24"/>
          <w:szCs w:val="24"/>
          <w:lang w:val="es-ES"/>
        </w:rPr>
        <w:t xml:space="preserve"> inmediatamente al trabajo, afirma</w:t>
      </w:r>
      <w:r w:rsidR="00B05E67">
        <w:rPr>
          <w:rFonts w:ascii="Times New Roman" w:hAnsi="Times New Roman" w:cs="Times New Roman"/>
          <w:sz w:val="24"/>
          <w:szCs w:val="24"/>
          <w:lang w:val="es-ES"/>
        </w:rPr>
        <w:t>ciones de</w:t>
      </w:r>
      <w:r w:rsidRPr="000B164E">
        <w:rPr>
          <w:rFonts w:ascii="Times New Roman" w:hAnsi="Times New Roman" w:cs="Times New Roman"/>
          <w:sz w:val="24"/>
          <w:szCs w:val="24"/>
          <w:lang w:val="es-ES"/>
        </w:rPr>
        <w:t xml:space="preserve"> que el virus no era tan peligroso como se decía, además de otros </w:t>
      </w:r>
      <w:r w:rsidR="00B05E67">
        <w:rPr>
          <w:rFonts w:ascii="Times New Roman" w:hAnsi="Times New Roman" w:cs="Times New Roman"/>
          <w:sz w:val="24"/>
          <w:szCs w:val="24"/>
          <w:lang w:val="es-ES"/>
        </w:rPr>
        <w:t>pedidos y demandas antidemocráticas – como el cierre d</w:t>
      </w:r>
      <w:r w:rsidRPr="000B164E">
        <w:rPr>
          <w:rFonts w:ascii="Times New Roman" w:hAnsi="Times New Roman" w:cs="Times New Roman"/>
          <w:sz w:val="24"/>
          <w:szCs w:val="24"/>
          <w:lang w:val="es-ES"/>
        </w:rPr>
        <w:t xml:space="preserve">el Congreso y </w:t>
      </w:r>
      <w:r w:rsidR="00B05E67">
        <w:rPr>
          <w:rFonts w:ascii="Times New Roman" w:hAnsi="Times New Roman" w:cs="Times New Roman"/>
          <w:sz w:val="24"/>
          <w:szCs w:val="24"/>
          <w:lang w:val="es-ES"/>
        </w:rPr>
        <w:t xml:space="preserve">del </w:t>
      </w:r>
      <w:r w:rsidRPr="000B164E">
        <w:rPr>
          <w:rFonts w:ascii="Times New Roman" w:hAnsi="Times New Roman" w:cs="Times New Roman"/>
          <w:sz w:val="24"/>
          <w:szCs w:val="24"/>
          <w:lang w:val="es-ES"/>
        </w:rPr>
        <w:t xml:space="preserve">Senado y </w:t>
      </w:r>
      <w:r w:rsidR="00B05E67">
        <w:rPr>
          <w:rFonts w:ascii="Times New Roman" w:hAnsi="Times New Roman" w:cs="Times New Roman"/>
          <w:sz w:val="24"/>
          <w:szCs w:val="24"/>
          <w:lang w:val="es-ES"/>
        </w:rPr>
        <w:t>el regreso del</w:t>
      </w:r>
      <w:r w:rsidRPr="000B164E">
        <w:rPr>
          <w:rFonts w:ascii="Times New Roman" w:hAnsi="Times New Roman" w:cs="Times New Roman"/>
          <w:sz w:val="24"/>
          <w:szCs w:val="24"/>
          <w:lang w:val="es-ES"/>
        </w:rPr>
        <w:t xml:space="preserve"> AI5</w:t>
      </w:r>
      <w:r w:rsidR="00B05E67" w:rsidRPr="00B05E67">
        <w:rPr>
          <w:rStyle w:val="Refdenotaderodap"/>
          <w:rFonts w:ascii="Times New Roman" w:hAnsi="Times New Roman" w:cs="Times New Roman"/>
          <w:sz w:val="24"/>
          <w:szCs w:val="24"/>
        </w:rPr>
        <w:footnoteReference w:id="2"/>
      </w:r>
      <w:r w:rsidRPr="000B164E">
        <w:rPr>
          <w:rFonts w:ascii="Times New Roman" w:hAnsi="Times New Roman" w:cs="Times New Roman"/>
          <w:sz w:val="24"/>
          <w:szCs w:val="24"/>
          <w:lang w:val="es-ES"/>
        </w:rPr>
        <w:t xml:space="preserve">. Estos son algunos ejemplos que siguen los imperativos de los discursos de muerte </w:t>
      </w:r>
      <w:r w:rsidR="00B05E67">
        <w:rPr>
          <w:rFonts w:ascii="Times New Roman" w:hAnsi="Times New Roman" w:cs="Times New Roman"/>
          <w:sz w:val="24"/>
          <w:szCs w:val="24"/>
          <w:lang w:val="es-ES"/>
        </w:rPr>
        <w:t xml:space="preserve">que actúan para eliminar a los “redundantes” sociales – o sea, </w:t>
      </w:r>
      <w:r w:rsidRPr="000B164E">
        <w:rPr>
          <w:rFonts w:ascii="Times New Roman" w:hAnsi="Times New Roman" w:cs="Times New Roman"/>
          <w:sz w:val="24"/>
          <w:szCs w:val="24"/>
          <w:lang w:val="es-ES"/>
        </w:rPr>
        <w:t>los pobres y los extremadamente pobres</w:t>
      </w:r>
      <w:r w:rsidR="00B05E67">
        <w:rPr>
          <w:rFonts w:ascii="Times New Roman" w:hAnsi="Times New Roman" w:cs="Times New Roman"/>
          <w:sz w:val="24"/>
          <w:szCs w:val="24"/>
          <w:lang w:val="es-ES"/>
        </w:rPr>
        <w:t xml:space="preserve"> –</w:t>
      </w:r>
      <w:r w:rsidRPr="000B164E">
        <w:rPr>
          <w:rFonts w:ascii="Times New Roman" w:hAnsi="Times New Roman" w:cs="Times New Roman"/>
          <w:sz w:val="24"/>
          <w:szCs w:val="24"/>
          <w:lang w:val="es-ES"/>
        </w:rPr>
        <w:t xml:space="preserve"> mientras que los </w:t>
      </w:r>
      <w:r w:rsidR="00B57148">
        <w:rPr>
          <w:rFonts w:ascii="Times New Roman" w:hAnsi="Times New Roman" w:cs="Times New Roman"/>
          <w:sz w:val="24"/>
          <w:szCs w:val="24"/>
          <w:lang w:val="es-ES"/>
        </w:rPr>
        <w:t>“</w:t>
      </w:r>
      <w:r w:rsidRPr="000B164E">
        <w:rPr>
          <w:rFonts w:ascii="Times New Roman" w:hAnsi="Times New Roman" w:cs="Times New Roman"/>
          <w:sz w:val="24"/>
          <w:szCs w:val="24"/>
          <w:lang w:val="es-ES"/>
        </w:rPr>
        <w:t>resilientes</w:t>
      </w:r>
      <w:r w:rsidR="00B57148">
        <w:rPr>
          <w:rFonts w:ascii="Times New Roman" w:hAnsi="Times New Roman" w:cs="Times New Roman"/>
          <w:sz w:val="24"/>
          <w:szCs w:val="24"/>
          <w:lang w:val="es-ES"/>
        </w:rPr>
        <w:t xml:space="preserve">” – </w:t>
      </w:r>
      <w:r w:rsidRPr="000B164E">
        <w:rPr>
          <w:rFonts w:ascii="Times New Roman" w:hAnsi="Times New Roman" w:cs="Times New Roman"/>
          <w:sz w:val="24"/>
          <w:szCs w:val="24"/>
          <w:lang w:val="es-ES"/>
        </w:rPr>
        <w:t>los que pudieron y los que</w:t>
      </w:r>
      <w:r w:rsidR="00B57148">
        <w:rPr>
          <w:rFonts w:ascii="Times New Roman" w:hAnsi="Times New Roman" w:cs="Times New Roman"/>
          <w:sz w:val="24"/>
          <w:szCs w:val="24"/>
          <w:lang w:val="es-ES"/>
        </w:rPr>
        <w:t xml:space="preserve"> querían estar aislados en casa –</w:t>
      </w:r>
      <w:r w:rsidRPr="000B164E">
        <w:rPr>
          <w:rFonts w:ascii="Times New Roman" w:hAnsi="Times New Roman" w:cs="Times New Roman"/>
          <w:sz w:val="24"/>
          <w:szCs w:val="24"/>
          <w:lang w:val="es-ES"/>
        </w:rPr>
        <w:t xml:space="preserve"> son más propensos a sobrevivir.</w:t>
      </w:r>
    </w:p>
    <w:p w:rsidR="00A6269E" w:rsidRPr="00BA39CB" w:rsidRDefault="00A6269E" w:rsidP="00896F1B">
      <w:pPr>
        <w:spacing w:after="0" w:line="360" w:lineRule="auto"/>
        <w:jc w:val="both"/>
        <w:rPr>
          <w:rFonts w:ascii="Times New Roman" w:hAnsi="Times New Roman" w:cs="Times New Roman"/>
          <w:sz w:val="24"/>
          <w:szCs w:val="24"/>
          <w:lang w:val="es-ES"/>
        </w:rPr>
      </w:pPr>
    </w:p>
    <w:p w:rsidR="000B164E" w:rsidRDefault="000B164E" w:rsidP="00042798">
      <w:pPr>
        <w:spacing w:after="0" w:line="360" w:lineRule="auto"/>
        <w:jc w:val="both"/>
        <w:rPr>
          <w:rFonts w:ascii="Times New Roman" w:hAnsi="Times New Roman" w:cs="Times New Roman"/>
          <w:sz w:val="24"/>
          <w:szCs w:val="24"/>
          <w:lang w:val="es-ES"/>
        </w:rPr>
      </w:pPr>
      <w:r w:rsidRPr="000B164E">
        <w:rPr>
          <w:rFonts w:ascii="Times New Roman" w:hAnsi="Times New Roman" w:cs="Times New Roman"/>
          <w:sz w:val="24"/>
          <w:szCs w:val="24"/>
          <w:lang w:val="es-ES"/>
        </w:rPr>
        <w:t>Los programas periodísticos de los medios televisivos vinieron, en principio, a “dar forma” al vi</w:t>
      </w:r>
      <w:r w:rsidR="00E82B65">
        <w:rPr>
          <w:rFonts w:ascii="Times New Roman" w:hAnsi="Times New Roman" w:cs="Times New Roman"/>
          <w:sz w:val="24"/>
          <w:szCs w:val="24"/>
          <w:lang w:val="es-ES"/>
        </w:rPr>
        <w:t xml:space="preserve">rus (de enero a marzo de 2020) – </w:t>
      </w:r>
      <w:r w:rsidRPr="000B164E">
        <w:rPr>
          <w:rFonts w:ascii="Times New Roman" w:hAnsi="Times New Roman" w:cs="Times New Roman"/>
          <w:sz w:val="24"/>
          <w:szCs w:val="24"/>
          <w:lang w:val="es-ES"/>
        </w:rPr>
        <w:t xml:space="preserve">volveré </w:t>
      </w:r>
      <w:r w:rsidR="00E82B65">
        <w:rPr>
          <w:rFonts w:ascii="Times New Roman" w:hAnsi="Times New Roman" w:cs="Times New Roman"/>
          <w:sz w:val="24"/>
          <w:szCs w:val="24"/>
          <w:lang w:val="es-ES"/>
        </w:rPr>
        <w:t>a</w:t>
      </w:r>
      <w:r w:rsidRPr="000B164E">
        <w:rPr>
          <w:rFonts w:ascii="Times New Roman" w:hAnsi="Times New Roman" w:cs="Times New Roman"/>
          <w:sz w:val="24"/>
          <w:szCs w:val="24"/>
          <w:lang w:val="es-ES"/>
        </w:rPr>
        <w:t xml:space="preserve"> este aspecto en el ítem </w:t>
      </w:r>
      <w:r w:rsidR="00E82B65">
        <w:rPr>
          <w:rFonts w:ascii="Times New Roman" w:hAnsi="Times New Roman" w:cs="Times New Roman"/>
          <w:i/>
          <w:sz w:val="24"/>
          <w:szCs w:val="24"/>
          <w:lang w:val="es-ES"/>
        </w:rPr>
        <w:t>Todo virus es un zombi</w:t>
      </w:r>
      <w:r w:rsidR="00E82B65">
        <w:rPr>
          <w:rFonts w:ascii="Times New Roman" w:hAnsi="Times New Roman" w:cs="Times New Roman"/>
          <w:sz w:val="24"/>
          <w:szCs w:val="24"/>
          <w:lang w:val="es-ES"/>
        </w:rPr>
        <w:t xml:space="preserve"> –</w:t>
      </w:r>
      <w:r w:rsidRPr="000B164E">
        <w:rPr>
          <w:rFonts w:ascii="Times New Roman" w:hAnsi="Times New Roman" w:cs="Times New Roman"/>
          <w:sz w:val="24"/>
          <w:szCs w:val="24"/>
          <w:lang w:val="es-ES"/>
        </w:rPr>
        <w:t xml:space="preserve"> y, semanas </w:t>
      </w:r>
      <w:r w:rsidR="00E82B65">
        <w:rPr>
          <w:rFonts w:ascii="Times New Roman" w:hAnsi="Times New Roman" w:cs="Times New Roman"/>
          <w:sz w:val="24"/>
          <w:szCs w:val="24"/>
          <w:lang w:val="es-ES"/>
        </w:rPr>
        <w:t>más tarde</w:t>
      </w:r>
      <w:r w:rsidRPr="000B164E">
        <w:rPr>
          <w:rFonts w:ascii="Times New Roman" w:hAnsi="Times New Roman" w:cs="Times New Roman"/>
          <w:sz w:val="24"/>
          <w:szCs w:val="24"/>
          <w:lang w:val="es-ES"/>
        </w:rPr>
        <w:t xml:space="preserve"> (abril/mayo/ junio de 2020), empleando imágenes del </w:t>
      </w:r>
      <w:r w:rsidR="00E82B65">
        <w:rPr>
          <w:rFonts w:ascii="Times New Roman" w:hAnsi="Times New Roman" w:cs="Times New Roman"/>
          <w:sz w:val="24"/>
          <w:szCs w:val="24"/>
          <w:lang w:val="es-ES"/>
        </w:rPr>
        <w:t>macabro como telón de fondo a</w:t>
      </w:r>
      <w:r w:rsidRPr="000B164E">
        <w:rPr>
          <w:rFonts w:ascii="Times New Roman" w:hAnsi="Times New Roman" w:cs="Times New Roman"/>
          <w:sz w:val="24"/>
          <w:szCs w:val="24"/>
          <w:lang w:val="es-ES"/>
        </w:rPr>
        <w:t xml:space="preserve"> un discurso que, si bien partía de la necesidad de “alertar” a las personas para que siguieran las medidas médicas preventivas, terminó teniendo como efectos colaterales el pánico y la paranoia. Se sabía que la amenaza, real y mortal, estaba ahí fuera y que aún no había vacunas. La experiencia de aislarse socialmente e interrumpir buena parte de las actividades cotidianas </w:t>
      </w:r>
      <w:r w:rsidR="00E82B65">
        <w:rPr>
          <w:rFonts w:ascii="Times New Roman" w:hAnsi="Times New Roman" w:cs="Times New Roman"/>
          <w:sz w:val="24"/>
          <w:szCs w:val="24"/>
          <w:lang w:val="es-ES"/>
        </w:rPr>
        <w:t>externas</w:t>
      </w:r>
      <w:r w:rsidRPr="000B164E">
        <w:rPr>
          <w:rFonts w:ascii="Times New Roman" w:hAnsi="Times New Roman" w:cs="Times New Roman"/>
          <w:sz w:val="24"/>
          <w:szCs w:val="24"/>
          <w:lang w:val="es-ES"/>
        </w:rPr>
        <w:t xml:space="preserve"> reforzaba los síntomas de cada uno: los que tendían a la histeria, más histéricos se volvían; los fóbicos se aterrorizaron más; los paranoicos vivieron días de enorme angustia; los obsesivos se aferraban a los números y gráficos. La consecuencia de la exacerbación del malestar en la cultura fue el aumento de los casos de claustrofobia, hipocondría, paranoia y síndrome de pánico. Sin perspectivas de ver ceder la pandemia durante 2020, y con nuevas y calamitosas ol</w:t>
      </w:r>
      <w:r w:rsidR="00E82B65">
        <w:rPr>
          <w:rFonts w:ascii="Times New Roman" w:hAnsi="Times New Roman" w:cs="Times New Roman"/>
          <w:sz w:val="24"/>
          <w:szCs w:val="24"/>
          <w:lang w:val="es-ES"/>
        </w:rPr>
        <w:t>ead</w:t>
      </w:r>
      <w:r w:rsidRPr="000B164E">
        <w:rPr>
          <w:rFonts w:ascii="Times New Roman" w:hAnsi="Times New Roman" w:cs="Times New Roman"/>
          <w:sz w:val="24"/>
          <w:szCs w:val="24"/>
          <w:lang w:val="es-ES"/>
        </w:rPr>
        <w:t>as en varios momentos de 2020 y 2021, se generó una enorme desesperación emocional colectiva, sumada a los fracasos económicos ya esperados en un país que, en los últimos años, pero especialmente desde 2016, ha decaído de lo que más valora</w:t>
      </w:r>
      <w:r w:rsidR="00E82B65">
        <w:rPr>
          <w:rFonts w:ascii="Times New Roman" w:hAnsi="Times New Roman" w:cs="Times New Roman"/>
          <w:sz w:val="24"/>
          <w:szCs w:val="24"/>
          <w:lang w:val="es-ES"/>
        </w:rPr>
        <w:t>ba</w:t>
      </w:r>
      <w:r w:rsidRPr="000B164E">
        <w:rPr>
          <w:rFonts w:ascii="Times New Roman" w:hAnsi="Times New Roman" w:cs="Times New Roman"/>
          <w:sz w:val="24"/>
          <w:szCs w:val="24"/>
          <w:lang w:val="es-ES"/>
        </w:rPr>
        <w:t>: su diversidad y libertad de expresión.</w:t>
      </w:r>
    </w:p>
    <w:p w:rsidR="00042798" w:rsidRPr="00E82B65" w:rsidRDefault="00042798" w:rsidP="00896F1B">
      <w:pPr>
        <w:spacing w:after="0" w:line="360" w:lineRule="auto"/>
        <w:jc w:val="both"/>
        <w:rPr>
          <w:rFonts w:ascii="Times New Roman" w:hAnsi="Times New Roman" w:cs="Times New Roman"/>
          <w:sz w:val="24"/>
          <w:szCs w:val="24"/>
          <w:lang w:val="es-ES"/>
        </w:rPr>
      </w:pPr>
    </w:p>
    <w:p w:rsidR="000B164E" w:rsidRDefault="00B079F7" w:rsidP="00896F1B">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Siempre me he opuesto al</w:t>
      </w:r>
      <w:r w:rsidR="000B164E" w:rsidRPr="000B164E">
        <w:rPr>
          <w:rFonts w:ascii="Times New Roman" w:hAnsi="Times New Roman" w:cs="Times New Roman"/>
          <w:sz w:val="24"/>
          <w:szCs w:val="24"/>
          <w:lang w:val="es-ES"/>
        </w:rPr>
        <w:t xml:space="preserve"> argumento derivado del sentido común de que, si no se mostraran con insistencia imágenes de muertos y ataúdes apilados, los espectadores/lectores no se quedarían en casa. </w:t>
      </w:r>
      <w:r w:rsidR="000B164E" w:rsidRPr="00B079F7">
        <w:rPr>
          <w:rFonts w:ascii="Times New Roman" w:hAnsi="Times New Roman" w:cs="Times New Roman"/>
          <w:sz w:val="24"/>
          <w:szCs w:val="24"/>
          <w:lang w:val="es-ES"/>
        </w:rPr>
        <w:t>De</w:t>
      </w:r>
      <w:r w:rsidRPr="00B079F7">
        <w:rPr>
          <w:rFonts w:ascii="Times New Roman" w:hAnsi="Times New Roman" w:cs="Times New Roman"/>
          <w:sz w:val="24"/>
          <w:szCs w:val="24"/>
          <w:lang w:val="es-ES"/>
        </w:rPr>
        <w:t>sde mi punto de vista</w:t>
      </w:r>
      <w:r w:rsidR="000B164E" w:rsidRPr="00B079F7">
        <w:rPr>
          <w:rFonts w:ascii="Times New Roman" w:hAnsi="Times New Roman" w:cs="Times New Roman"/>
          <w:sz w:val="24"/>
          <w:szCs w:val="24"/>
          <w:lang w:val="es-ES"/>
        </w:rPr>
        <w:t xml:space="preserve"> como semi</w:t>
      </w:r>
      <w:r w:rsidRPr="00B079F7">
        <w:rPr>
          <w:rFonts w:ascii="Times New Roman" w:hAnsi="Times New Roman" w:cs="Times New Roman"/>
          <w:sz w:val="24"/>
          <w:szCs w:val="24"/>
          <w:lang w:val="es-ES"/>
        </w:rPr>
        <w:t>ótico</w:t>
      </w:r>
      <w:r w:rsidR="000B164E" w:rsidRPr="00B079F7">
        <w:rPr>
          <w:rFonts w:ascii="Times New Roman" w:hAnsi="Times New Roman" w:cs="Times New Roman"/>
          <w:sz w:val="24"/>
          <w:szCs w:val="24"/>
          <w:lang w:val="es-ES"/>
        </w:rPr>
        <w:t xml:space="preserve">, </w:t>
      </w:r>
      <w:r w:rsidRPr="00B079F7">
        <w:rPr>
          <w:rFonts w:ascii="Times New Roman" w:hAnsi="Times New Roman" w:cs="Times New Roman"/>
          <w:sz w:val="24"/>
          <w:szCs w:val="24"/>
          <w:lang w:val="es-ES"/>
        </w:rPr>
        <w:t>la saturación de los signos remite a menudo al sujeto a un “no ver”, a un “no querer saber” o, peor aún, a una rutinaria –</w:t>
      </w:r>
      <w:r>
        <w:rPr>
          <w:rFonts w:ascii="Times New Roman" w:hAnsi="Times New Roman" w:cs="Times New Roman"/>
          <w:sz w:val="24"/>
          <w:szCs w:val="24"/>
          <w:lang w:val="es-ES"/>
        </w:rPr>
        <w:t xml:space="preserve"> </w:t>
      </w:r>
      <w:r w:rsidRPr="00B079F7">
        <w:rPr>
          <w:rFonts w:ascii="Times New Roman" w:hAnsi="Times New Roman" w:cs="Times New Roman"/>
          <w:sz w:val="24"/>
          <w:szCs w:val="24"/>
          <w:lang w:val="es-ES"/>
        </w:rPr>
        <w:t>aunque emocionalmente inquietante</w:t>
      </w:r>
      <w:r>
        <w:rPr>
          <w:rFonts w:ascii="Times New Roman" w:hAnsi="Times New Roman" w:cs="Times New Roman"/>
          <w:sz w:val="24"/>
          <w:szCs w:val="24"/>
          <w:lang w:val="es-ES"/>
        </w:rPr>
        <w:t xml:space="preserve"> </w:t>
      </w:r>
      <w:r w:rsidRPr="00B079F7">
        <w:rPr>
          <w:rFonts w:ascii="Times New Roman" w:hAnsi="Times New Roman" w:cs="Times New Roman"/>
          <w:sz w:val="24"/>
          <w:szCs w:val="24"/>
          <w:lang w:val="es-ES"/>
        </w:rPr>
        <w:t>– adaptación a la mortífera realidad de la cotidianidad.</w:t>
      </w:r>
      <w:r>
        <w:rPr>
          <w:rFonts w:ascii="Times New Roman" w:hAnsi="Times New Roman" w:cs="Times New Roman"/>
          <w:sz w:val="24"/>
          <w:szCs w:val="24"/>
          <w:lang w:val="es-ES"/>
        </w:rPr>
        <w:t xml:space="preserve"> </w:t>
      </w:r>
      <w:r w:rsidR="000B164E" w:rsidRPr="000B164E">
        <w:rPr>
          <w:rFonts w:ascii="Times New Roman" w:hAnsi="Times New Roman" w:cs="Times New Roman"/>
          <w:sz w:val="24"/>
          <w:szCs w:val="24"/>
          <w:lang w:val="es-ES"/>
        </w:rPr>
        <w:t xml:space="preserve">Con el tiempo, </w:t>
      </w:r>
      <w:r w:rsidR="001973D8">
        <w:rPr>
          <w:rFonts w:ascii="Times New Roman" w:hAnsi="Times New Roman" w:cs="Times New Roman"/>
          <w:sz w:val="24"/>
          <w:szCs w:val="24"/>
          <w:lang w:val="es-ES"/>
        </w:rPr>
        <w:t xml:space="preserve">uno </w:t>
      </w:r>
      <w:r w:rsidR="000B164E" w:rsidRPr="000B164E">
        <w:rPr>
          <w:rFonts w:ascii="Times New Roman" w:hAnsi="Times New Roman" w:cs="Times New Roman"/>
          <w:sz w:val="24"/>
          <w:szCs w:val="24"/>
          <w:lang w:val="es-ES"/>
        </w:rPr>
        <w:t>se cansa de lo que se presenta en los medios, agotado por el desfile de escenas que presentan caos hospitalario, testimonios de víctimas, desesperación de quienes han perdido a familiares y amigos. La salud mental también colapsó durante la pandemia. A esto se suma el hecho de que la población brasileña fue rehén – en sentido metafórico y también real – de los errores y embrollos de varios gobernantes del país.</w:t>
      </w:r>
    </w:p>
    <w:p w:rsidR="000C5F01" w:rsidRPr="00BA39CB" w:rsidRDefault="000C5F01" w:rsidP="00896F1B">
      <w:pPr>
        <w:spacing w:after="0" w:line="360" w:lineRule="auto"/>
        <w:jc w:val="both"/>
        <w:rPr>
          <w:rFonts w:ascii="Times New Roman" w:hAnsi="Times New Roman" w:cs="Times New Roman"/>
          <w:sz w:val="24"/>
          <w:szCs w:val="24"/>
          <w:lang w:val="es-ES"/>
        </w:rPr>
      </w:pPr>
    </w:p>
    <w:p w:rsidR="000B164E" w:rsidRPr="000B164E" w:rsidRDefault="000B164E" w:rsidP="00896F1B">
      <w:pPr>
        <w:spacing w:after="0" w:line="360" w:lineRule="auto"/>
        <w:jc w:val="both"/>
        <w:rPr>
          <w:rFonts w:ascii="Times New Roman" w:hAnsi="Times New Roman" w:cs="Times New Roman"/>
          <w:sz w:val="24"/>
          <w:szCs w:val="24"/>
          <w:lang w:val="es-ES"/>
        </w:rPr>
      </w:pPr>
      <w:r w:rsidRPr="000B164E">
        <w:rPr>
          <w:rFonts w:ascii="Times New Roman" w:hAnsi="Times New Roman" w:cs="Times New Roman"/>
          <w:sz w:val="24"/>
          <w:szCs w:val="24"/>
          <w:lang w:val="es-ES"/>
        </w:rPr>
        <w:t xml:space="preserve">El juego político polarizado, que </w:t>
      </w:r>
      <w:r w:rsidR="001973D8">
        <w:rPr>
          <w:rFonts w:ascii="Times New Roman" w:hAnsi="Times New Roman" w:cs="Times New Roman"/>
          <w:sz w:val="24"/>
          <w:szCs w:val="24"/>
          <w:lang w:val="es-ES"/>
        </w:rPr>
        <w:t xml:space="preserve">tenía de un lado </w:t>
      </w:r>
      <w:r w:rsidRPr="000B164E">
        <w:rPr>
          <w:rFonts w:ascii="Times New Roman" w:hAnsi="Times New Roman" w:cs="Times New Roman"/>
          <w:sz w:val="24"/>
          <w:szCs w:val="24"/>
          <w:lang w:val="es-ES"/>
        </w:rPr>
        <w:t xml:space="preserve">gobernadores y alcaldes sensatos y partidarios del aislamiento social </w:t>
      </w:r>
      <w:r w:rsidR="001973D8">
        <w:rPr>
          <w:rFonts w:ascii="Times New Roman" w:hAnsi="Times New Roman" w:cs="Times New Roman"/>
          <w:sz w:val="24"/>
          <w:szCs w:val="24"/>
          <w:lang w:val="es-ES"/>
        </w:rPr>
        <w:t>y, del otro, el</w:t>
      </w:r>
      <w:r w:rsidRPr="000B164E">
        <w:rPr>
          <w:rFonts w:ascii="Times New Roman" w:hAnsi="Times New Roman" w:cs="Times New Roman"/>
          <w:sz w:val="24"/>
          <w:szCs w:val="24"/>
          <w:lang w:val="es-ES"/>
        </w:rPr>
        <w:t xml:space="preserve"> gobierno federal y sus seguidores que insistían en reducir la proporción de lo </w:t>
      </w:r>
      <w:r w:rsidR="001973D8">
        <w:rPr>
          <w:rFonts w:ascii="Times New Roman" w:hAnsi="Times New Roman" w:cs="Times New Roman"/>
          <w:sz w:val="24"/>
          <w:szCs w:val="24"/>
          <w:lang w:val="es-ES"/>
        </w:rPr>
        <w:t>que se pasaba</w:t>
      </w:r>
      <w:r w:rsidRPr="000B164E">
        <w:rPr>
          <w:rFonts w:ascii="Times New Roman" w:hAnsi="Times New Roman" w:cs="Times New Roman"/>
          <w:sz w:val="24"/>
          <w:szCs w:val="24"/>
          <w:lang w:val="es-ES"/>
        </w:rPr>
        <w:t>, t</w:t>
      </w:r>
      <w:r w:rsidR="001973D8">
        <w:rPr>
          <w:rFonts w:ascii="Times New Roman" w:hAnsi="Times New Roman" w:cs="Times New Roman"/>
          <w:sz w:val="24"/>
          <w:szCs w:val="24"/>
          <w:lang w:val="es-ES"/>
        </w:rPr>
        <w:t>uvo</w:t>
      </w:r>
      <w:r w:rsidRPr="000B164E">
        <w:rPr>
          <w:rFonts w:ascii="Times New Roman" w:hAnsi="Times New Roman" w:cs="Times New Roman"/>
          <w:sz w:val="24"/>
          <w:szCs w:val="24"/>
          <w:lang w:val="es-ES"/>
        </w:rPr>
        <w:t xml:space="preserve"> como sesgo la presentación de lo que llamo </w:t>
      </w:r>
      <w:r w:rsidRPr="001973D8">
        <w:rPr>
          <w:rFonts w:ascii="Times New Roman" w:hAnsi="Times New Roman" w:cs="Times New Roman"/>
          <w:i/>
          <w:sz w:val="24"/>
          <w:szCs w:val="24"/>
          <w:lang w:val="es-ES"/>
        </w:rPr>
        <w:t xml:space="preserve">facies </w:t>
      </w:r>
      <w:r w:rsidRPr="000B164E">
        <w:rPr>
          <w:rFonts w:ascii="Times New Roman" w:hAnsi="Times New Roman" w:cs="Times New Roman"/>
          <w:sz w:val="24"/>
          <w:szCs w:val="24"/>
          <w:lang w:val="es-ES"/>
        </w:rPr>
        <w:t>de la muerte. La gente, además de</w:t>
      </w:r>
      <w:r w:rsidR="001973D8">
        <w:rPr>
          <w:rFonts w:ascii="Times New Roman" w:hAnsi="Times New Roman" w:cs="Times New Roman"/>
          <w:sz w:val="24"/>
          <w:szCs w:val="24"/>
          <w:lang w:val="es-ES"/>
        </w:rPr>
        <w:t xml:space="preserve"> estar reclusa en casa</w:t>
      </w:r>
      <w:r w:rsidRPr="000B164E">
        <w:rPr>
          <w:rFonts w:ascii="Times New Roman" w:hAnsi="Times New Roman" w:cs="Times New Roman"/>
          <w:sz w:val="24"/>
          <w:szCs w:val="24"/>
          <w:lang w:val="es-ES"/>
        </w:rPr>
        <w:t xml:space="preserve">, tuvo que presenciar enfrentamientos y acusaciones políticas, </w:t>
      </w:r>
      <w:r w:rsidR="001973D8">
        <w:rPr>
          <w:rFonts w:ascii="Times New Roman" w:hAnsi="Times New Roman" w:cs="Times New Roman"/>
          <w:sz w:val="24"/>
          <w:szCs w:val="24"/>
          <w:lang w:val="es-ES"/>
        </w:rPr>
        <w:t>substituciones brusca</w:t>
      </w:r>
      <w:r w:rsidRPr="000B164E">
        <w:rPr>
          <w:rFonts w:ascii="Times New Roman" w:hAnsi="Times New Roman" w:cs="Times New Roman"/>
          <w:sz w:val="24"/>
          <w:szCs w:val="24"/>
          <w:lang w:val="es-ES"/>
        </w:rPr>
        <w:t xml:space="preserve">s de ministros, secretarios y asesores, cambios estratégicos en los nombres que aparecían en torno a la presidencia, escándalos </w:t>
      </w:r>
      <w:r w:rsidR="001973D8">
        <w:rPr>
          <w:rFonts w:ascii="Times New Roman" w:hAnsi="Times New Roman" w:cs="Times New Roman"/>
          <w:sz w:val="24"/>
          <w:szCs w:val="24"/>
          <w:lang w:val="es-ES"/>
        </w:rPr>
        <w:t>de varios órdenes</w:t>
      </w:r>
      <w:r w:rsidRPr="000B164E">
        <w:rPr>
          <w:rFonts w:ascii="Times New Roman" w:hAnsi="Times New Roman" w:cs="Times New Roman"/>
          <w:sz w:val="24"/>
          <w:szCs w:val="24"/>
          <w:lang w:val="es-ES"/>
        </w:rPr>
        <w:t>, mientras el frente médico intent</w:t>
      </w:r>
      <w:r w:rsidR="001973D8">
        <w:rPr>
          <w:rFonts w:ascii="Times New Roman" w:hAnsi="Times New Roman" w:cs="Times New Roman"/>
          <w:sz w:val="24"/>
          <w:szCs w:val="24"/>
          <w:lang w:val="es-ES"/>
        </w:rPr>
        <w:t xml:space="preserve">aba impulsar medidas urgentes </w:t>
      </w:r>
      <w:r w:rsidRPr="000B164E">
        <w:rPr>
          <w:rFonts w:ascii="Times New Roman" w:hAnsi="Times New Roman" w:cs="Times New Roman"/>
          <w:sz w:val="24"/>
          <w:szCs w:val="24"/>
          <w:lang w:val="es-ES"/>
        </w:rPr>
        <w:t xml:space="preserve">de alivio y mitigación del gravísimo problema de salud que se estaba estableciendo. De esta manera, la lucha que, inicialmente, debía ser a favor de la vida, se convirtió en un </w:t>
      </w:r>
      <w:r w:rsidR="001973D8">
        <w:rPr>
          <w:rFonts w:ascii="Times New Roman" w:hAnsi="Times New Roman" w:cs="Times New Roman"/>
          <w:sz w:val="24"/>
          <w:szCs w:val="24"/>
          <w:lang w:val="es-ES"/>
        </w:rPr>
        <w:t>enfrentamiento</w:t>
      </w:r>
      <w:r w:rsidRPr="000B164E">
        <w:rPr>
          <w:rFonts w:ascii="Times New Roman" w:hAnsi="Times New Roman" w:cs="Times New Roman"/>
          <w:sz w:val="24"/>
          <w:szCs w:val="24"/>
          <w:lang w:val="es-ES"/>
        </w:rPr>
        <w:t xml:space="preserve"> repetitivo, en el que distintas fuerzas difundían mensa</w:t>
      </w:r>
      <w:r w:rsidR="001973D8">
        <w:rPr>
          <w:rFonts w:ascii="Times New Roman" w:hAnsi="Times New Roman" w:cs="Times New Roman"/>
          <w:sz w:val="24"/>
          <w:szCs w:val="24"/>
          <w:lang w:val="es-ES"/>
        </w:rPr>
        <w:t xml:space="preserve">jes que se tornaban confusos </w:t>
      </w:r>
      <w:r w:rsidRPr="000B164E">
        <w:rPr>
          <w:rFonts w:ascii="Times New Roman" w:hAnsi="Times New Roman" w:cs="Times New Roman"/>
          <w:sz w:val="24"/>
          <w:szCs w:val="24"/>
          <w:lang w:val="es-ES"/>
        </w:rPr>
        <w:t>a la población, un choque de la pulsión de muerte contra la pulsión de vida.</w:t>
      </w:r>
    </w:p>
    <w:p w:rsidR="00F477BC" w:rsidRPr="00BA39CB" w:rsidRDefault="00F477BC" w:rsidP="00896F1B">
      <w:pPr>
        <w:spacing w:after="0" w:line="360" w:lineRule="auto"/>
        <w:jc w:val="both"/>
        <w:rPr>
          <w:rFonts w:ascii="Times New Roman" w:hAnsi="Times New Roman" w:cs="Times New Roman"/>
          <w:sz w:val="24"/>
          <w:szCs w:val="24"/>
          <w:lang w:val="es-ES"/>
        </w:rPr>
      </w:pPr>
    </w:p>
    <w:p w:rsidR="00762A94" w:rsidRDefault="000B164E" w:rsidP="00896F1B">
      <w:pPr>
        <w:spacing w:after="0" w:line="360" w:lineRule="auto"/>
        <w:jc w:val="both"/>
        <w:rPr>
          <w:rFonts w:ascii="Times New Roman" w:hAnsi="Times New Roman" w:cs="Times New Roman"/>
          <w:b/>
          <w:sz w:val="24"/>
          <w:szCs w:val="24"/>
          <w:lang w:val="es-ES"/>
        </w:rPr>
      </w:pPr>
      <w:r w:rsidRPr="000B164E">
        <w:rPr>
          <w:rFonts w:ascii="Times New Roman" w:hAnsi="Times New Roman" w:cs="Times New Roman"/>
          <w:b/>
          <w:sz w:val="24"/>
          <w:szCs w:val="24"/>
          <w:lang w:val="es-ES"/>
        </w:rPr>
        <w:t>El pandemónium semiótico y la confrontación de lo real</w:t>
      </w:r>
    </w:p>
    <w:p w:rsidR="000B164E" w:rsidRPr="000B164E" w:rsidRDefault="000B164E" w:rsidP="00896F1B">
      <w:pPr>
        <w:spacing w:after="0" w:line="360" w:lineRule="auto"/>
        <w:jc w:val="both"/>
        <w:rPr>
          <w:rFonts w:ascii="Times New Roman" w:hAnsi="Times New Roman" w:cs="Times New Roman"/>
          <w:sz w:val="24"/>
          <w:szCs w:val="24"/>
          <w:lang w:val="es-ES"/>
        </w:rPr>
      </w:pPr>
    </w:p>
    <w:p w:rsidR="000B164E" w:rsidRPr="000B164E" w:rsidRDefault="000B164E" w:rsidP="00896F1B">
      <w:pPr>
        <w:spacing w:after="0" w:line="360" w:lineRule="auto"/>
        <w:jc w:val="both"/>
        <w:rPr>
          <w:rFonts w:ascii="Times New Roman" w:hAnsi="Times New Roman" w:cs="Times New Roman"/>
          <w:sz w:val="24"/>
          <w:szCs w:val="24"/>
          <w:lang w:val="es-ES"/>
        </w:rPr>
      </w:pPr>
      <w:r w:rsidRPr="000B164E">
        <w:rPr>
          <w:rFonts w:ascii="Times New Roman" w:hAnsi="Times New Roman" w:cs="Times New Roman"/>
          <w:sz w:val="24"/>
          <w:szCs w:val="24"/>
          <w:lang w:val="es-ES"/>
        </w:rPr>
        <w:t>Aclaro que este análisis no pretende invalidar o contradecir lo que los investigadores de la medicina, la ciencia y la salud han proclamado como la mejor conducta durante todo el período de la pandemia del covid-19. Lo que me interesa es mirar las estrategias de</w:t>
      </w:r>
      <w:r w:rsidR="001973D8">
        <w:rPr>
          <w:rFonts w:ascii="Times New Roman" w:hAnsi="Times New Roman" w:cs="Times New Roman"/>
          <w:sz w:val="24"/>
          <w:szCs w:val="24"/>
          <w:lang w:val="es-ES"/>
        </w:rPr>
        <w:t xml:space="preserve"> los vehículos de comunicación – </w:t>
      </w:r>
      <w:r w:rsidRPr="000B164E">
        <w:rPr>
          <w:rFonts w:ascii="Times New Roman" w:hAnsi="Times New Roman" w:cs="Times New Roman"/>
          <w:sz w:val="24"/>
          <w:szCs w:val="24"/>
          <w:lang w:val="es-ES"/>
        </w:rPr>
        <w:t>que son los intermediarios, intérpretes</w:t>
      </w:r>
      <w:r w:rsidR="001973D8">
        <w:rPr>
          <w:rFonts w:ascii="Times New Roman" w:hAnsi="Times New Roman" w:cs="Times New Roman"/>
          <w:sz w:val="24"/>
          <w:szCs w:val="24"/>
          <w:lang w:val="es-ES"/>
        </w:rPr>
        <w:t xml:space="preserve"> </w:t>
      </w:r>
      <w:r w:rsidRPr="000B164E">
        <w:rPr>
          <w:rFonts w:ascii="Times New Roman" w:hAnsi="Times New Roman" w:cs="Times New Roman"/>
          <w:sz w:val="24"/>
          <w:szCs w:val="24"/>
          <w:lang w:val="es-ES"/>
        </w:rPr>
        <w:t xml:space="preserve">y traductores de lo que </w:t>
      </w:r>
      <w:r w:rsidR="001973D8">
        <w:rPr>
          <w:rFonts w:ascii="Times New Roman" w:hAnsi="Times New Roman" w:cs="Times New Roman"/>
          <w:sz w:val="24"/>
          <w:szCs w:val="24"/>
          <w:lang w:val="es-ES"/>
        </w:rPr>
        <w:t>es considerado noticioso –</w:t>
      </w:r>
      <w:r w:rsidRPr="000B164E">
        <w:rPr>
          <w:rFonts w:ascii="Times New Roman" w:hAnsi="Times New Roman" w:cs="Times New Roman"/>
          <w:sz w:val="24"/>
          <w:szCs w:val="24"/>
          <w:lang w:val="es-ES"/>
        </w:rPr>
        <w:t xml:space="preserve"> en una situación única, catastrófica y sumamente difícil. Los epidemiólogos d</w:t>
      </w:r>
      <w:r w:rsidR="001973D8">
        <w:rPr>
          <w:rFonts w:ascii="Times New Roman" w:hAnsi="Times New Roman" w:cs="Times New Roman"/>
          <w:sz w:val="24"/>
          <w:szCs w:val="24"/>
          <w:lang w:val="es-ES"/>
        </w:rPr>
        <w:t>ecían repetidamente en entrevistas</w:t>
      </w:r>
      <w:r w:rsidRPr="000B164E">
        <w:rPr>
          <w:rFonts w:ascii="Times New Roman" w:hAnsi="Times New Roman" w:cs="Times New Roman"/>
          <w:sz w:val="24"/>
          <w:szCs w:val="24"/>
          <w:lang w:val="es-ES"/>
        </w:rPr>
        <w:t xml:space="preserve"> que no se trataba de tener un plan A y un plan B: la alternativa era que la mayor cantidad de gente posible se quedara en casa para que no hubiera sobrecargas</w:t>
      </w:r>
      <w:r w:rsidR="001973D8">
        <w:rPr>
          <w:rFonts w:ascii="Times New Roman" w:hAnsi="Times New Roman" w:cs="Times New Roman"/>
          <w:sz w:val="24"/>
          <w:szCs w:val="24"/>
          <w:lang w:val="es-ES"/>
        </w:rPr>
        <w:t xml:space="preserve"> en el sistema único de salud, el</w:t>
      </w:r>
      <w:r w:rsidRPr="000B164E">
        <w:rPr>
          <w:rFonts w:ascii="Times New Roman" w:hAnsi="Times New Roman" w:cs="Times New Roman"/>
          <w:sz w:val="24"/>
          <w:szCs w:val="24"/>
          <w:lang w:val="es-ES"/>
        </w:rPr>
        <w:t xml:space="preserve"> SUS</w:t>
      </w:r>
      <w:r w:rsidR="001973D8" w:rsidRPr="001973D8">
        <w:rPr>
          <w:rStyle w:val="Refdenotaderodap"/>
          <w:rFonts w:ascii="Times New Roman" w:hAnsi="Times New Roman" w:cs="Times New Roman"/>
          <w:sz w:val="24"/>
          <w:szCs w:val="24"/>
        </w:rPr>
        <w:footnoteReference w:id="3"/>
      </w:r>
      <w:r w:rsidRPr="001973D8">
        <w:rPr>
          <w:rFonts w:ascii="Times New Roman" w:hAnsi="Times New Roman" w:cs="Times New Roman"/>
          <w:sz w:val="24"/>
          <w:szCs w:val="24"/>
          <w:lang w:val="es-ES"/>
        </w:rPr>
        <w:t>,</w:t>
      </w:r>
      <w:r w:rsidRPr="000B164E">
        <w:rPr>
          <w:rFonts w:ascii="Times New Roman" w:hAnsi="Times New Roman" w:cs="Times New Roman"/>
          <w:sz w:val="24"/>
          <w:szCs w:val="24"/>
          <w:lang w:val="es-ES"/>
        </w:rPr>
        <w:t xml:space="preserve"> evitando, así, que un mayor número de pacientes necesitaran hospitalización y pudieran morir.</w:t>
      </w:r>
    </w:p>
    <w:p w:rsidR="00F477BC" w:rsidRPr="00BA39CB" w:rsidRDefault="00F477BC" w:rsidP="00896F1B">
      <w:pPr>
        <w:spacing w:after="0" w:line="360" w:lineRule="auto"/>
        <w:jc w:val="both"/>
        <w:rPr>
          <w:rFonts w:ascii="Times New Roman" w:hAnsi="Times New Roman" w:cs="Times New Roman"/>
          <w:sz w:val="24"/>
          <w:szCs w:val="24"/>
          <w:lang w:val="es-ES"/>
        </w:rPr>
      </w:pPr>
    </w:p>
    <w:p w:rsidR="00B5517C" w:rsidRPr="00680AA4" w:rsidRDefault="000B164E" w:rsidP="009477D8">
      <w:pPr>
        <w:spacing w:after="0" w:line="360" w:lineRule="auto"/>
        <w:jc w:val="both"/>
        <w:rPr>
          <w:rFonts w:ascii="Times New Roman" w:hAnsi="Times New Roman" w:cs="Times New Roman"/>
          <w:lang w:val="es-ES"/>
        </w:rPr>
      </w:pPr>
      <w:r w:rsidRPr="000B164E">
        <w:rPr>
          <w:rFonts w:ascii="Times New Roman" w:hAnsi="Times New Roman" w:cs="Times New Roman"/>
          <w:sz w:val="24"/>
          <w:szCs w:val="24"/>
          <w:lang w:val="es-ES"/>
        </w:rPr>
        <w:t>A este panorama complejo se suma la enorme diversidad social y económica de los brasileños: no solo cada estado, sino que cada región de cada estado presentó sus propios escenarios</w:t>
      </w:r>
      <w:r w:rsidR="001973D8">
        <w:rPr>
          <w:rFonts w:ascii="Times New Roman" w:hAnsi="Times New Roman" w:cs="Times New Roman"/>
          <w:sz w:val="24"/>
          <w:szCs w:val="24"/>
          <w:lang w:val="es-ES"/>
        </w:rPr>
        <w:t xml:space="preserve"> de contagio, crecimiento de </w:t>
      </w:r>
      <w:r w:rsidRPr="000B164E">
        <w:rPr>
          <w:rFonts w:ascii="Times New Roman" w:hAnsi="Times New Roman" w:cs="Times New Roman"/>
          <w:sz w:val="24"/>
          <w:szCs w:val="24"/>
          <w:lang w:val="es-ES"/>
        </w:rPr>
        <w:t>curva</w:t>
      </w:r>
      <w:r w:rsidR="001973D8">
        <w:rPr>
          <w:rFonts w:ascii="Times New Roman" w:hAnsi="Times New Roman" w:cs="Times New Roman"/>
          <w:sz w:val="24"/>
          <w:szCs w:val="24"/>
          <w:lang w:val="es-ES"/>
        </w:rPr>
        <w:t>s</w:t>
      </w:r>
      <w:r w:rsidRPr="000B164E">
        <w:rPr>
          <w:rFonts w:ascii="Times New Roman" w:hAnsi="Times New Roman" w:cs="Times New Roman"/>
          <w:sz w:val="24"/>
          <w:szCs w:val="24"/>
          <w:lang w:val="es-ES"/>
        </w:rPr>
        <w:t xml:space="preserve">, </w:t>
      </w:r>
      <w:r w:rsidR="001973D8">
        <w:rPr>
          <w:rFonts w:ascii="Times New Roman" w:hAnsi="Times New Roman" w:cs="Times New Roman"/>
          <w:sz w:val="24"/>
          <w:szCs w:val="24"/>
          <w:lang w:val="es-ES"/>
        </w:rPr>
        <w:t xml:space="preserve">de </w:t>
      </w:r>
      <w:r w:rsidRPr="000B164E">
        <w:rPr>
          <w:rFonts w:ascii="Times New Roman" w:hAnsi="Times New Roman" w:cs="Times New Roman"/>
          <w:sz w:val="24"/>
          <w:szCs w:val="24"/>
          <w:lang w:val="es-ES"/>
        </w:rPr>
        <w:t xml:space="preserve">gravedad y </w:t>
      </w:r>
      <w:r w:rsidR="001973D8">
        <w:rPr>
          <w:rFonts w:ascii="Times New Roman" w:hAnsi="Times New Roman" w:cs="Times New Roman"/>
          <w:sz w:val="24"/>
          <w:szCs w:val="24"/>
          <w:lang w:val="es-ES"/>
        </w:rPr>
        <w:t xml:space="preserve">de </w:t>
      </w:r>
      <w:r w:rsidRPr="000B164E">
        <w:rPr>
          <w:rFonts w:ascii="Times New Roman" w:hAnsi="Times New Roman" w:cs="Times New Roman"/>
          <w:sz w:val="24"/>
          <w:szCs w:val="24"/>
          <w:lang w:val="es-ES"/>
        </w:rPr>
        <w:t>subregistro</w:t>
      </w:r>
      <w:r w:rsidR="001973D8">
        <w:rPr>
          <w:rFonts w:ascii="Times New Roman" w:hAnsi="Times New Roman" w:cs="Times New Roman"/>
          <w:sz w:val="24"/>
          <w:szCs w:val="24"/>
          <w:lang w:val="es-ES"/>
        </w:rPr>
        <w:t xml:space="preserve"> de casos. Sin embargo, desde el</w:t>
      </w:r>
      <w:r w:rsidRPr="000B164E">
        <w:rPr>
          <w:rFonts w:ascii="Times New Roman" w:hAnsi="Times New Roman" w:cs="Times New Roman"/>
          <w:sz w:val="24"/>
          <w:szCs w:val="24"/>
          <w:lang w:val="es-ES"/>
        </w:rPr>
        <w:t xml:space="preserve"> inicio, la disyunción de prácticas discursivas entre el gobierno federal y su </w:t>
      </w:r>
      <w:r w:rsidR="001973D8">
        <w:rPr>
          <w:rFonts w:ascii="Times New Roman" w:hAnsi="Times New Roman" w:cs="Times New Roman"/>
          <w:sz w:val="24"/>
          <w:szCs w:val="24"/>
          <w:lang w:val="es-ES"/>
        </w:rPr>
        <w:t>Ministerio</w:t>
      </w:r>
      <w:r w:rsidRPr="000B164E">
        <w:rPr>
          <w:rFonts w:ascii="Times New Roman" w:hAnsi="Times New Roman" w:cs="Times New Roman"/>
          <w:sz w:val="24"/>
          <w:szCs w:val="24"/>
          <w:lang w:val="es-ES"/>
        </w:rPr>
        <w:t xml:space="preserve"> de Salud, provocando la sustitución de dos ministros médicos, hizo que la población comenzara a </w:t>
      </w:r>
      <w:r w:rsidR="001973D8">
        <w:rPr>
          <w:rFonts w:ascii="Times New Roman" w:hAnsi="Times New Roman" w:cs="Times New Roman"/>
          <w:sz w:val="24"/>
          <w:szCs w:val="24"/>
          <w:lang w:val="es-ES"/>
        </w:rPr>
        <w:t xml:space="preserve">quedarse insegura con la coordinación </w:t>
      </w:r>
      <w:r w:rsidRPr="000B164E">
        <w:rPr>
          <w:rFonts w:ascii="Times New Roman" w:hAnsi="Times New Roman" w:cs="Times New Roman"/>
          <w:sz w:val="24"/>
          <w:szCs w:val="24"/>
          <w:lang w:val="es-ES"/>
        </w:rPr>
        <w:t xml:space="preserve">de la pandemia. Además, el Presidente de la República, en varias ocasiones y de manera pública, desaprobó las recomendaciones del propio Ministerio de Salud y también de la </w:t>
      </w:r>
      <w:r w:rsidR="001973D8">
        <w:rPr>
          <w:rFonts w:ascii="Times New Roman" w:hAnsi="Times New Roman" w:cs="Times New Roman"/>
          <w:sz w:val="24"/>
          <w:szCs w:val="24"/>
          <w:lang w:val="es-ES"/>
        </w:rPr>
        <w:t xml:space="preserve">Organización Mundial de la Salud, la </w:t>
      </w:r>
      <w:r w:rsidRPr="000B164E">
        <w:rPr>
          <w:rFonts w:ascii="Times New Roman" w:hAnsi="Times New Roman" w:cs="Times New Roman"/>
          <w:sz w:val="24"/>
          <w:szCs w:val="24"/>
          <w:lang w:val="es-ES"/>
        </w:rPr>
        <w:t>OMS, incumpliendo las normas de aislamiento social y procedimientos de seguridad, como el uso de mascarillas. Con la llegada del segundo ministro al Ministerio de Salud no solo</w:t>
      </w:r>
      <w:r w:rsidR="001973D8">
        <w:rPr>
          <w:rFonts w:ascii="Times New Roman" w:hAnsi="Times New Roman" w:cs="Times New Roman"/>
          <w:sz w:val="24"/>
          <w:szCs w:val="24"/>
          <w:lang w:val="es-ES"/>
        </w:rPr>
        <w:t xml:space="preserve"> se</w:t>
      </w:r>
      <w:r w:rsidRPr="000B164E">
        <w:rPr>
          <w:rFonts w:ascii="Times New Roman" w:hAnsi="Times New Roman" w:cs="Times New Roman"/>
          <w:sz w:val="24"/>
          <w:szCs w:val="24"/>
          <w:lang w:val="es-ES"/>
        </w:rPr>
        <w:t xml:space="preserve"> cambió el equipo, sino también la forma en que se abordó el tema de la pandemia: en las semanas posteriores a mediados de abril de 2020</w:t>
      </w:r>
      <w:r w:rsidR="00680AA4">
        <w:rPr>
          <w:rFonts w:ascii="Times New Roman" w:hAnsi="Times New Roman" w:cs="Times New Roman"/>
          <w:sz w:val="24"/>
          <w:szCs w:val="24"/>
          <w:lang w:val="es-ES"/>
        </w:rPr>
        <w:t>,</w:t>
      </w:r>
      <w:r w:rsidRPr="000B164E">
        <w:rPr>
          <w:rFonts w:ascii="Times New Roman" w:hAnsi="Times New Roman" w:cs="Times New Roman"/>
          <w:sz w:val="24"/>
          <w:szCs w:val="24"/>
          <w:lang w:val="es-ES"/>
        </w:rPr>
        <w:t xml:space="preserve"> comenzaron a </w:t>
      </w:r>
      <w:r w:rsidR="00680AA4">
        <w:rPr>
          <w:rFonts w:ascii="Times New Roman" w:hAnsi="Times New Roman" w:cs="Times New Roman"/>
          <w:sz w:val="24"/>
          <w:szCs w:val="24"/>
          <w:lang w:val="es-ES"/>
        </w:rPr>
        <w:t>tardarse a divulgar los</w:t>
      </w:r>
      <w:r w:rsidRPr="000B164E">
        <w:rPr>
          <w:rFonts w:ascii="Times New Roman" w:hAnsi="Times New Roman" w:cs="Times New Roman"/>
          <w:sz w:val="24"/>
          <w:szCs w:val="24"/>
          <w:lang w:val="es-ES"/>
        </w:rPr>
        <w:t xml:space="preserve"> datos de contagios y muertes</w:t>
      </w:r>
      <w:r w:rsidR="00680AA4">
        <w:rPr>
          <w:rFonts w:ascii="Times New Roman" w:hAnsi="Times New Roman" w:cs="Times New Roman"/>
          <w:sz w:val="24"/>
          <w:szCs w:val="24"/>
          <w:lang w:val="es-ES"/>
        </w:rPr>
        <w:t xml:space="preserve">, no se respetaban más </w:t>
      </w:r>
      <w:r w:rsidRPr="000B164E">
        <w:rPr>
          <w:rFonts w:ascii="Times New Roman" w:hAnsi="Times New Roman" w:cs="Times New Roman"/>
          <w:sz w:val="24"/>
          <w:szCs w:val="24"/>
          <w:lang w:val="es-ES"/>
        </w:rPr>
        <w:t xml:space="preserve">los tiempos de </w:t>
      </w:r>
      <w:r w:rsidR="00680AA4">
        <w:rPr>
          <w:rFonts w:ascii="Times New Roman" w:hAnsi="Times New Roman" w:cs="Times New Roman"/>
          <w:sz w:val="24"/>
          <w:szCs w:val="24"/>
          <w:lang w:val="es-ES"/>
        </w:rPr>
        <w:t>conferencias oficiales</w:t>
      </w:r>
      <w:r w:rsidRPr="000B164E">
        <w:rPr>
          <w:rFonts w:ascii="Times New Roman" w:hAnsi="Times New Roman" w:cs="Times New Roman"/>
          <w:sz w:val="24"/>
          <w:szCs w:val="24"/>
          <w:lang w:val="es-ES"/>
        </w:rPr>
        <w:t xml:space="preserve"> de prensa </w:t>
      </w:r>
      <w:r w:rsidR="00680AA4">
        <w:rPr>
          <w:rFonts w:ascii="Times New Roman" w:hAnsi="Times New Roman" w:cs="Times New Roman"/>
          <w:sz w:val="24"/>
          <w:szCs w:val="24"/>
          <w:lang w:val="es-ES"/>
        </w:rPr>
        <w:t xml:space="preserve">y </w:t>
      </w:r>
      <w:r w:rsidRPr="000B164E">
        <w:rPr>
          <w:rFonts w:ascii="Times New Roman" w:hAnsi="Times New Roman" w:cs="Times New Roman"/>
          <w:sz w:val="24"/>
          <w:szCs w:val="24"/>
          <w:lang w:val="es-ES"/>
        </w:rPr>
        <w:t xml:space="preserve">las famosas curvas y gráficos que </w:t>
      </w:r>
      <w:r w:rsidR="00680AA4">
        <w:rPr>
          <w:rFonts w:ascii="Times New Roman" w:hAnsi="Times New Roman" w:cs="Times New Roman"/>
          <w:sz w:val="24"/>
          <w:szCs w:val="24"/>
          <w:lang w:val="es-ES"/>
        </w:rPr>
        <w:t>antes eran mostrados</w:t>
      </w:r>
      <w:r w:rsidRPr="000B164E">
        <w:rPr>
          <w:rFonts w:ascii="Times New Roman" w:hAnsi="Times New Roman" w:cs="Times New Roman"/>
          <w:sz w:val="24"/>
          <w:szCs w:val="24"/>
          <w:lang w:val="es-ES"/>
        </w:rPr>
        <w:t xml:space="preserve"> </w:t>
      </w:r>
      <w:r w:rsidR="00680AA4">
        <w:rPr>
          <w:rFonts w:ascii="Times New Roman" w:hAnsi="Times New Roman" w:cs="Times New Roman"/>
          <w:sz w:val="24"/>
          <w:szCs w:val="24"/>
          <w:lang w:val="es-ES"/>
        </w:rPr>
        <w:t xml:space="preserve">al público </w:t>
      </w:r>
      <w:r w:rsidRPr="000B164E">
        <w:rPr>
          <w:rFonts w:ascii="Times New Roman" w:hAnsi="Times New Roman" w:cs="Times New Roman"/>
          <w:sz w:val="24"/>
          <w:szCs w:val="24"/>
          <w:lang w:val="es-ES"/>
        </w:rPr>
        <w:t xml:space="preserve">perdían </w:t>
      </w:r>
      <w:r w:rsidR="00680AA4">
        <w:rPr>
          <w:rFonts w:ascii="Times New Roman" w:hAnsi="Times New Roman" w:cs="Times New Roman"/>
          <w:sz w:val="24"/>
          <w:szCs w:val="24"/>
          <w:lang w:val="es-ES"/>
        </w:rPr>
        <w:t xml:space="preserve">su </w:t>
      </w:r>
      <w:r w:rsidRPr="000B164E">
        <w:rPr>
          <w:rFonts w:ascii="Times New Roman" w:hAnsi="Times New Roman" w:cs="Times New Roman"/>
          <w:sz w:val="24"/>
          <w:szCs w:val="24"/>
          <w:lang w:val="es-ES"/>
        </w:rPr>
        <w:t xml:space="preserve">protagonismo. </w:t>
      </w:r>
      <w:r w:rsidR="00680AA4">
        <w:rPr>
          <w:rFonts w:ascii="Times New Roman" w:hAnsi="Times New Roman" w:cs="Times New Roman"/>
          <w:sz w:val="24"/>
          <w:szCs w:val="24"/>
          <w:lang w:val="es-ES"/>
        </w:rPr>
        <w:t>Consecuentemente, l</w:t>
      </w:r>
      <w:r w:rsidRPr="000B164E">
        <w:rPr>
          <w:rFonts w:ascii="Times New Roman" w:hAnsi="Times New Roman" w:cs="Times New Roman"/>
          <w:sz w:val="24"/>
          <w:szCs w:val="24"/>
          <w:lang w:val="es-ES"/>
        </w:rPr>
        <w:t xml:space="preserve">a audiencia de esos tan esperados discursos vespertinos ha disminuido. Posteriormente, con un tercer ministro de salud, </w:t>
      </w:r>
      <w:r w:rsidR="00680AA4">
        <w:rPr>
          <w:rFonts w:ascii="Times New Roman" w:hAnsi="Times New Roman" w:cs="Times New Roman"/>
          <w:sz w:val="24"/>
          <w:szCs w:val="24"/>
          <w:lang w:val="es-ES"/>
        </w:rPr>
        <w:t xml:space="preserve">a su vez </w:t>
      </w:r>
      <w:r w:rsidRPr="000B164E">
        <w:rPr>
          <w:rFonts w:ascii="Times New Roman" w:hAnsi="Times New Roman" w:cs="Times New Roman"/>
          <w:sz w:val="24"/>
          <w:szCs w:val="24"/>
          <w:lang w:val="es-ES"/>
        </w:rPr>
        <w:t xml:space="preserve">no perteneciente al área médica, los datos diarios </w:t>
      </w:r>
      <w:r w:rsidR="00680AA4">
        <w:rPr>
          <w:rFonts w:ascii="Times New Roman" w:hAnsi="Times New Roman" w:cs="Times New Roman"/>
          <w:sz w:val="24"/>
          <w:szCs w:val="24"/>
          <w:lang w:val="es-ES"/>
        </w:rPr>
        <w:t xml:space="preserve">tuvieron </w:t>
      </w:r>
      <w:r w:rsidRPr="000B164E">
        <w:rPr>
          <w:rFonts w:ascii="Times New Roman" w:hAnsi="Times New Roman" w:cs="Times New Roman"/>
          <w:sz w:val="24"/>
          <w:szCs w:val="24"/>
          <w:lang w:val="es-ES"/>
        </w:rPr>
        <w:t xml:space="preserve">nuevos retrasos </w:t>
      </w:r>
      <w:r w:rsidR="00680AA4">
        <w:rPr>
          <w:rFonts w:ascii="Times New Roman" w:hAnsi="Times New Roman" w:cs="Times New Roman"/>
          <w:sz w:val="24"/>
          <w:szCs w:val="24"/>
          <w:lang w:val="es-ES"/>
        </w:rPr>
        <w:t>de</w:t>
      </w:r>
      <w:r w:rsidRPr="000B164E">
        <w:rPr>
          <w:rFonts w:ascii="Times New Roman" w:hAnsi="Times New Roman" w:cs="Times New Roman"/>
          <w:sz w:val="24"/>
          <w:szCs w:val="24"/>
          <w:lang w:val="es-ES"/>
        </w:rPr>
        <w:t xml:space="preserve"> divulgación, pasando a las siete u </w:t>
      </w:r>
      <w:r w:rsidR="00680AA4">
        <w:rPr>
          <w:rFonts w:ascii="Times New Roman" w:hAnsi="Times New Roman" w:cs="Times New Roman"/>
          <w:sz w:val="24"/>
          <w:szCs w:val="24"/>
          <w:lang w:val="es-ES"/>
        </w:rPr>
        <w:t xml:space="preserve">a las </w:t>
      </w:r>
      <w:r w:rsidRPr="000B164E">
        <w:rPr>
          <w:rFonts w:ascii="Times New Roman" w:hAnsi="Times New Roman" w:cs="Times New Roman"/>
          <w:sz w:val="24"/>
          <w:szCs w:val="24"/>
          <w:lang w:val="es-ES"/>
        </w:rPr>
        <w:t xml:space="preserve">ocho de la </w:t>
      </w:r>
      <w:r w:rsidR="00680AA4">
        <w:rPr>
          <w:rFonts w:ascii="Times New Roman" w:hAnsi="Times New Roman" w:cs="Times New Roman"/>
          <w:sz w:val="24"/>
          <w:szCs w:val="24"/>
          <w:lang w:val="es-ES"/>
        </w:rPr>
        <w:t>tarde</w:t>
      </w:r>
      <w:r w:rsidRPr="000B164E">
        <w:rPr>
          <w:rFonts w:ascii="Times New Roman" w:hAnsi="Times New Roman" w:cs="Times New Roman"/>
          <w:sz w:val="24"/>
          <w:szCs w:val="24"/>
          <w:lang w:val="es-ES"/>
        </w:rPr>
        <w:t xml:space="preserve"> y luego a las diez de la noche, lo que motivó </w:t>
      </w:r>
      <w:r w:rsidR="00680AA4">
        <w:rPr>
          <w:rFonts w:ascii="Times New Roman" w:hAnsi="Times New Roman" w:cs="Times New Roman"/>
          <w:sz w:val="24"/>
          <w:szCs w:val="24"/>
          <w:lang w:val="es-ES"/>
        </w:rPr>
        <w:t>varios vehículos de</w:t>
      </w:r>
      <w:r w:rsidRPr="000B164E">
        <w:rPr>
          <w:rFonts w:ascii="Times New Roman" w:hAnsi="Times New Roman" w:cs="Times New Roman"/>
          <w:sz w:val="24"/>
          <w:szCs w:val="24"/>
          <w:lang w:val="es-ES"/>
        </w:rPr>
        <w:t xml:space="preserve"> comunicación </w:t>
      </w:r>
      <w:r w:rsidR="00680AA4">
        <w:rPr>
          <w:rFonts w:ascii="Times New Roman" w:hAnsi="Times New Roman" w:cs="Times New Roman"/>
          <w:sz w:val="24"/>
          <w:szCs w:val="24"/>
          <w:lang w:val="es-ES"/>
        </w:rPr>
        <w:t>a crear</w:t>
      </w:r>
      <w:r w:rsidRPr="000B164E">
        <w:rPr>
          <w:rFonts w:ascii="Times New Roman" w:hAnsi="Times New Roman" w:cs="Times New Roman"/>
          <w:sz w:val="24"/>
          <w:szCs w:val="24"/>
          <w:lang w:val="es-ES"/>
        </w:rPr>
        <w:t xml:space="preserve"> su propio consorcio de difusión de datos,</w:t>
      </w:r>
      <w:r w:rsidR="00680AA4">
        <w:rPr>
          <w:rFonts w:ascii="Times New Roman" w:hAnsi="Times New Roman" w:cs="Times New Roman"/>
          <w:sz w:val="24"/>
          <w:szCs w:val="24"/>
          <w:lang w:val="es-ES"/>
        </w:rPr>
        <w:t xml:space="preserve"> ya que el gobierno federal no aportaba información clara</w:t>
      </w:r>
      <w:r w:rsidR="00F76994" w:rsidRPr="00680AA4">
        <w:rPr>
          <w:rStyle w:val="Refdenotaderodap"/>
          <w:rFonts w:ascii="Times New Roman" w:hAnsi="Times New Roman" w:cs="Times New Roman"/>
          <w:sz w:val="24"/>
          <w:szCs w:val="24"/>
        </w:rPr>
        <w:footnoteReference w:id="4"/>
      </w:r>
      <w:r w:rsidR="00910AC8" w:rsidRPr="00680AA4">
        <w:rPr>
          <w:rFonts w:ascii="Times New Roman" w:hAnsi="Times New Roman" w:cs="Times New Roman"/>
          <w:sz w:val="24"/>
          <w:szCs w:val="24"/>
          <w:lang w:val="es-ES"/>
        </w:rPr>
        <w:t xml:space="preserve">. </w:t>
      </w:r>
    </w:p>
    <w:p w:rsidR="009531B7" w:rsidRPr="00680AA4" w:rsidRDefault="009531B7" w:rsidP="00896F1B">
      <w:pPr>
        <w:spacing w:after="0" w:line="360" w:lineRule="auto"/>
        <w:jc w:val="both"/>
        <w:rPr>
          <w:rFonts w:ascii="Times New Roman" w:hAnsi="Times New Roman" w:cs="Times New Roman"/>
          <w:sz w:val="24"/>
          <w:szCs w:val="24"/>
          <w:lang w:val="es-ES"/>
        </w:rPr>
      </w:pPr>
    </w:p>
    <w:p w:rsidR="00A548F2" w:rsidRPr="00131E1D" w:rsidRDefault="000B164E" w:rsidP="00896F1B">
      <w:pPr>
        <w:spacing w:after="0" w:line="360" w:lineRule="auto"/>
        <w:jc w:val="both"/>
        <w:rPr>
          <w:rFonts w:ascii="Times New Roman" w:hAnsi="Times New Roman" w:cs="Times New Roman"/>
          <w:sz w:val="24"/>
          <w:szCs w:val="24"/>
          <w:lang w:val="es-ES"/>
        </w:rPr>
      </w:pPr>
      <w:r w:rsidRPr="000B164E">
        <w:rPr>
          <w:rFonts w:ascii="Times New Roman" w:hAnsi="Times New Roman" w:cs="Times New Roman"/>
          <w:sz w:val="24"/>
          <w:szCs w:val="24"/>
          <w:lang w:val="es-ES"/>
        </w:rPr>
        <w:t xml:space="preserve">La digresión anterior </w:t>
      </w:r>
      <w:r w:rsidR="00680AA4">
        <w:rPr>
          <w:rFonts w:ascii="Times New Roman" w:hAnsi="Times New Roman" w:cs="Times New Roman"/>
          <w:sz w:val="24"/>
          <w:szCs w:val="24"/>
          <w:lang w:val="es-ES"/>
        </w:rPr>
        <w:t>es adecuada</w:t>
      </w:r>
      <w:r w:rsidRPr="000B164E">
        <w:rPr>
          <w:rFonts w:ascii="Times New Roman" w:hAnsi="Times New Roman" w:cs="Times New Roman"/>
          <w:sz w:val="24"/>
          <w:szCs w:val="24"/>
          <w:lang w:val="es-ES"/>
        </w:rPr>
        <w:t xml:space="preserve"> para ilustrar el escenario tumultuoso y polifónico en el que el covid-19 comenzó a tomar forma tanto en los medios como en la mente de los brasileños. Toda interpre</w:t>
      </w:r>
      <w:r w:rsidR="00680AA4">
        <w:rPr>
          <w:rFonts w:ascii="Times New Roman" w:hAnsi="Times New Roman" w:cs="Times New Roman"/>
          <w:sz w:val="24"/>
          <w:szCs w:val="24"/>
          <w:lang w:val="es-ES"/>
        </w:rPr>
        <w:t xml:space="preserve">tación tiene lugar entre signos – por </w:t>
      </w:r>
      <w:r w:rsidRPr="000B164E">
        <w:rPr>
          <w:rFonts w:ascii="Times New Roman" w:hAnsi="Times New Roman" w:cs="Times New Roman"/>
          <w:sz w:val="24"/>
          <w:szCs w:val="24"/>
          <w:lang w:val="es-ES"/>
        </w:rPr>
        <w:t>ejemplo, los medi</w:t>
      </w:r>
      <w:r w:rsidR="00680AA4">
        <w:rPr>
          <w:rFonts w:ascii="Times New Roman" w:hAnsi="Times New Roman" w:cs="Times New Roman"/>
          <w:sz w:val="24"/>
          <w:szCs w:val="24"/>
          <w:lang w:val="es-ES"/>
        </w:rPr>
        <w:t>áticos</w:t>
      </w:r>
      <w:r w:rsidRPr="000B164E">
        <w:rPr>
          <w:rFonts w:ascii="Times New Roman" w:hAnsi="Times New Roman" w:cs="Times New Roman"/>
          <w:sz w:val="24"/>
          <w:szCs w:val="24"/>
          <w:lang w:val="es-ES"/>
        </w:rPr>
        <w:t>, los de</w:t>
      </w:r>
      <w:r w:rsidR="00680AA4">
        <w:rPr>
          <w:rFonts w:ascii="Times New Roman" w:hAnsi="Times New Roman" w:cs="Times New Roman"/>
          <w:sz w:val="24"/>
          <w:szCs w:val="24"/>
          <w:lang w:val="es-ES"/>
        </w:rPr>
        <w:t xml:space="preserve"> la sociedad en </w:t>
      </w:r>
      <w:r w:rsidRPr="000B164E">
        <w:rPr>
          <w:rFonts w:ascii="Times New Roman" w:hAnsi="Times New Roman" w:cs="Times New Roman"/>
          <w:sz w:val="24"/>
          <w:szCs w:val="24"/>
          <w:lang w:val="es-ES"/>
        </w:rPr>
        <w:t>sentido amplio, los de un sujeto a otro a través de la producción de semiosis, que, a su vez, se derivan y dependen de los repertorios de sig</w:t>
      </w:r>
      <w:r w:rsidR="00680AA4">
        <w:rPr>
          <w:rFonts w:ascii="Times New Roman" w:hAnsi="Times New Roman" w:cs="Times New Roman"/>
          <w:sz w:val="24"/>
          <w:szCs w:val="24"/>
          <w:lang w:val="es-ES"/>
        </w:rPr>
        <w:t>nos disponibles. Una semiosis</w:t>
      </w:r>
      <w:r w:rsidRPr="000B164E">
        <w:rPr>
          <w:rFonts w:ascii="Times New Roman" w:hAnsi="Times New Roman" w:cs="Times New Roman"/>
          <w:sz w:val="24"/>
          <w:szCs w:val="24"/>
          <w:lang w:val="es-ES"/>
        </w:rPr>
        <w:t xml:space="preserve">, por tanto, </w:t>
      </w:r>
      <w:r w:rsidR="00680AA4">
        <w:rPr>
          <w:rFonts w:ascii="Times New Roman" w:hAnsi="Times New Roman" w:cs="Times New Roman"/>
          <w:sz w:val="24"/>
          <w:szCs w:val="24"/>
          <w:lang w:val="es-ES"/>
        </w:rPr>
        <w:t xml:space="preserve">es </w:t>
      </w:r>
      <w:r w:rsidRPr="000B164E">
        <w:rPr>
          <w:rFonts w:ascii="Times New Roman" w:hAnsi="Times New Roman" w:cs="Times New Roman"/>
          <w:sz w:val="24"/>
          <w:szCs w:val="24"/>
          <w:lang w:val="es-ES"/>
        </w:rPr>
        <w:t>una red sin fin, abierta al futuro. También se puede decir que los signos tienen un comportamiento viral: una de las categorías de signos, los símbolos, crecen, se multiplican y mutan. Pensamos</w:t>
      </w:r>
      <w:r w:rsidR="00680AA4">
        <w:rPr>
          <w:rFonts w:ascii="Times New Roman" w:hAnsi="Times New Roman" w:cs="Times New Roman"/>
          <w:sz w:val="24"/>
          <w:szCs w:val="24"/>
          <w:lang w:val="es-ES"/>
        </w:rPr>
        <w:t xml:space="preserve"> y nos constituimos a partir de</w:t>
      </w:r>
      <w:r w:rsidRPr="000B164E">
        <w:rPr>
          <w:rFonts w:ascii="Times New Roman" w:hAnsi="Times New Roman" w:cs="Times New Roman"/>
          <w:sz w:val="24"/>
          <w:szCs w:val="24"/>
          <w:lang w:val="es-ES"/>
        </w:rPr>
        <w:t xml:space="preserve"> signo</w:t>
      </w:r>
      <w:r w:rsidR="00680AA4">
        <w:rPr>
          <w:rFonts w:ascii="Times New Roman" w:hAnsi="Times New Roman" w:cs="Times New Roman"/>
          <w:sz w:val="24"/>
          <w:szCs w:val="24"/>
          <w:lang w:val="es-ES"/>
        </w:rPr>
        <w:t>s y</w:t>
      </w:r>
      <w:r w:rsidRPr="000B164E">
        <w:rPr>
          <w:rFonts w:ascii="Times New Roman" w:hAnsi="Times New Roman" w:cs="Times New Roman"/>
          <w:sz w:val="24"/>
          <w:szCs w:val="24"/>
          <w:lang w:val="es-ES"/>
        </w:rPr>
        <w:t xml:space="preserve"> es aquí donde lo real peirceano puede encontrarse con lo real lacaniano</w:t>
      </w:r>
      <w:r w:rsidR="00680AA4" w:rsidRPr="00680AA4">
        <w:rPr>
          <w:rStyle w:val="Refdenotaderodap"/>
          <w:rFonts w:ascii="Times New Roman" w:hAnsi="Times New Roman" w:cs="Times New Roman"/>
          <w:sz w:val="24"/>
          <w:szCs w:val="24"/>
        </w:rPr>
        <w:footnoteReference w:id="5"/>
      </w:r>
      <w:r w:rsidRPr="000B164E">
        <w:rPr>
          <w:rFonts w:ascii="Times New Roman" w:hAnsi="Times New Roman" w:cs="Times New Roman"/>
          <w:sz w:val="24"/>
          <w:szCs w:val="24"/>
          <w:lang w:val="es-ES"/>
        </w:rPr>
        <w:t>, ya que, en ambos pensadores, trata</w:t>
      </w:r>
      <w:r w:rsidR="00680AA4">
        <w:rPr>
          <w:rFonts w:ascii="Times New Roman" w:hAnsi="Times New Roman" w:cs="Times New Roman"/>
          <w:sz w:val="24"/>
          <w:szCs w:val="24"/>
          <w:lang w:val="es-ES"/>
        </w:rPr>
        <w:t xml:space="preserve">r con esta instancia llamada “lo </w:t>
      </w:r>
      <w:r w:rsidRPr="000B164E">
        <w:rPr>
          <w:rFonts w:ascii="Times New Roman" w:hAnsi="Times New Roman" w:cs="Times New Roman"/>
          <w:sz w:val="24"/>
          <w:szCs w:val="24"/>
          <w:lang w:val="es-ES"/>
        </w:rPr>
        <w:t>real</w:t>
      </w:r>
      <w:r w:rsidR="00680AA4">
        <w:rPr>
          <w:rFonts w:ascii="Times New Roman" w:hAnsi="Times New Roman" w:cs="Times New Roman"/>
          <w:sz w:val="24"/>
          <w:szCs w:val="24"/>
          <w:lang w:val="es-ES"/>
        </w:rPr>
        <w:t>”</w:t>
      </w:r>
      <w:r w:rsidR="00131E1D">
        <w:rPr>
          <w:rFonts w:ascii="Times New Roman" w:hAnsi="Times New Roman" w:cs="Times New Roman"/>
          <w:sz w:val="24"/>
          <w:szCs w:val="24"/>
          <w:lang w:val="es-ES"/>
        </w:rPr>
        <w:t xml:space="preserve"> requiere una </w:t>
      </w:r>
      <w:r w:rsidRPr="000B164E">
        <w:rPr>
          <w:rFonts w:ascii="Times New Roman" w:hAnsi="Times New Roman" w:cs="Times New Roman"/>
          <w:sz w:val="24"/>
          <w:szCs w:val="24"/>
          <w:lang w:val="es-ES"/>
        </w:rPr>
        <w:t xml:space="preserve">producción de significados a través de las inferencias de lo simbólico, es decir, del lenguaje. Para Peirce, lo real podía investigarse a través de la experiencia común; para Lacan, el lenguaje era lo que intentaría </w:t>
      </w:r>
      <w:r w:rsidR="00131E1D">
        <w:rPr>
          <w:rFonts w:ascii="Times New Roman" w:hAnsi="Times New Roman" w:cs="Times New Roman"/>
          <w:sz w:val="24"/>
          <w:szCs w:val="24"/>
          <w:lang w:val="es-ES"/>
        </w:rPr>
        <w:t>circundar</w:t>
      </w:r>
      <w:r w:rsidRPr="000B164E">
        <w:rPr>
          <w:rFonts w:ascii="Times New Roman" w:hAnsi="Times New Roman" w:cs="Times New Roman"/>
          <w:sz w:val="24"/>
          <w:szCs w:val="24"/>
          <w:lang w:val="es-ES"/>
        </w:rPr>
        <w:t xml:space="preserve"> </w:t>
      </w:r>
      <w:r w:rsidR="00131E1D">
        <w:rPr>
          <w:rFonts w:ascii="Times New Roman" w:hAnsi="Times New Roman" w:cs="Times New Roman"/>
          <w:sz w:val="24"/>
          <w:szCs w:val="24"/>
          <w:lang w:val="es-ES"/>
        </w:rPr>
        <w:t>lo real, a su vez intangible e innombrable</w:t>
      </w:r>
      <w:r w:rsidRPr="000B164E">
        <w:rPr>
          <w:rFonts w:ascii="Times New Roman" w:hAnsi="Times New Roman" w:cs="Times New Roman"/>
          <w:sz w:val="24"/>
          <w:szCs w:val="24"/>
          <w:lang w:val="es-ES"/>
        </w:rPr>
        <w:t>, confluencia que complemento con la siguiente cita:</w:t>
      </w:r>
    </w:p>
    <w:p w:rsidR="00A548F2" w:rsidRPr="00131E1D" w:rsidRDefault="00A548F2" w:rsidP="00896F1B">
      <w:pPr>
        <w:spacing w:after="0" w:line="360" w:lineRule="auto"/>
        <w:jc w:val="both"/>
        <w:rPr>
          <w:rFonts w:ascii="Times New Roman" w:hAnsi="Times New Roman" w:cs="Times New Roman"/>
          <w:sz w:val="24"/>
          <w:szCs w:val="24"/>
          <w:lang w:val="es-ES"/>
        </w:rPr>
      </w:pPr>
    </w:p>
    <w:p w:rsidR="00A548F2" w:rsidRPr="00D71C49" w:rsidRDefault="000B164E" w:rsidP="00896F1B">
      <w:pPr>
        <w:spacing w:after="0" w:line="240" w:lineRule="auto"/>
        <w:ind w:left="1134"/>
        <w:jc w:val="both"/>
        <w:rPr>
          <w:rFonts w:ascii="Times New Roman" w:hAnsi="Times New Roman" w:cs="Times New Roman"/>
          <w:sz w:val="20"/>
          <w:szCs w:val="20"/>
          <w:lang w:val="es-ES"/>
        </w:rPr>
      </w:pPr>
      <w:r w:rsidRPr="000B164E">
        <w:rPr>
          <w:rFonts w:ascii="Times New Roman" w:hAnsi="Times New Roman" w:cs="Times New Roman"/>
          <w:sz w:val="20"/>
          <w:szCs w:val="20"/>
          <w:lang w:val="es-ES"/>
        </w:rPr>
        <w:t>Peirce afirma que lo real sería aquello que no es lo que finalmente pensamos de él, pero que permanece inalterable por lo que podamos pensar de él (…). En este caso, lo real es lo que existe independientemente de lo que pensemos sobre él (...) y, en ese sentido, es ontológicamente independiente de nuestros procesos epistémicos.</w:t>
      </w:r>
      <w:r w:rsidR="00A548F2" w:rsidRPr="00131E1D">
        <w:rPr>
          <w:rFonts w:ascii="Times New Roman" w:hAnsi="Times New Roman" w:cs="Times New Roman"/>
          <w:sz w:val="20"/>
          <w:szCs w:val="20"/>
          <w:lang w:val="es-ES"/>
        </w:rPr>
        <w:t xml:space="preserve"> </w:t>
      </w:r>
      <w:r w:rsidR="00A548F2" w:rsidRPr="00D71C49">
        <w:rPr>
          <w:rFonts w:ascii="Times New Roman" w:hAnsi="Times New Roman" w:cs="Times New Roman"/>
          <w:sz w:val="20"/>
          <w:szCs w:val="20"/>
          <w:lang w:val="es-ES"/>
        </w:rPr>
        <w:t>(</w:t>
      </w:r>
      <w:r w:rsidR="00D7708D" w:rsidRPr="00D71C49">
        <w:rPr>
          <w:rFonts w:ascii="Times New Roman" w:hAnsi="Times New Roman" w:cs="Times New Roman"/>
          <w:sz w:val="20"/>
          <w:szCs w:val="20"/>
          <w:lang w:val="es-ES"/>
        </w:rPr>
        <w:t xml:space="preserve">FRANCO; BORGES, </w:t>
      </w:r>
      <w:r w:rsidR="00A548F2" w:rsidRPr="00D71C49">
        <w:rPr>
          <w:rFonts w:ascii="Times New Roman" w:hAnsi="Times New Roman" w:cs="Times New Roman"/>
          <w:sz w:val="20"/>
          <w:szCs w:val="20"/>
          <w:lang w:val="es-ES"/>
        </w:rPr>
        <w:t>p. 71)</w:t>
      </w:r>
    </w:p>
    <w:p w:rsidR="00A548F2" w:rsidRPr="00D71C49" w:rsidRDefault="00A548F2" w:rsidP="00896F1B">
      <w:pPr>
        <w:spacing w:after="0" w:line="360" w:lineRule="auto"/>
        <w:jc w:val="both"/>
        <w:rPr>
          <w:rFonts w:ascii="Times New Roman" w:hAnsi="Times New Roman" w:cs="Times New Roman"/>
          <w:sz w:val="24"/>
          <w:szCs w:val="24"/>
          <w:lang w:val="es-ES"/>
        </w:rPr>
      </w:pPr>
    </w:p>
    <w:p w:rsidR="000B164E" w:rsidRDefault="000B164E" w:rsidP="00896F1B">
      <w:pPr>
        <w:spacing w:after="0" w:line="360" w:lineRule="auto"/>
        <w:jc w:val="both"/>
        <w:rPr>
          <w:rFonts w:ascii="Times New Roman" w:hAnsi="Times New Roman" w:cs="Times New Roman"/>
          <w:sz w:val="24"/>
          <w:szCs w:val="24"/>
          <w:lang w:val="es-ES"/>
        </w:rPr>
      </w:pPr>
      <w:r w:rsidRPr="000B164E">
        <w:rPr>
          <w:rFonts w:ascii="Times New Roman" w:hAnsi="Times New Roman" w:cs="Times New Roman"/>
          <w:sz w:val="24"/>
          <w:szCs w:val="24"/>
          <w:lang w:val="es-ES"/>
        </w:rPr>
        <w:t xml:space="preserve">En semiótica también se puede decir que lo real es independiente de lo que cualquiera pueda decir sobre él; sin embargo, si hay algún acceso a </w:t>
      </w:r>
      <w:r w:rsidR="00131E1D">
        <w:rPr>
          <w:rFonts w:ascii="Times New Roman" w:hAnsi="Times New Roman" w:cs="Times New Roman"/>
          <w:sz w:val="24"/>
          <w:szCs w:val="24"/>
          <w:lang w:val="es-ES"/>
        </w:rPr>
        <w:t>él</w:t>
      </w:r>
      <w:r w:rsidRPr="000B164E">
        <w:rPr>
          <w:rFonts w:ascii="Times New Roman" w:hAnsi="Times New Roman" w:cs="Times New Roman"/>
          <w:sz w:val="24"/>
          <w:szCs w:val="24"/>
          <w:lang w:val="es-ES"/>
        </w:rPr>
        <w:t xml:space="preserve"> es a través de</w:t>
      </w:r>
      <w:r w:rsidR="00131E1D">
        <w:rPr>
          <w:rFonts w:ascii="Times New Roman" w:hAnsi="Times New Roman" w:cs="Times New Roman"/>
          <w:sz w:val="24"/>
          <w:szCs w:val="24"/>
          <w:lang w:val="es-ES"/>
        </w:rPr>
        <w:t xml:space="preserve"> signos</w:t>
      </w:r>
      <w:r w:rsidRPr="000B164E">
        <w:rPr>
          <w:rFonts w:ascii="Times New Roman" w:hAnsi="Times New Roman" w:cs="Times New Roman"/>
          <w:sz w:val="24"/>
          <w:szCs w:val="24"/>
          <w:lang w:val="es-ES"/>
        </w:rPr>
        <w:t xml:space="preserve"> (ANDACHT, p. 41). En el real lacaniano, sin embargo, hay algo que nunca deja de escribirse, pura repetición que insiste en la latencia de algo inabordable, imborrable y </w:t>
      </w:r>
      <w:r w:rsidR="00131E1D">
        <w:rPr>
          <w:rFonts w:ascii="Times New Roman" w:hAnsi="Times New Roman" w:cs="Times New Roman"/>
          <w:sz w:val="24"/>
          <w:szCs w:val="24"/>
          <w:lang w:val="es-ES"/>
        </w:rPr>
        <w:t>del</w:t>
      </w:r>
      <w:r w:rsidRPr="000B164E">
        <w:rPr>
          <w:rFonts w:ascii="Times New Roman" w:hAnsi="Times New Roman" w:cs="Times New Roman"/>
          <w:sz w:val="24"/>
          <w:szCs w:val="24"/>
          <w:lang w:val="es-ES"/>
        </w:rPr>
        <w:t xml:space="preserve"> plano de la contingencia. Pero si lo real no puede ser aprehendido, solo imaginado y representado, esto solo es posible sobre la base de un conocimiento previo. Con la semiótica diríamos que el acceso a lo real se da a través de signos: “El universo de las cosas es opaco hasta que no se encuentra la semiosis apropriada para iluminarlas, y hasta que no conseguimos hacerlo desde el ángulo comunitario adecuado</w:t>
      </w:r>
      <w:r>
        <w:rPr>
          <w:rFonts w:ascii="Times New Roman" w:hAnsi="Times New Roman" w:cs="Times New Roman"/>
          <w:sz w:val="24"/>
          <w:szCs w:val="24"/>
          <w:lang w:val="es-ES"/>
        </w:rPr>
        <w:t>” (ANDACHT, p</w:t>
      </w:r>
      <w:r w:rsidRPr="000B164E">
        <w:rPr>
          <w:rFonts w:ascii="Times New Roman" w:hAnsi="Times New Roman" w:cs="Times New Roman"/>
          <w:sz w:val="24"/>
          <w:szCs w:val="24"/>
          <w:lang w:val="es-ES"/>
        </w:rPr>
        <w:t>. 43)</w:t>
      </w:r>
      <w:r w:rsidR="00131E1D">
        <w:rPr>
          <w:rFonts w:ascii="Times New Roman" w:hAnsi="Times New Roman" w:cs="Times New Roman"/>
          <w:sz w:val="24"/>
          <w:szCs w:val="24"/>
          <w:lang w:val="es-ES"/>
        </w:rPr>
        <w:t>.</w:t>
      </w:r>
    </w:p>
    <w:p w:rsidR="00F76994" w:rsidRPr="00BA39CB" w:rsidRDefault="00F76994" w:rsidP="00896F1B">
      <w:pPr>
        <w:spacing w:after="0" w:line="360" w:lineRule="auto"/>
        <w:jc w:val="both"/>
        <w:rPr>
          <w:rFonts w:ascii="Times New Roman" w:hAnsi="Times New Roman" w:cs="Times New Roman"/>
          <w:sz w:val="24"/>
          <w:szCs w:val="24"/>
          <w:lang w:val="es-ES"/>
        </w:rPr>
      </w:pPr>
    </w:p>
    <w:p w:rsidR="000B164E" w:rsidRPr="000B164E" w:rsidRDefault="001835BF" w:rsidP="00896F1B">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Pensemos</w:t>
      </w:r>
      <w:r w:rsidR="000B164E" w:rsidRPr="000B164E">
        <w:rPr>
          <w:rFonts w:ascii="Times New Roman" w:hAnsi="Times New Roman" w:cs="Times New Roman"/>
          <w:sz w:val="24"/>
          <w:szCs w:val="24"/>
          <w:lang w:val="es-ES"/>
        </w:rPr>
        <w:t xml:space="preserve"> cómo </w:t>
      </w:r>
      <w:r>
        <w:rPr>
          <w:rFonts w:ascii="Times New Roman" w:hAnsi="Times New Roman" w:cs="Times New Roman"/>
          <w:sz w:val="24"/>
          <w:szCs w:val="24"/>
          <w:lang w:val="es-ES"/>
        </w:rPr>
        <w:t>esa</w:t>
      </w:r>
      <w:r w:rsidR="000B164E" w:rsidRPr="000B164E">
        <w:rPr>
          <w:rFonts w:ascii="Times New Roman" w:hAnsi="Times New Roman" w:cs="Times New Roman"/>
          <w:sz w:val="24"/>
          <w:szCs w:val="24"/>
          <w:lang w:val="es-ES"/>
        </w:rPr>
        <w:t xml:space="preserve"> </w:t>
      </w:r>
      <w:r>
        <w:rPr>
          <w:rFonts w:ascii="Times New Roman" w:hAnsi="Times New Roman" w:cs="Times New Roman"/>
          <w:sz w:val="24"/>
          <w:szCs w:val="24"/>
          <w:lang w:val="es-ES"/>
        </w:rPr>
        <w:t>“emergencia d</w:t>
      </w:r>
      <w:r w:rsidR="000B164E" w:rsidRPr="000B164E">
        <w:rPr>
          <w:rFonts w:ascii="Times New Roman" w:hAnsi="Times New Roman" w:cs="Times New Roman"/>
          <w:sz w:val="24"/>
          <w:szCs w:val="24"/>
          <w:lang w:val="es-ES"/>
        </w:rPr>
        <w:t>e</w:t>
      </w:r>
      <w:r>
        <w:rPr>
          <w:rFonts w:ascii="Times New Roman" w:hAnsi="Times New Roman" w:cs="Times New Roman"/>
          <w:sz w:val="24"/>
          <w:szCs w:val="24"/>
          <w:lang w:val="es-ES"/>
        </w:rPr>
        <w:t xml:space="preserve"> lo real” llamada</w:t>
      </w:r>
      <w:r w:rsidR="000B164E" w:rsidRPr="000B164E">
        <w:rPr>
          <w:rFonts w:ascii="Times New Roman" w:hAnsi="Times New Roman" w:cs="Times New Roman"/>
          <w:sz w:val="24"/>
          <w:szCs w:val="24"/>
          <w:lang w:val="es-ES"/>
        </w:rPr>
        <w:t xml:space="preserve"> pandemia del covid-19 comenzó a ganar apariencia, forma, estatus y valor en medio del caos político y sanitario. Por un lado,</w:t>
      </w:r>
      <w:r>
        <w:rPr>
          <w:rFonts w:ascii="Times New Roman" w:hAnsi="Times New Roman" w:cs="Times New Roman"/>
          <w:sz w:val="24"/>
          <w:szCs w:val="24"/>
          <w:lang w:val="es-ES"/>
        </w:rPr>
        <w:t xml:space="preserve"> hay</w:t>
      </w:r>
      <w:r w:rsidR="000B164E" w:rsidRPr="000B164E">
        <w:rPr>
          <w:rFonts w:ascii="Times New Roman" w:hAnsi="Times New Roman" w:cs="Times New Roman"/>
          <w:sz w:val="24"/>
          <w:szCs w:val="24"/>
          <w:lang w:val="es-ES"/>
        </w:rPr>
        <w:t xml:space="preserve"> un </w:t>
      </w:r>
      <w:r>
        <w:rPr>
          <w:rFonts w:ascii="Times New Roman" w:hAnsi="Times New Roman" w:cs="Times New Roman"/>
          <w:sz w:val="24"/>
          <w:szCs w:val="24"/>
          <w:lang w:val="es-ES"/>
        </w:rPr>
        <w:t xml:space="preserve">tipo de miedo que está ligado a nuestro </w:t>
      </w:r>
      <w:r w:rsidR="000B164E" w:rsidRPr="000B164E">
        <w:rPr>
          <w:rFonts w:ascii="Times New Roman" w:hAnsi="Times New Roman" w:cs="Times New Roman"/>
          <w:sz w:val="24"/>
          <w:szCs w:val="24"/>
          <w:lang w:val="es-ES"/>
        </w:rPr>
        <w:t>origen biológico –</w:t>
      </w:r>
      <w:r>
        <w:rPr>
          <w:rFonts w:ascii="Times New Roman" w:hAnsi="Times New Roman" w:cs="Times New Roman"/>
          <w:sz w:val="24"/>
          <w:szCs w:val="24"/>
          <w:lang w:val="es-ES"/>
        </w:rPr>
        <w:t xml:space="preserve"> </w:t>
      </w:r>
      <w:r w:rsidR="000B164E" w:rsidRPr="000B164E">
        <w:rPr>
          <w:rFonts w:ascii="Times New Roman" w:hAnsi="Times New Roman" w:cs="Times New Roman"/>
          <w:sz w:val="24"/>
          <w:szCs w:val="24"/>
          <w:lang w:val="es-ES"/>
        </w:rPr>
        <w:t>es decir, a la memoria de supervivencia de nuestra especie</w:t>
      </w:r>
      <w:r>
        <w:rPr>
          <w:rFonts w:ascii="Times New Roman" w:hAnsi="Times New Roman" w:cs="Times New Roman"/>
          <w:sz w:val="24"/>
          <w:szCs w:val="24"/>
          <w:lang w:val="es-ES"/>
        </w:rPr>
        <w:t xml:space="preserve"> </w:t>
      </w:r>
      <w:r w:rsidR="000B164E" w:rsidRPr="000B164E">
        <w:rPr>
          <w:rFonts w:ascii="Times New Roman" w:hAnsi="Times New Roman" w:cs="Times New Roman"/>
          <w:sz w:val="24"/>
          <w:szCs w:val="24"/>
          <w:lang w:val="es-ES"/>
        </w:rPr>
        <w:t>– pero, por otro lado, ese mismo miedo tiene un sesgo ontológico –</w:t>
      </w:r>
      <w:r>
        <w:rPr>
          <w:rFonts w:ascii="Times New Roman" w:hAnsi="Times New Roman" w:cs="Times New Roman"/>
          <w:sz w:val="24"/>
          <w:szCs w:val="24"/>
          <w:lang w:val="es-ES"/>
        </w:rPr>
        <w:t xml:space="preserve"> </w:t>
      </w:r>
      <w:r w:rsidR="000B164E" w:rsidRPr="000B164E">
        <w:rPr>
          <w:rFonts w:ascii="Times New Roman" w:hAnsi="Times New Roman" w:cs="Times New Roman"/>
          <w:sz w:val="24"/>
          <w:szCs w:val="24"/>
          <w:lang w:val="es-ES"/>
        </w:rPr>
        <w:t>casi un recuerdo atávico de los tabúes y prohibiciones que dictaban las bases de las sociedades. A mi modo de ver, la emergencia de lo</w:t>
      </w:r>
      <w:r>
        <w:rPr>
          <w:rFonts w:ascii="Times New Roman" w:hAnsi="Times New Roman" w:cs="Times New Roman"/>
          <w:sz w:val="24"/>
          <w:szCs w:val="24"/>
          <w:lang w:val="es-ES"/>
        </w:rPr>
        <w:t xml:space="preserve"> que llamamos</w:t>
      </w:r>
      <w:r w:rsidR="000B164E" w:rsidRPr="000B164E">
        <w:rPr>
          <w:rFonts w:ascii="Times New Roman" w:hAnsi="Times New Roman" w:cs="Times New Roman"/>
          <w:sz w:val="24"/>
          <w:szCs w:val="24"/>
          <w:lang w:val="es-ES"/>
        </w:rPr>
        <w:t xml:space="preserve"> monstruoso</w:t>
      </w:r>
      <w:r>
        <w:rPr>
          <w:rFonts w:ascii="Times New Roman" w:hAnsi="Times New Roman" w:cs="Times New Roman"/>
          <w:sz w:val="24"/>
          <w:szCs w:val="24"/>
          <w:lang w:val="es-ES"/>
        </w:rPr>
        <w:t>, por ejemplo,</w:t>
      </w:r>
      <w:r w:rsidR="000B164E" w:rsidRPr="000B164E">
        <w:rPr>
          <w:rFonts w:ascii="Times New Roman" w:hAnsi="Times New Roman" w:cs="Times New Roman"/>
          <w:sz w:val="24"/>
          <w:szCs w:val="24"/>
          <w:lang w:val="es-ES"/>
        </w:rPr>
        <w:t xml:space="preserve"> se representa preferentemente como imagen, y de tal manera que parece que ésta lleva en sí misma el calco de la Cosa freudiana –</w:t>
      </w:r>
      <w:r>
        <w:rPr>
          <w:rFonts w:ascii="Times New Roman" w:hAnsi="Times New Roman" w:cs="Times New Roman"/>
          <w:sz w:val="24"/>
          <w:szCs w:val="24"/>
          <w:lang w:val="es-ES"/>
        </w:rPr>
        <w:t xml:space="preserve"> </w:t>
      </w:r>
      <w:r w:rsidR="000B164E" w:rsidRPr="000B164E">
        <w:rPr>
          <w:rFonts w:ascii="Times New Roman" w:hAnsi="Times New Roman" w:cs="Times New Roman"/>
          <w:sz w:val="24"/>
          <w:szCs w:val="24"/>
          <w:lang w:val="es-ES"/>
        </w:rPr>
        <w:t xml:space="preserve">que moviliza también la idea del </w:t>
      </w:r>
      <w:r w:rsidR="000B164E" w:rsidRPr="001835BF">
        <w:rPr>
          <w:rFonts w:ascii="Times New Roman" w:hAnsi="Times New Roman" w:cs="Times New Roman"/>
          <w:i/>
          <w:sz w:val="24"/>
          <w:szCs w:val="24"/>
          <w:lang w:val="es-ES"/>
        </w:rPr>
        <w:t>Doppelgänger</w:t>
      </w:r>
      <w:r w:rsidR="00BC01AA">
        <w:rPr>
          <w:rFonts w:ascii="Times New Roman" w:hAnsi="Times New Roman" w:cs="Times New Roman"/>
          <w:i/>
          <w:sz w:val="24"/>
          <w:szCs w:val="24"/>
          <w:lang w:val="es-ES"/>
        </w:rPr>
        <w:t xml:space="preserve">. </w:t>
      </w:r>
      <w:r w:rsidR="00BC01AA">
        <w:rPr>
          <w:rFonts w:ascii="Times New Roman" w:hAnsi="Times New Roman" w:cs="Times New Roman"/>
          <w:sz w:val="24"/>
          <w:szCs w:val="24"/>
          <w:lang w:val="es-ES"/>
        </w:rPr>
        <w:t>E</w:t>
      </w:r>
      <w:r w:rsidR="000B164E" w:rsidRPr="000B164E">
        <w:rPr>
          <w:rFonts w:ascii="Times New Roman" w:hAnsi="Times New Roman" w:cs="Times New Roman"/>
          <w:sz w:val="24"/>
          <w:szCs w:val="24"/>
          <w:lang w:val="es-ES"/>
        </w:rPr>
        <w:t>n suma, el virus</w:t>
      </w:r>
      <w:r>
        <w:rPr>
          <w:rFonts w:ascii="Times New Roman" w:hAnsi="Times New Roman" w:cs="Times New Roman"/>
          <w:sz w:val="24"/>
          <w:szCs w:val="24"/>
          <w:lang w:val="es-ES"/>
        </w:rPr>
        <w:t xml:space="preserve"> transformado </w:t>
      </w:r>
      <w:r w:rsidR="00BC01AA">
        <w:rPr>
          <w:rFonts w:ascii="Times New Roman" w:hAnsi="Times New Roman" w:cs="Times New Roman"/>
          <w:sz w:val="24"/>
          <w:szCs w:val="24"/>
          <w:lang w:val="es-ES"/>
        </w:rPr>
        <w:t>en imágenes</w:t>
      </w:r>
      <w:r w:rsidR="000B164E" w:rsidRPr="000B164E">
        <w:rPr>
          <w:rFonts w:ascii="Times New Roman" w:hAnsi="Times New Roman" w:cs="Times New Roman"/>
          <w:sz w:val="24"/>
          <w:szCs w:val="24"/>
          <w:lang w:val="es-ES"/>
        </w:rPr>
        <w:t xml:space="preserve"> asume también una función de máscara, “cubriendo” </w:t>
      </w:r>
      <w:r w:rsidR="00BC01AA">
        <w:rPr>
          <w:rFonts w:ascii="Times New Roman" w:hAnsi="Times New Roman" w:cs="Times New Roman"/>
          <w:sz w:val="24"/>
          <w:szCs w:val="24"/>
          <w:lang w:val="es-ES"/>
        </w:rPr>
        <w:t xml:space="preserve">o “tapando” </w:t>
      </w:r>
      <w:r w:rsidR="000B164E" w:rsidRPr="000B164E">
        <w:rPr>
          <w:rFonts w:ascii="Times New Roman" w:hAnsi="Times New Roman" w:cs="Times New Roman"/>
          <w:sz w:val="24"/>
          <w:szCs w:val="24"/>
          <w:lang w:val="es-ES"/>
        </w:rPr>
        <w:t xml:space="preserve">lo real </w:t>
      </w:r>
      <w:r w:rsidR="00BC01AA">
        <w:rPr>
          <w:rFonts w:ascii="Times New Roman" w:hAnsi="Times New Roman" w:cs="Times New Roman"/>
          <w:sz w:val="24"/>
          <w:szCs w:val="24"/>
          <w:lang w:val="es-ES"/>
        </w:rPr>
        <w:t>con las fabulaciones de lo simbólico – aunque fracase</w:t>
      </w:r>
      <w:r w:rsidR="000B164E" w:rsidRPr="000B164E">
        <w:rPr>
          <w:rFonts w:ascii="Times New Roman" w:hAnsi="Times New Roman" w:cs="Times New Roman"/>
          <w:sz w:val="24"/>
          <w:szCs w:val="24"/>
          <w:lang w:val="es-ES"/>
        </w:rPr>
        <w:t xml:space="preserve">. </w:t>
      </w:r>
      <w:r w:rsidR="00BC01AA">
        <w:rPr>
          <w:rFonts w:ascii="Times New Roman" w:hAnsi="Times New Roman" w:cs="Times New Roman"/>
          <w:sz w:val="24"/>
          <w:szCs w:val="24"/>
          <w:lang w:val="es-ES"/>
        </w:rPr>
        <w:t>Por ejemplo, un dibujo del virus del</w:t>
      </w:r>
      <w:r w:rsidR="000B164E" w:rsidRPr="000B164E">
        <w:rPr>
          <w:rFonts w:ascii="Times New Roman" w:hAnsi="Times New Roman" w:cs="Times New Roman"/>
          <w:sz w:val="24"/>
          <w:szCs w:val="24"/>
          <w:lang w:val="es-ES"/>
        </w:rPr>
        <w:t xml:space="preserve"> covid-19 asusta con sus giros y sus espinas iconográficas. Si, como metáfora de los virus de la biología, los signos mutan, como </w:t>
      </w:r>
      <w:r w:rsidR="00BC01AA">
        <w:rPr>
          <w:rFonts w:ascii="Times New Roman" w:hAnsi="Times New Roman" w:cs="Times New Roman"/>
          <w:sz w:val="24"/>
          <w:szCs w:val="24"/>
          <w:lang w:val="es-ES"/>
        </w:rPr>
        <w:t>ya dije</w:t>
      </w:r>
      <w:r w:rsidR="000B164E" w:rsidRPr="000B164E">
        <w:rPr>
          <w:rFonts w:ascii="Times New Roman" w:hAnsi="Times New Roman" w:cs="Times New Roman"/>
          <w:sz w:val="24"/>
          <w:szCs w:val="24"/>
          <w:lang w:val="es-ES"/>
        </w:rPr>
        <w:t xml:space="preserve">, me pregunto si en pleno siglo XXI los cánones clásicos de lo que puede </w:t>
      </w:r>
      <w:r w:rsidR="00BC01AA">
        <w:rPr>
          <w:rFonts w:ascii="Times New Roman" w:hAnsi="Times New Roman" w:cs="Times New Roman"/>
          <w:sz w:val="24"/>
          <w:szCs w:val="24"/>
          <w:lang w:val="es-ES"/>
        </w:rPr>
        <w:t xml:space="preserve">considerarse noticia siguen todavía </w:t>
      </w:r>
      <w:r w:rsidR="000B164E" w:rsidRPr="000B164E">
        <w:rPr>
          <w:rFonts w:ascii="Times New Roman" w:hAnsi="Times New Roman" w:cs="Times New Roman"/>
          <w:sz w:val="24"/>
          <w:szCs w:val="24"/>
          <w:lang w:val="es-ES"/>
        </w:rPr>
        <w:t>vigentes como hace treinta o cuarenta años, por ejemplo, pensando aquí según los estudios de comunicación del sociólogo Niklas Luhmann (p. 57-77). En gran medida,</w:t>
      </w:r>
      <w:r w:rsidR="00BC01AA">
        <w:rPr>
          <w:rFonts w:ascii="Times New Roman" w:hAnsi="Times New Roman" w:cs="Times New Roman"/>
          <w:sz w:val="24"/>
          <w:szCs w:val="24"/>
          <w:lang w:val="es-ES"/>
        </w:rPr>
        <w:t xml:space="preserve"> creo que sí, y lo discutiré</w:t>
      </w:r>
      <w:r w:rsidR="000B164E" w:rsidRPr="000B164E">
        <w:rPr>
          <w:rFonts w:ascii="Times New Roman" w:hAnsi="Times New Roman" w:cs="Times New Roman"/>
          <w:sz w:val="24"/>
          <w:szCs w:val="24"/>
          <w:lang w:val="es-ES"/>
        </w:rPr>
        <w:t xml:space="preserve"> adelante.</w:t>
      </w:r>
    </w:p>
    <w:p w:rsidR="000D5891" w:rsidRPr="00BA39CB" w:rsidRDefault="000D5891" w:rsidP="00896F1B">
      <w:pPr>
        <w:spacing w:after="0" w:line="360" w:lineRule="auto"/>
        <w:jc w:val="both"/>
        <w:rPr>
          <w:rFonts w:ascii="Times New Roman" w:hAnsi="Times New Roman" w:cs="Times New Roman"/>
          <w:sz w:val="24"/>
          <w:szCs w:val="24"/>
          <w:lang w:val="es-ES"/>
        </w:rPr>
      </w:pPr>
    </w:p>
    <w:p w:rsidR="000B164E" w:rsidRPr="000B164E" w:rsidRDefault="000B164E" w:rsidP="00896F1B">
      <w:pPr>
        <w:spacing w:after="0" w:line="360" w:lineRule="auto"/>
        <w:jc w:val="both"/>
        <w:rPr>
          <w:rFonts w:ascii="Times New Roman" w:hAnsi="Times New Roman" w:cs="Times New Roman"/>
          <w:sz w:val="24"/>
          <w:szCs w:val="24"/>
          <w:lang w:val="es-ES"/>
        </w:rPr>
      </w:pPr>
      <w:r w:rsidRPr="000B164E">
        <w:rPr>
          <w:rFonts w:ascii="Times New Roman" w:hAnsi="Times New Roman" w:cs="Times New Roman"/>
          <w:sz w:val="24"/>
          <w:szCs w:val="24"/>
          <w:lang w:val="es-ES"/>
        </w:rPr>
        <w:t xml:space="preserve">La “nueva normalidad” resultó ser una anomalía semántica incongruente en sí misma, ya que lo normal es precisamente lo que no se debe notar. Si hace frío, uno se pone una blusa para salir, y esa ha sido la norma en la civilización durante mucho tiempo. Ponerse mascarilla, al menos para buena parte del planeta, no es </w:t>
      </w:r>
      <w:r w:rsidR="00BC01AA">
        <w:rPr>
          <w:rFonts w:ascii="Times New Roman" w:hAnsi="Times New Roman" w:cs="Times New Roman"/>
          <w:sz w:val="24"/>
          <w:szCs w:val="24"/>
          <w:lang w:val="es-ES"/>
        </w:rPr>
        <w:t xml:space="preserve">algo </w:t>
      </w:r>
      <w:r w:rsidRPr="000B164E">
        <w:rPr>
          <w:rFonts w:ascii="Times New Roman" w:hAnsi="Times New Roman" w:cs="Times New Roman"/>
          <w:sz w:val="24"/>
          <w:szCs w:val="24"/>
          <w:lang w:val="es-ES"/>
        </w:rPr>
        <w:t>normal. La “nueva normalidad” es</w:t>
      </w:r>
      <w:r w:rsidR="00BC01AA">
        <w:rPr>
          <w:rFonts w:ascii="Times New Roman" w:hAnsi="Times New Roman" w:cs="Times New Roman"/>
          <w:sz w:val="24"/>
          <w:szCs w:val="24"/>
          <w:lang w:val="es-ES"/>
        </w:rPr>
        <w:t>, así,</w:t>
      </w:r>
      <w:r w:rsidRPr="000B164E">
        <w:rPr>
          <w:rFonts w:ascii="Times New Roman" w:hAnsi="Times New Roman" w:cs="Times New Roman"/>
          <w:sz w:val="24"/>
          <w:szCs w:val="24"/>
          <w:lang w:val="es-ES"/>
        </w:rPr>
        <w:t xml:space="preserve"> antitética: en ella habita el miedo </w:t>
      </w:r>
      <w:r w:rsidR="00BC01AA">
        <w:rPr>
          <w:rFonts w:ascii="Times New Roman" w:hAnsi="Times New Roman" w:cs="Times New Roman"/>
          <w:sz w:val="24"/>
          <w:szCs w:val="24"/>
          <w:lang w:val="es-ES"/>
        </w:rPr>
        <w:t>del monstruo, del</w:t>
      </w:r>
      <w:r w:rsidRPr="000B164E">
        <w:rPr>
          <w:rFonts w:ascii="Times New Roman" w:hAnsi="Times New Roman" w:cs="Times New Roman"/>
          <w:sz w:val="24"/>
          <w:szCs w:val="24"/>
          <w:lang w:val="es-ES"/>
        </w:rPr>
        <w:t xml:space="preserve"> extraterrestre que está ahí fuera, invisible, o que incluso puede estar dentro del cuerpo como una astut</w:t>
      </w:r>
      <w:r w:rsidR="00BC01AA">
        <w:rPr>
          <w:rFonts w:ascii="Times New Roman" w:hAnsi="Times New Roman" w:cs="Times New Roman"/>
          <w:sz w:val="24"/>
          <w:szCs w:val="24"/>
          <w:lang w:val="es-ES"/>
        </w:rPr>
        <w:t>o huésped</w:t>
      </w:r>
      <w:r w:rsidRPr="000B164E">
        <w:rPr>
          <w:rFonts w:ascii="Times New Roman" w:hAnsi="Times New Roman" w:cs="Times New Roman"/>
          <w:sz w:val="24"/>
          <w:szCs w:val="24"/>
          <w:lang w:val="es-ES"/>
        </w:rPr>
        <w:t>.</w:t>
      </w:r>
    </w:p>
    <w:p w:rsidR="000D5891" w:rsidRPr="00BC01AA" w:rsidRDefault="000D5891" w:rsidP="00896F1B">
      <w:pPr>
        <w:spacing w:after="0" w:line="360" w:lineRule="auto"/>
        <w:jc w:val="both"/>
        <w:rPr>
          <w:rFonts w:ascii="Times New Roman" w:hAnsi="Times New Roman" w:cs="Times New Roman"/>
          <w:sz w:val="24"/>
          <w:szCs w:val="24"/>
          <w:lang w:val="es-ES"/>
        </w:rPr>
      </w:pPr>
    </w:p>
    <w:p w:rsidR="00F62AE3" w:rsidRPr="00F62AE3" w:rsidRDefault="00F62AE3" w:rsidP="00896F1B">
      <w:pPr>
        <w:spacing w:after="0" w:line="360" w:lineRule="auto"/>
        <w:jc w:val="both"/>
        <w:rPr>
          <w:rFonts w:ascii="Times New Roman" w:hAnsi="Times New Roman" w:cs="Times New Roman"/>
          <w:sz w:val="24"/>
          <w:szCs w:val="24"/>
          <w:lang w:val="es-ES"/>
        </w:rPr>
      </w:pPr>
      <w:r w:rsidRPr="00F62AE3">
        <w:rPr>
          <w:rFonts w:ascii="Times New Roman" w:hAnsi="Times New Roman" w:cs="Times New Roman"/>
          <w:sz w:val="24"/>
          <w:szCs w:val="24"/>
          <w:lang w:val="es-ES"/>
        </w:rPr>
        <w:t>Se podría pensar que un monstruo es inicialmente percibido por el sesgo icónico</w:t>
      </w:r>
      <w:r w:rsidR="00A96867">
        <w:rPr>
          <w:rFonts w:ascii="Times New Roman" w:hAnsi="Times New Roman" w:cs="Times New Roman"/>
          <w:sz w:val="24"/>
          <w:szCs w:val="24"/>
          <w:lang w:val="es-ES"/>
        </w:rPr>
        <w:t xml:space="preserve"> – cuando </w:t>
      </w:r>
      <w:r w:rsidRPr="00F62AE3">
        <w:rPr>
          <w:rFonts w:ascii="Times New Roman" w:hAnsi="Times New Roman" w:cs="Times New Roman"/>
          <w:sz w:val="24"/>
          <w:szCs w:val="24"/>
          <w:lang w:val="es-ES"/>
        </w:rPr>
        <w:t xml:space="preserve">es poco </w:t>
      </w:r>
      <w:r w:rsidR="00A96867">
        <w:rPr>
          <w:rFonts w:ascii="Times New Roman" w:hAnsi="Times New Roman" w:cs="Times New Roman"/>
          <w:sz w:val="24"/>
          <w:szCs w:val="24"/>
          <w:lang w:val="es-ES"/>
        </w:rPr>
        <w:t>presentido</w:t>
      </w:r>
      <w:r w:rsidRPr="00F62AE3">
        <w:rPr>
          <w:rFonts w:ascii="Times New Roman" w:hAnsi="Times New Roman" w:cs="Times New Roman"/>
          <w:sz w:val="24"/>
          <w:szCs w:val="24"/>
          <w:lang w:val="es-ES"/>
        </w:rPr>
        <w:t>. Pero dar forma a lo que, en primera instancia, es amorfo, informe, elusivo e imperceptible para la mayoría</w:t>
      </w:r>
      <w:r w:rsidR="00A96867">
        <w:rPr>
          <w:rFonts w:ascii="Times New Roman" w:hAnsi="Times New Roman" w:cs="Times New Roman"/>
          <w:sz w:val="24"/>
          <w:szCs w:val="24"/>
          <w:lang w:val="es-ES"/>
        </w:rPr>
        <w:t xml:space="preserve"> de las personas</w:t>
      </w:r>
      <w:r w:rsidRPr="00F62AE3">
        <w:rPr>
          <w:rFonts w:ascii="Times New Roman" w:hAnsi="Times New Roman" w:cs="Times New Roman"/>
          <w:sz w:val="24"/>
          <w:szCs w:val="24"/>
          <w:lang w:val="es-ES"/>
        </w:rPr>
        <w:t>, trajo un</w:t>
      </w:r>
      <w:r w:rsidR="00A96867">
        <w:rPr>
          <w:rFonts w:ascii="Times New Roman" w:hAnsi="Times New Roman" w:cs="Times New Roman"/>
          <w:sz w:val="24"/>
          <w:szCs w:val="24"/>
          <w:lang w:val="es-ES"/>
        </w:rPr>
        <w:t>a apurada precipitación representativa</w:t>
      </w:r>
      <w:r w:rsidRPr="00F62AE3">
        <w:rPr>
          <w:rFonts w:ascii="Times New Roman" w:hAnsi="Times New Roman" w:cs="Times New Roman"/>
          <w:sz w:val="24"/>
          <w:szCs w:val="24"/>
          <w:lang w:val="es-ES"/>
        </w:rPr>
        <w:t xml:space="preserve">. Si </w:t>
      </w:r>
      <w:r w:rsidR="00A96867">
        <w:rPr>
          <w:rFonts w:ascii="Times New Roman" w:hAnsi="Times New Roman" w:cs="Times New Roman"/>
          <w:sz w:val="24"/>
          <w:szCs w:val="24"/>
          <w:lang w:val="es-ES"/>
        </w:rPr>
        <w:t>pudi</w:t>
      </w:r>
      <w:r w:rsidRPr="00F62AE3">
        <w:rPr>
          <w:rFonts w:ascii="Times New Roman" w:hAnsi="Times New Roman" w:cs="Times New Roman"/>
          <w:sz w:val="24"/>
          <w:szCs w:val="24"/>
          <w:lang w:val="es-ES"/>
        </w:rPr>
        <w:t xml:space="preserve">éramos que convertir la pandemia en una película de ficción, sin duda sería un </w:t>
      </w:r>
      <w:r w:rsidRPr="00A96867">
        <w:rPr>
          <w:rFonts w:ascii="Times New Roman" w:hAnsi="Times New Roman" w:cs="Times New Roman"/>
          <w:i/>
          <w:sz w:val="24"/>
          <w:szCs w:val="24"/>
          <w:lang w:val="es-ES"/>
        </w:rPr>
        <w:t xml:space="preserve">thriller </w:t>
      </w:r>
      <w:r w:rsidRPr="00F62AE3">
        <w:rPr>
          <w:rFonts w:ascii="Times New Roman" w:hAnsi="Times New Roman" w:cs="Times New Roman"/>
          <w:sz w:val="24"/>
          <w:szCs w:val="24"/>
          <w:lang w:val="es-ES"/>
        </w:rPr>
        <w:t xml:space="preserve">de terror y ciencia ficción con muchas escenas de suspense, inundando de miedo al espectador. Y parece que, en cierto modo, eso fue lo que sucedió en los grandes medios, ya que no hay hechos </w:t>
      </w:r>
      <w:r w:rsidR="00A96867">
        <w:rPr>
          <w:rFonts w:ascii="Times New Roman" w:hAnsi="Times New Roman" w:cs="Times New Roman"/>
          <w:sz w:val="24"/>
          <w:szCs w:val="24"/>
          <w:lang w:val="es-ES"/>
        </w:rPr>
        <w:t>por sí mismos</w:t>
      </w:r>
      <w:r w:rsidRPr="00F62AE3">
        <w:rPr>
          <w:rFonts w:ascii="Times New Roman" w:hAnsi="Times New Roman" w:cs="Times New Roman"/>
          <w:sz w:val="24"/>
          <w:szCs w:val="24"/>
          <w:lang w:val="es-ES"/>
        </w:rPr>
        <w:t>, sino siempre interpretacio</w:t>
      </w:r>
      <w:r w:rsidR="00A96867">
        <w:rPr>
          <w:rFonts w:ascii="Times New Roman" w:hAnsi="Times New Roman" w:cs="Times New Roman"/>
          <w:sz w:val="24"/>
          <w:szCs w:val="24"/>
          <w:lang w:val="es-ES"/>
        </w:rPr>
        <w:t>nes y, por supuesto, también</w:t>
      </w:r>
      <w:r w:rsidRPr="00F62AE3">
        <w:rPr>
          <w:rFonts w:ascii="Times New Roman" w:hAnsi="Times New Roman" w:cs="Times New Roman"/>
          <w:sz w:val="24"/>
          <w:szCs w:val="24"/>
          <w:lang w:val="es-ES"/>
        </w:rPr>
        <w:t xml:space="preserve"> </w:t>
      </w:r>
      <w:r w:rsidR="00A96867">
        <w:rPr>
          <w:rFonts w:ascii="Times New Roman" w:hAnsi="Times New Roman" w:cs="Times New Roman"/>
          <w:sz w:val="24"/>
          <w:szCs w:val="24"/>
          <w:lang w:val="es-ES"/>
        </w:rPr>
        <w:t>algo</w:t>
      </w:r>
      <w:r w:rsidRPr="00F62AE3">
        <w:rPr>
          <w:rFonts w:ascii="Times New Roman" w:hAnsi="Times New Roman" w:cs="Times New Roman"/>
          <w:sz w:val="24"/>
          <w:szCs w:val="24"/>
          <w:lang w:val="es-ES"/>
        </w:rPr>
        <w:t xml:space="preserve"> de ficción.</w:t>
      </w:r>
      <w:r w:rsidR="00A96867">
        <w:rPr>
          <w:rFonts w:ascii="Times New Roman" w:hAnsi="Times New Roman" w:cs="Times New Roman"/>
          <w:sz w:val="24"/>
          <w:szCs w:val="24"/>
          <w:lang w:val="es-ES"/>
        </w:rPr>
        <w:t xml:space="preserve"> Al querer “narrar” la gran </w:t>
      </w:r>
      <w:r w:rsidRPr="00F62AE3">
        <w:rPr>
          <w:rFonts w:ascii="Times New Roman" w:hAnsi="Times New Roman" w:cs="Times New Roman"/>
          <w:sz w:val="24"/>
          <w:szCs w:val="24"/>
          <w:lang w:val="es-ES"/>
        </w:rPr>
        <w:t xml:space="preserve">novela trágica que fue la pandemia en sus peores años, los medios solo pudieron </w:t>
      </w:r>
      <w:r w:rsidR="00A96867">
        <w:rPr>
          <w:rFonts w:ascii="Times New Roman" w:hAnsi="Times New Roman" w:cs="Times New Roman"/>
          <w:sz w:val="24"/>
          <w:szCs w:val="24"/>
          <w:lang w:val="es-ES"/>
        </w:rPr>
        <w:t>vacilar en</w:t>
      </w:r>
      <w:r w:rsidRPr="00F62AE3">
        <w:rPr>
          <w:rFonts w:ascii="Times New Roman" w:hAnsi="Times New Roman" w:cs="Times New Roman"/>
          <w:sz w:val="24"/>
          <w:szCs w:val="24"/>
          <w:lang w:val="es-ES"/>
        </w:rPr>
        <w:t xml:space="preserve"> su ca</w:t>
      </w:r>
      <w:r w:rsidR="00A96867">
        <w:rPr>
          <w:rFonts w:ascii="Times New Roman" w:hAnsi="Times New Roman" w:cs="Times New Roman"/>
          <w:sz w:val="24"/>
          <w:szCs w:val="24"/>
          <w:lang w:val="es-ES"/>
        </w:rPr>
        <w:t>pacidad de representar lo real.</w:t>
      </w:r>
      <w:r w:rsidRPr="00F62AE3">
        <w:rPr>
          <w:rFonts w:ascii="Times New Roman" w:hAnsi="Times New Roman" w:cs="Times New Roman"/>
          <w:sz w:val="24"/>
          <w:szCs w:val="24"/>
          <w:lang w:val="es-ES"/>
        </w:rPr>
        <w:t xml:space="preserve"> Es que esto último siempre será más fuerte que lo ima</w:t>
      </w:r>
      <w:r w:rsidR="00A96867">
        <w:rPr>
          <w:rFonts w:ascii="Times New Roman" w:hAnsi="Times New Roman" w:cs="Times New Roman"/>
          <w:sz w:val="24"/>
          <w:szCs w:val="24"/>
          <w:lang w:val="es-ES"/>
        </w:rPr>
        <w:t>ginario y lo simbólico. Y esta vacilación</w:t>
      </w:r>
      <w:r w:rsidRPr="00F62AE3">
        <w:rPr>
          <w:rFonts w:ascii="Times New Roman" w:hAnsi="Times New Roman" w:cs="Times New Roman"/>
          <w:sz w:val="24"/>
          <w:szCs w:val="24"/>
          <w:lang w:val="es-ES"/>
        </w:rPr>
        <w:t xml:space="preserve"> se revelaba en los excesos de imágenes contundentes, en los tonos de voz y </w:t>
      </w:r>
      <w:r w:rsidR="00A96867">
        <w:rPr>
          <w:rFonts w:ascii="Times New Roman" w:hAnsi="Times New Roman" w:cs="Times New Roman"/>
          <w:sz w:val="24"/>
          <w:szCs w:val="24"/>
          <w:lang w:val="es-ES"/>
        </w:rPr>
        <w:t xml:space="preserve">en </w:t>
      </w:r>
      <w:r w:rsidRPr="00F62AE3">
        <w:rPr>
          <w:rFonts w:ascii="Times New Roman" w:hAnsi="Times New Roman" w:cs="Times New Roman"/>
          <w:sz w:val="24"/>
          <w:szCs w:val="24"/>
          <w:lang w:val="es-ES"/>
        </w:rPr>
        <w:t>las actuaciones muy dramáticas</w:t>
      </w:r>
      <w:r w:rsidR="00A96867">
        <w:rPr>
          <w:rFonts w:ascii="Times New Roman" w:hAnsi="Times New Roman" w:cs="Times New Roman"/>
          <w:sz w:val="24"/>
          <w:szCs w:val="24"/>
          <w:lang w:val="es-ES"/>
        </w:rPr>
        <w:t xml:space="preserve"> de los portadores de las noticas</w:t>
      </w:r>
      <w:r w:rsidRPr="00F62AE3">
        <w:rPr>
          <w:rFonts w:ascii="Times New Roman" w:hAnsi="Times New Roman" w:cs="Times New Roman"/>
          <w:sz w:val="24"/>
          <w:szCs w:val="24"/>
          <w:lang w:val="es-ES"/>
        </w:rPr>
        <w:t xml:space="preserve">. Después de todo, el peligro estaba ahí fuera. O, parafraseando el título de una de las temporadas de </w:t>
      </w:r>
      <w:r w:rsidR="00A96867" w:rsidRPr="00A96867">
        <w:rPr>
          <w:rFonts w:ascii="Times New Roman" w:hAnsi="Times New Roman" w:cs="Times New Roman"/>
          <w:i/>
          <w:sz w:val="24"/>
          <w:szCs w:val="24"/>
          <w:lang w:val="es-ES"/>
        </w:rPr>
        <w:t>Expediente X</w:t>
      </w:r>
      <w:r w:rsidR="00A96867">
        <w:rPr>
          <w:rFonts w:ascii="Times New Roman" w:hAnsi="Times New Roman" w:cs="Times New Roman"/>
          <w:sz w:val="24"/>
          <w:szCs w:val="24"/>
          <w:lang w:val="es-ES"/>
        </w:rPr>
        <w:t xml:space="preserve"> (</w:t>
      </w:r>
      <w:r w:rsidR="00A96867">
        <w:rPr>
          <w:rFonts w:ascii="Times New Roman" w:hAnsi="Times New Roman" w:cs="Times New Roman"/>
          <w:i/>
          <w:sz w:val="24"/>
          <w:szCs w:val="24"/>
          <w:lang w:val="es-ES"/>
        </w:rPr>
        <w:t xml:space="preserve">The </w:t>
      </w:r>
      <w:r w:rsidRPr="00A96867">
        <w:rPr>
          <w:rFonts w:ascii="Times New Roman" w:hAnsi="Times New Roman" w:cs="Times New Roman"/>
          <w:i/>
          <w:sz w:val="24"/>
          <w:szCs w:val="24"/>
          <w:lang w:val="es-ES"/>
        </w:rPr>
        <w:t>X</w:t>
      </w:r>
      <w:r w:rsidR="00A96867">
        <w:rPr>
          <w:rFonts w:ascii="Times New Roman" w:hAnsi="Times New Roman" w:cs="Times New Roman"/>
          <w:i/>
          <w:sz w:val="24"/>
          <w:szCs w:val="24"/>
          <w:lang w:val="es-ES"/>
        </w:rPr>
        <w:t>-Files</w:t>
      </w:r>
      <w:r w:rsidR="00A96867">
        <w:rPr>
          <w:rFonts w:ascii="Times New Roman" w:hAnsi="Times New Roman" w:cs="Times New Roman"/>
          <w:sz w:val="24"/>
          <w:szCs w:val="24"/>
          <w:lang w:val="es-ES"/>
        </w:rPr>
        <w:t>),</w:t>
      </w:r>
      <w:r w:rsidRPr="00F62AE3">
        <w:rPr>
          <w:rFonts w:ascii="Times New Roman" w:hAnsi="Times New Roman" w:cs="Times New Roman"/>
          <w:sz w:val="24"/>
          <w:szCs w:val="24"/>
          <w:lang w:val="es-ES"/>
        </w:rPr>
        <w:t xml:space="preserve"> “la verdad estaba </w:t>
      </w:r>
      <w:r w:rsidR="00A96867">
        <w:rPr>
          <w:rFonts w:ascii="Times New Roman" w:hAnsi="Times New Roman" w:cs="Times New Roman"/>
          <w:sz w:val="24"/>
          <w:szCs w:val="24"/>
          <w:lang w:val="es-ES"/>
        </w:rPr>
        <w:t>ahí fuera”. ¿Pero qué verdad? La</w:t>
      </w:r>
      <w:r w:rsidRPr="00F62AE3">
        <w:rPr>
          <w:rFonts w:ascii="Times New Roman" w:hAnsi="Times New Roman" w:cs="Times New Roman"/>
          <w:sz w:val="24"/>
          <w:szCs w:val="24"/>
          <w:lang w:val="es-ES"/>
        </w:rPr>
        <w:t xml:space="preserve"> único: </w:t>
      </w:r>
      <w:r w:rsidR="00A96867">
        <w:rPr>
          <w:rFonts w:ascii="Times New Roman" w:hAnsi="Times New Roman" w:cs="Times New Roman"/>
          <w:sz w:val="24"/>
          <w:szCs w:val="24"/>
          <w:lang w:val="es-ES"/>
        </w:rPr>
        <w:t>la</w:t>
      </w:r>
      <w:r w:rsidRPr="00F62AE3">
        <w:rPr>
          <w:rFonts w:ascii="Times New Roman" w:hAnsi="Times New Roman" w:cs="Times New Roman"/>
          <w:sz w:val="24"/>
          <w:szCs w:val="24"/>
          <w:lang w:val="es-ES"/>
        </w:rPr>
        <w:t xml:space="preserve"> que lo real </w:t>
      </w:r>
      <w:r w:rsidR="00A96867">
        <w:rPr>
          <w:rFonts w:ascii="Times New Roman" w:hAnsi="Times New Roman" w:cs="Times New Roman"/>
          <w:sz w:val="24"/>
          <w:szCs w:val="24"/>
          <w:lang w:val="es-ES"/>
        </w:rPr>
        <w:t>se</w:t>
      </w:r>
      <w:r w:rsidRPr="00F62AE3">
        <w:rPr>
          <w:rFonts w:ascii="Times New Roman" w:hAnsi="Times New Roman" w:cs="Times New Roman"/>
          <w:sz w:val="24"/>
          <w:szCs w:val="24"/>
          <w:lang w:val="es-ES"/>
        </w:rPr>
        <w:t xml:space="preserve"> revela contra nuestra voluntad.</w:t>
      </w:r>
    </w:p>
    <w:p w:rsidR="00F62AE3" w:rsidRPr="00BA39CB" w:rsidRDefault="00F62AE3" w:rsidP="00F62AE3">
      <w:pPr>
        <w:spacing w:after="0" w:line="360" w:lineRule="auto"/>
        <w:jc w:val="both"/>
        <w:rPr>
          <w:rFonts w:ascii="Times New Roman" w:hAnsi="Times New Roman" w:cs="Times New Roman"/>
          <w:sz w:val="24"/>
          <w:szCs w:val="24"/>
          <w:lang w:val="es-ES"/>
        </w:rPr>
      </w:pPr>
    </w:p>
    <w:p w:rsidR="00F62AE3" w:rsidRPr="00D71C49" w:rsidRDefault="00F62AE3" w:rsidP="00F62AE3">
      <w:pPr>
        <w:spacing w:after="0" w:line="360" w:lineRule="auto"/>
        <w:jc w:val="both"/>
        <w:rPr>
          <w:rFonts w:ascii="Times New Roman" w:hAnsi="Times New Roman" w:cs="Times New Roman"/>
          <w:sz w:val="24"/>
          <w:szCs w:val="24"/>
          <w:lang w:val="es-ES"/>
        </w:rPr>
      </w:pPr>
      <w:r w:rsidRPr="00D71C49">
        <w:rPr>
          <w:rFonts w:ascii="Times New Roman" w:hAnsi="Times New Roman" w:cs="Times New Roman"/>
          <w:sz w:val="24"/>
          <w:szCs w:val="24"/>
          <w:lang w:val="es-ES"/>
        </w:rPr>
        <w:t>En primer lugar, analizo que la falta de un abordaje semiótico específico para presentar el tema a la población hizo que los vehículos de los medios televisivos utilizaran un lenguaje muy similar al utilizado por los países europeos más infectados cuando el virus llegó a Brasil: un énfasis en el aspecto catastrófico de la pandemia, con una exhibición de hospitales abarrotados, falta de camas, equipos y EPP</w:t>
      </w:r>
      <w:r w:rsidR="00A96867">
        <w:rPr>
          <w:rFonts w:ascii="Times New Roman" w:hAnsi="Times New Roman" w:cs="Times New Roman"/>
          <w:sz w:val="24"/>
          <w:szCs w:val="24"/>
          <w:lang w:val="es-ES"/>
        </w:rPr>
        <w:t xml:space="preserve">s, profesionales de </w:t>
      </w:r>
      <w:r w:rsidRPr="00D71C49">
        <w:rPr>
          <w:rFonts w:ascii="Times New Roman" w:hAnsi="Times New Roman" w:cs="Times New Roman"/>
          <w:sz w:val="24"/>
          <w:szCs w:val="24"/>
          <w:lang w:val="es-ES"/>
        </w:rPr>
        <w:t>salud agotados y visiones de lo macabro y de la muerte, estas últimas, a mi juicio, están entre las peores que se han</w:t>
      </w:r>
      <w:r w:rsidR="00A96867">
        <w:rPr>
          <w:rFonts w:ascii="Times New Roman" w:hAnsi="Times New Roman" w:cs="Times New Roman"/>
          <w:sz w:val="24"/>
          <w:szCs w:val="24"/>
          <w:lang w:val="es-ES"/>
        </w:rPr>
        <w:t xml:space="preserve"> </w:t>
      </w:r>
      <w:r w:rsidR="00992FD7">
        <w:rPr>
          <w:rFonts w:ascii="Times New Roman" w:hAnsi="Times New Roman" w:cs="Times New Roman"/>
          <w:sz w:val="24"/>
          <w:szCs w:val="24"/>
          <w:lang w:val="es-ES"/>
        </w:rPr>
        <w:t>difundido</w:t>
      </w:r>
      <w:r w:rsidRPr="00D71C49">
        <w:rPr>
          <w:rFonts w:ascii="Times New Roman" w:hAnsi="Times New Roman" w:cs="Times New Roman"/>
          <w:sz w:val="24"/>
          <w:szCs w:val="24"/>
          <w:lang w:val="es-ES"/>
        </w:rPr>
        <w:t>: tumbas, ataúdes y cadáveres.</w:t>
      </w:r>
    </w:p>
    <w:p w:rsidR="00EE5AD1" w:rsidRPr="00992FD7" w:rsidRDefault="00EE5AD1" w:rsidP="00896F1B">
      <w:pPr>
        <w:spacing w:after="0" w:line="360" w:lineRule="auto"/>
        <w:jc w:val="both"/>
        <w:rPr>
          <w:rFonts w:ascii="Times New Roman" w:hAnsi="Times New Roman" w:cs="Times New Roman"/>
          <w:sz w:val="24"/>
          <w:szCs w:val="24"/>
          <w:lang w:val="es-ES"/>
        </w:rPr>
      </w:pPr>
    </w:p>
    <w:p w:rsidR="00F62AE3" w:rsidRPr="00F62AE3" w:rsidRDefault="00F62AE3" w:rsidP="00896F1B">
      <w:pPr>
        <w:spacing w:after="0" w:line="360" w:lineRule="auto"/>
        <w:jc w:val="both"/>
        <w:rPr>
          <w:rFonts w:ascii="Times New Roman" w:hAnsi="Times New Roman" w:cs="Times New Roman"/>
          <w:sz w:val="24"/>
          <w:szCs w:val="24"/>
          <w:lang w:val="es-ES"/>
        </w:rPr>
      </w:pPr>
      <w:r w:rsidRPr="00F62AE3">
        <w:rPr>
          <w:rFonts w:ascii="Times New Roman" w:hAnsi="Times New Roman" w:cs="Times New Roman"/>
          <w:sz w:val="24"/>
          <w:szCs w:val="24"/>
          <w:lang w:val="es-ES"/>
        </w:rPr>
        <w:t xml:space="preserve">Este panorama reflejó, por un lado, la dificultad de comprender la complejidad del problema por parte de los medios televisivos de Brasil y, por otro lado, actuó como un llamado desesperado de los profesionales de la información a personas, gobiernos e instituciones que </w:t>
      </w:r>
      <w:r w:rsidR="00992FD7">
        <w:rPr>
          <w:rFonts w:ascii="Times New Roman" w:hAnsi="Times New Roman" w:cs="Times New Roman"/>
          <w:sz w:val="24"/>
          <w:szCs w:val="24"/>
          <w:lang w:val="es-ES"/>
        </w:rPr>
        <w:t>insistían</w:t>
      </w:r>
      <w:r w:rsidRPr="00F62AE3">
        <w:rPr>
          <w:rFonts w:ascii="Times New Roman" w:hAnsi="Times New Roman" w:cs="Times New Roman"/>
          <w:sz w:val="24"/>
          <w:szCs w:val="24"/>
          <w:lang w:val="es-ES"/>
        </w:rPr>
        <w:t xml:space="preserve"> en ir en contra del aislamiento social. También había algo sensacional</w:t>
      </w:r>
      <w:r w:rsidR="00992FD7">
        <w:rPr>
          <w:rFonts w:ascii="Times New Roman" w:hAnsi="Times New Roman" w:cs="Times New Roman"/>
          <w:sz w:val="24"/>
          <w:szCs w:val="24"/>
          <w:lang w:val="es-ES"/>
        </w:rPr>
        <w:t>ista al respecto con la intensión</w:t>
      </w:r>
      <w:r w:rsidRPr="00F62AE3">
        <w:rPr>
          <w:rFonts w:ascii="Times New Roman" w:hAnsi="Times New Roman" w:cs="Times New Roman"/>
          <w:sz w:val="24"/>
          <w:szCs w:val="24"/>
          <w:lang w:val="es-ES"/>
        </w:rPr>
        <w:t xml:space="preserve"> de aumentar las audiencias. La competencia entre canales de televisión se hizo aún más feroz: quien lograba transmitir las imágenes más trágicas y morbosas creía </w:t>
      </w:r>
      <w:r w:rsidR="00992FD7">
        <w:rPr>
          <w:rFonts w:ascii="Times New Roman" w:hAnsi="Times New Roman" w:cs="Times New Roman"/>
          <w:sz w:val="24"/>
          <w:szCs w:val="24"/>
          <w:lang w:val="es-ES"/>
        </w:rPr>
        <w:t>poder</w:t>
      </w:r>
      <w:r w:rsidRPr="00F62AE3">
        <w:rPr>
          <w:rFonts w:ascii="Times New Roman" w:hAnsi="Times New Roman" w:cs="Times New Roman"/>
          <w:sz w:val="24"/>
          <w:szCs w:val="24"/>
          <w:lang w:val="es-ES"/>
        </w:rPr>
        <w:t xml:space="preserve"> captar la atención de una audiencia m</w:t>
      </w:r>
      <w:r w:rsidR="00992FD7">
        <w:rPr>
          <w:rFonts w:ascii="Times New Roman" w:hAnsi="Times New Roman" w:cs="Times New Roman"/>
          <w:sz w:val="24"/>
          <w:szCs w:val="24"/>
          <w:lang w:val="es-ES"/>
        </w:rPr>
        <w:t>ás amplia</w:t>
      </w:r>
      <w:r w:rsidRPr="00F62AE3">
        <w:rPr>
          <w:rFonts w:ascii="Times New Roman" w:hAnsi="Times New Roman" w:cs="Times New Roman"/>
          <w:sz w:val="24"/>
          <w:szCs w:val="24"/>
          <w:lang w:val="es-ES"/>
        </w:rPr>
        <w:t>.</w:t>
      </w:r>
    </w:p>
    <w:p w:rsidR="00EE5AD1" w:rsidRPr="00992FD7" w:rsidRDefault="00EE5AD1" w:rsidP="00896F1B">
      <w:pPr>
        <w:spacing w:after="0" w:line="360" w:lineRule="auto"/>
        <w:jc w:val="both"/>
        <w:rPr>
          <w:rFonts w:ascii="Times New Roman" w:hAnsi="Times New Roman" w:cs="Times New Roman"/>
          <w:sz w:val="24"/>
          <w:szCs w:val="24"/>
          <w:lang w:val="es-ES"/>
        </w:rPr>
      </w:pPr>
    </w:p>
    <w:p w:rsidR="004F4D38" w:rsidRPr="00D71C49" w:rsidRDefault="004F4D38" w:rsidP="00896F1B">
      <w:pPr>
        <w:spacing w:after="0" w:line="360" w:lineRule="auto"/>
        <w:jc w:val="both"/>
        <w:rPr>
          <w:rFonts w:ascii="Times New Roman" w:hAnsi="Times New Roman" w:cs="Times New Roman"/>
          <w:sz w:val="24"/>
          <w:szCs w:val="24"/>
          <w:lang w:val="es-ES"/>
        </w:rPr>
      </w:pPr>
      <w:r w:rsidRPr="004F4D38">
        <w:rPr>
          <w:rFonts w:ascii="Times New Roman" w:hAnsi="Times New Roman" w:cs="Times New Roman"/>
          <w:sz w:val="24"/>
          <w:szCs w:val="24"/>
          <w:lang w:val="es-ES"/>
        </w:rPr>
        <w:t>Así, a partir de las aterradoras imá</w:t>
      </w:r>
      <w:r w:rsidR="00A6785F">
        <w:rPr>
          <w:rFonts w:ascii="Times New Roman" w:hAnsi="Times New Roman" w:cs="Times New Roman"/>
          <w:sz w:val="24"/>
          <w:szCs w:val="24"/>
          <w:lang w:val="es-ES"/>
        </w:rPr>
        <w:t>genes de Italia y España que</w:t>
      </w:r>
      <w:r w:rsidRPr="004F4D38">
        <w:rPr>
          <w:rFonts w:ascii="Times New Roman" w:hAnsi="Times New Roman" w:cs="Times New Roman"/>
          <w:sz w:val="24"/>
          <w:szCs w:val="24"/>
          <w:lang w:val="es-ES"/>
        </w:rPr>
        <w:t xml:space="preserve"> llegaron </w:t>
      </w:r>
      <w:r w:rsidR="00A6785F">
        <w:rPr>
          <w:rFonts w:ascii="Times New Roman" w:hAnsi="Times New Roman" w:cs="Times New Roman"/>
          <w:sz w:val="24"/>
          <w:szCs w:val="24"/>
          <w:lang w:val="es-ES"/>
        </w:rPr>
        <w:t xml:space="preserve">a Brasil </w:t>
      </w:r>
      <w:r w:rsidRPr="004F4D38">
        <w:rPr>
          <w:rFonts w:ascii="Times New Roman" w:hAnsi="Times New Roman" w:cs="Times New Roman"/>
          <w:sz w:val="24"/>
          <w:szCs w:val="24"/>
          <w:lang w:val="es-ES"/>
        </w:rPr>
        <w:t xml:space="preserve">en marzo de 2020, </w:t>
      </w:r>
      <w:r w:rsidR="00A6785F">
        <w:rPr>
          <w:rFonts w:ascii="Times New Roman" w:hAnsi="Times New Roman" w:cs="Times New Roman"/>
          <w:sz w:val="24"/>
          <w:szCs w:val="24"/>
          <w:lang w:val="es-ES"/>
        </w:rPr>
        <w:t>este país</w:t>
      </w:r>
      <w:r w:rsidRPr="004F4D38">
        <w:rPr>
          <w:rFonts w:ascii="Times New Roman" w:hAnsi="Times New Roman" w:cs="Times New Roman"/>
          <w:sz w:val="24"/>
          <w:szCs w:val="24"/>
          <w:lang w:val="es-ES"/>
        </w:rPr>
        <w:t xml:space="preserve"> pasó, en abril y mayo del mismo año, a buscar </w:t>
      </w:r>
      <w:r w:rsidR="00A6785F">
        <w:rPr>
          <w:rFonts w:ascii="Times New Roman" w:hAnsi="Times New Roman" w:cs="Times New Roman"/>
          <w:sz w:val="24"/>
          <w:szCs w:val="24"/>
          <w:lang w:val="es-ES"/>
        </w:rPr>
        <w:t xml:space="preserve">presentar </w:t>
      </w:r>
      <w:r w:rsidRPr="004F4D38">
        <w:rPr>
          <w:rFonts w:ascii="Times New Roman" w:hAnsi="Times New Roman" w:cs="Times New Roman"/>
          <w:sz w:val="24"/>
          <w:szCs w:val="24"/>
          <w:lang w:val="es-ES"/>
        </w:rPr>
        <w:t>ese mismo tipo de goce mortífero: la sobreexposición mediática de la muerte. Había, en muchos medios, un lenguaje permeado por órdenes de encierro y prohibiciones, desencadenando senti</w:t>
      </w:r>
      <w:r w:rsidR="00A6785F">
        <w:rPr>
          <w:rFonts w:ascii="Times New Roman" w:hAnsi="Times New Roman" w:cs="Times New Roman"/>
          <w:sz w:val="24"/>
          <w:szCs w:val="24"/>
          <w:lang w:val="es-ES"/>
        </w:rPr>
        <w:t>mientos de pánico, pavor, miedo y</w:t>
      </w:r>
      <w:r w:rsidRPr="004F4D38">
        <w:rPr>
          <w:rFonts w:ascii="Times New Roman" w:hAnsi="Times New Roman" w:cs="Times New Roman"/>
          <w:sz w:val="24"/>
          <w:szCs w:val="24"/>
          <w:lang w:val="es-ES"/>
        </w:rPr>
        <w:t xml:space="preserve"> desesperación. Era como si una gran plaga descendiera de un país a otro, casi como un castigo divino planetario, y muchos grupos religiosos incluso lo </w:t>
      </w:r>
      <w:r w:rsidR="00A6785F">
        <w:rPr>
          <w:rFonts w:ascii="Times New Roman" w:hAnsi="Times New Roman" w:cs="Times New Roman"/>
          <w:sz w:val="24"/>
          <w:szCs w:val="24"/>
          <w:lang w:val="es-ES"/>
        </w:rPr>
        <w:t>decían así</w:t>
      </w:r>
      <w:r w:rsidRPr="004F4D38">
        <w:rPr>
          <w:rFonts w:ascii="Times New Roman" w:hAnsi="Times New Roman" w:cs="Times New Roman"/>
          <w:sz w:val="24"/>
          <w:szCs w:val="24"/>
          <w:lang w:val="es-ES"/>
        </w:rPr>
        <w:t xml:space="preserve">. </w:t>
      </w:r>
      <w:r w:rsidR="00A6785F">
        <w:rPr>
          <w:rFonts w:ascii="Times New Roman" w:hAnsi="Times New Roman" w:cs="Times New Roman"/>
          <w:sz w:val="24"/>
          <w:szCs w:val="24"/>
          <w:lang w:val="es-ES"/>
        </w:rPr>
        <w:t>Esta fue el énfasis</w:t>
      </w:r>
      <w:r w:rsidRPr="00D71C49">
        <w:rPr>
          <w:rFonts w:ascii="Times New Roman" w:hAnsi="Times New Roman" w:cs="Times New Roman"/>
          <w:sz w:val="24"/>
          <w:szCs w:val="24"/>
          <w:lang w:val="es-ES"/>
        </w:rPr>
        <w:t xml:space="preserve"> de muchas hipótesis conspirativo-religiosas que circularon en medios </w:t>
      </w:r>
      <w:r w:rsidR="00A6785F">
        <w:rPr>
          <w:rFonts w:ascii="Times New Roman" w:hAnsi="Times New Roman" w:cs="Times New Roman"/>
          <w:sz w:val="24"/>
          <w:szCs w:val="24"/>
          <w:lang w:val="es-ES"/>
        </w:rPr>
        <w:t xml:space="preserve">de comunicación </w:t>
      </w:r>
      <w:r w:rsidRPr="00D71C49">
        <w:rPr>
          <w:rFonts w:ascii="Times New Roman" w:hAnsi="Times New Roman" w:cs="Times New Roman"/>
          <w:sz w:val="24"/>
          <w:szCs w:val="24"/>
          <w:lang w:val="es-ES"/>
        </w:rPr>
        <w:t>paralelos.</w:t>
      </w:r>
    </w:p>
    <w:p w:rsidR="003926C0" w:rsidRPr="00BA39CB" w:rsidRDefault="003926C0" w:rsidP="00896F1B">
      <w:pPr>
        <w:spacing w:after="0" w:line="360" w:lineRule="auto"/>
        <w:jc w:val="both"/>
        <w:rPr>
          <w:rFonts w:ascii="Times New Roman" w:hAnsi="Times New Roman" w:cs="Times New Roman"/>
          <w:sz w:val="24"/>
          <w:szCs w:val="24"/>
          <w:lang w:val="es-ES"/>
        </w:rPr>
      </w:pPr>
    </w:p>
    <w:p w:rsidR="004F4D38" w:rsidRPr="00D71C49" w:rsidRDefault="004F4D38" w:rsidP="00896F1B">
      <w:pPr>
        <w:spacing w:after="0" w:line="360" w:lineRule="auto"/>
        <w:jc w:val="both"/>
        <w:rPr>
          <w:rFonts w:ascii="Times New Roman" w:hAnsi="Times New Roman" w:cs="Times New Roman"/>
          <w:sz w:val="24"/>
          <w:szCs w:val="24"/>
          <w:lang w:val="es-ES"/>
        </w:rPr>
      </w:pPr>
      <w:r w:rsidRPr="004F4D38">
        <w:rPr>
          <w:rFonts w:ascii="Times New Roman" w:hAnsi="Times New Roman" w:cs="Times New Roman"/>
          <w:sz w:val="24"/>
          <w:szCs w:val="24"/>
          <w:lang w:val="es-ES"/>
        </w:rPr>
        <w:t>Evidentemente, y quiero reforzar</w:t>
      </w:r>
      <w:r w:rsidR="00A6785F">
        <w:rPr>
          <w:rFonts w:ascii="Times New Roman" w:hAnsi="Times New Roman" w:cs="Times New Roman"/>
          <w:sz w:val="24"/>
          <w:szCs w:val="24"/>
          <w:lang w:val="es-ES"/>
        </w:rPr>
        <w:t>lo</w:t>
      </w:r>
      <w:r w:rsidRPr="004F4D38">
        <w:rPr>
          <w:rFonts w:ascii="Times New Roman" w:hAnsi="Times New Roman" w:cs="Times New Roman"/>
          <w:sz w:val="24"/>
          <w:szCs w:val="24"/>
          <w:lang w:val="es-ES"/>
        </w:rPr>
        <w:t xml:space="preserve">, aunque ya lo </w:t>
      </w:r>
      <w:r w:rsidR="00A6785F">
        <w:rPr>
          <w:rFonts w:ascii="Times New Roman" w:hAnsi="Times New Roman" w:cs="Times New Roman"/>
          <w:sz w:val="24"/>
          <w:szCs w:val="24"/>
          <w:lang w:val="es-ES"/>
        </w:rPr>
        <w:t>haya dicho</w:t>
      </w:r>
      <w:r w:rsidRPr="004F4D38">
        <w:rPr>
          <w:rFonts w:ascii="Times New Roman" w:hAnsi="Times New Roman" w:cs="Times New Roman"/>
          <w:sz w:val="24"/>
          <w:szCs w:val="24"/>
          <w:lang w:val="es-ES"/>
        </w:rPr>
        <w:t xml:space="preserve"> al comienzo de este </w:t>
      </w:r>
      <w:r w:rsidR="00A6785F">
        <w:rPr>
          <w:rFonts w:ascii="Times New Roman" w:hAnsi="Times New Roman" w:cs="Times New Roman"/>
          <w:sz w:val="24"/>
          <w:szCs w:val="24"/>
          <w:lang w:val="es-ES"/>
        </w:rPr>
        <w:t>texto</w:t>
      </w:r>
      <w:r w:rsidRPr="004F4D38">
        <w:rPr>
          <w:rFonts w:ascii="Times New Roman" w:hAnsi="Times New Roman" w:cs="Times New Roman"/>
          <w:sz w:val="24"/>
          <w:szCs w:val="24"/>
          <w:lang w:val="es-ES"/>
        </w:rPr>
        <w:t>, en la pandemia del covid-19 se estaba tratando un tema de salud muy grave en todo el mundo</w:t>
      </w:r>
      <w:r w:rsidR="00A6785F">
        <w:rPr>
          <w:rFonts w:ascii="Times New Roman" w:hAnsi="Times New Roman" w:cs="Times New Roman"/>
          <w:sz w:val="24"/>
          <w:szCs w:val="24"/>
          <w:lang w:val="es-ES"/>
        </w:rPr>
        <w:t>,</w:t>
      </w:r>
      <w:r w:rsidRPr="004F4D38">
        <w:rPr>
          <w:rFonts w:ascii="Times New Roman" w:hAnsi="Times New Roman" w:cs="Times New Roman"/>
          <w:sz w:val="24"/>
          <w:szCs w:val="24"/>
          <w:lang w:val="es-ES"/>
        </w:rPr>
        <w:t xml:space="preserve"> y se tomaron medidas para restringir los viajes, evitar aglomeraciones y </w:t>
      </w:r>
      <w:r w:rsidR="00A6785F">
        <w:rPr>
          <w:rFonts w:ascii="Times New Roman" w:hAnsi="Times New Roman" w:cs="Times New Roman"/>
          <w:sz w:val="24"/>
          <w:szCs w:val="24"/>
          <w:lang w:val="es-ES"/>
        </w:rPr>
        <w:t xml:space="preserve">aumentar </w:t>
      </w:r>
      <w:r w:rsidRPr="004F4D38">
        <w:rPr>
          <w:rFonts w:ascii="Times New Roman" w:hAnsi="Times New Roman" w:cs="Times New Roman"/>
          <w:sz w:val="24"/>
          <w:szCs w:val="24"/>
          <w:lang w:val="es-ES"/>
        </w:rPr>
        <w:t xml:space="preserve">la protección personal </w:t>
      </w:r>
      <w:r w:rsidR="00A6785F">
        <w:rPr>
          <w:rFonts w:ascii="Times New Roman" w:hAnsi="Times New Roman" w:cs="Times New Roman"/>
          <w:sz w:val="24"/>
          <w:szCs w:val="24"/>
          <w:lang w:val="es-ES"/>
        </w:rPr>
        <w:t xml:space="preserve">– </w:t>
      </w:r>
      <w:r w:rsidRPr="004F4D38">
        <w:rPr>
          <w:rFonts w:ascii="Times New Roman" w:hAnsi="Times New Roman" w:cs="Times New Roman"/>
          <w:sz w:val="24"/>
          <w:szCs w:val="24"/>
          <w:lang w:val="es-ES"/>
        </w:rPr>
        <w:t xml:space="preserve">mascarillas, agua y </w:t>
      </w:r>
      <w:r w:rsidR="00A6785F">
        <w:rPr>
          <w:rFonts w:ascii="Times New Roman" w:hAnsi="Times New Roman" w:cs="Times New Roman"/>
          <w:sz w:val="24"/>
          <w:szCs w:val="24"/>
          <w:lang w:val="es-ES"/>
        </w:rPr>
        <w:t>jabón y uso de alcohol en gel</w:t>
      </w:r>
      <w:r w:rsidRPr="004F4D38">
        <w:rPr>
          <w:rFonts w:ascii="Times New Roman" w:hAnsi="Times New Roman" w:cs="Times New Roman"/>
          <w:sz w:val="24"/>
          <w:szCs w:val="24"/>
          <w:lang w:val="es-ES"/>
        </w:rPr>
        <w:t xml:space="preserve">. </w:t>
      </w:r>
      <w:r w:rsidR="00A6785F">
        <w:rPr>
          <w:rFonts w:ascii="Times New Roman" w:hAnsi="Times New Roman" w:cs="Times New Roman"/>
          <w:sz w:val="24"/>
          <w:szCs w:val="24"/>
          <w:lang w:val="es-ES"/>
        </w:rPr>
        <w:t>Por tanto, l</w:t>
      </w:r>
      <w:r w:rsidRPr="004F4D38">
        <w:rPr>
          <w:rFonts w:ascii="Times New Roman" w:hAnsi="Times New Roman" w:cs="Times New Roman"/>
          <w:sz w:val="24"/>
          <w:szCs w:val="24"/>
          <w:lang w:val="es-ES"/>
        </w:rPr>
        <w:t>o que discuto aquí es la forma en que las imágenes de</w:t>
      </w:r>
      <w:r w:rsidR="00A6785F">
        <w:rPr>
          <w:rFonts w:ascii="Times New Roman" w:hAnsi="Times New Roman" w:cs="Times New Roman"/>
          <w:sz w:val="24"/>
          <w:szCs w:val="24"/>
          <w:lang w:val="es-ES"/>
        </w:rPr>
        <w:t>l</w:t>
      </w:r>
      <w:r w:rsidRPr="004F4D38">
        <w:rPr>
          <w:rFonts w:ascii="Times New Roman" w:hAnsi="Times New Roman" w:cs="Times New Roman"/>
          <w:sz w:val="24"/>
          <w:szCs w:val="24"/>
          <w:lang w:val="es-ES"/>
        </w:rPr>
        <w:t xml:space="preserve"> terror se presentaban al espectador, sugiriendo en ocasione</w:t>
      </w:r>
      <w:r w:rsidR="00A6785F">
        <w:rPr>
          <w:rFonts w:ascii="Times New Roman" w:hAnsi="Times New Roman" w:cs="Times New Roman"/>
          <w:sz w:val="24"/>
          <w:szCs w:val="24"/>
          <w:lang w:val="es-ES"/>
        </w:rPr>
        <w:t xml:space="preserve">s algo mucho más cercano a un </w:t>
      </w:r>
      <w:r w:rsidRPr="004F4D38">
        <w:rPr>
          <w:rFonts w:ascii="Times New Roman" w:hAnsi="Times New Roman" w:cs="Times New Roman"/>
          <w:sz w:val="24"/>
          <w:szCs w:val="24"/>
          <w:lang w:val="es-ES"/>
        </w:rPr>
        <w:t xml:space="preserve">Apocalipsis zombi que a una sociedad que necesitaba tranquilidad para contenerse. </w:t>
      </w:r>
      <w:r w:rsidRPr="00D71C49">
        <w:rPr>
          <w:rFonts w:ascii="Times New Roman" w:hAnsi="Times New Roman" w:cs="Times New Roman"/>
          <w:sz w:val="24"/>
          <w:szCs w:val="24"/>
          <w:lang w:val="es-ES"/>
        </w:rPr>
        <w:t xml:space="preserve">Fue notable el </w:t>
      </w:r>
      <w:r w:rsidR="00A6785F">
        <w:rPr>
          <w:rFonts w:ascii="Times New Roman" w:hAnsi="Times New Roman" w:cs="Times New Roman"/>
          <w:sz w:val="24"/>
          <w:szCs w:val="24"/>
          <w:lang w:val="es-ES"/>
        </w:rPr>
        <w:t>goce</w:t>
      </w:r>
      <w:r w:rsidRPr="00D71C49">
        <w:rPr>
          <w:rFonts w:ascii="Times New Roman" w:hAnsi="Times New Roman" w:cs="Times New Roman"/>
          <w:sz w:val="24"/>
          <w:szCs w:val="24"/>
          <w:lang w:val="es-ES"/>
        </w:rPr>
        <w:t xml:space="preserve"> con dif</w:t>
      </w:r>
      <w:r w:rsidR="00A6785F">
        <w:rPr>
          <w:rFonts w:ascii="Times New Roman" w:hAnsi="Times New Roman" w:cs="Times New Roman"/>
          <w:sz w:val="24"/>
          <w:szCs w:val="24"/>
          <w:lang w:val="es-ES"/>
        </w:rPr>
        <w:t>erentes formas de miedo: miedo de salir de casa, de contaminarse, de</w:t>
      </w:r>
      <w:r w:rsidRPr="00D71C49">
        <w:rPr>
          <w:rFonts w:ascii="Times New Roman" w:hAnsi="Times New Roman" w:cs="Times New Roman"/>
          <w:sz w:val="24"/>
          <w:szCs w:val="24"/>
          <w:lang w:val="es-ES"/>
        </w:rPr>
        <w:t xml:space="preserve"> enfermarse mucho y</w:t>
      </w:r>
      <w:r w:rsidR="00A6785F">
        <w:rPr>
          <w:rFonts w:ascii="Times New Roman" w:hAnsi="Times New Roman" w:cs="Times New Roman"/>
          <w:sz w:val="24"/>
          <w:szCs w:val="24"/>
          <w:lang w:val="es-ES"/>
        </w:rPr>
        <w:t xml:space="preserve"> no encontrar atención médica, de</w:t>
      </w:r>
      <w:r w:rsidRPr="00D71C49">
        <w:rPr>
          <w:rFonts w:ascii="Times New Roman" w:hAnsi="Times New Roman" w:cs="Times New Roman"/>
          <w:sz w:val="24"/>
          <w:szCs w:val="24"/>
          <w:lang w:val="es-ES"/>
        </w:rPr>
        <w:t xml:space="preserve"> que aument</w:t>
      </w:r>
      <w:r w:rsidR="00A6785F">
        <w:rPr>
          <w:rFonts w:ascii="Times New Roman" w:hAnsi="Times New Roman" w:cs="Times New Roman"/>
          <w:sz w:val="24"/>
          <w:szCs w:val="24"/>
          <w:lang w:val="es-ES"/>
        </w:rPr>
        <w:t>ara</w:t>
      </w:r>
      <w:r w:rsidRPr="00D71C49">
        <w:rPr>
          <w:rFonts w:ascii="Times New Roman" w:hAnsi="Times New Roman" w:cs="Times New Roman"/>
          <w:sz w:val="24"/>
          <w:szCs w:val="24"/>
          <w:lang w:val="es-ES"/>
        </w:rPr>
        <w:t xml:space="preserve"> la violencia en las calles, </w:t>
      </w:r>
      <w:r w:rsidR="00A6785F">
        <w:rPr>
          <w:rFonts w:ascii="Times New Roman" w:hAnsi="Times New Roman" w:cs="Times New Roman"/>
          <w:sz w:val="24"/>
          <w:szCs w:val="24"/>
          <w:lang w:val="es-ES"/>
        </w:rPr>
        <w:t>de</w:t>
      </w:r>
      <w:r w:rsidRPr="00D71C49">
        <w:rPr>
          <w:rFonts w:ascii="Times New Roman" w:hAnsi="Times New Roman" w:cs="Times New Roman"/>
          <w:sz w:val="24"/>
          <w:szCs w:val="24"/>
          <w:lang w:val="es-ES"/>
        </w:rPr>
        <w:t xml:space="preserve"> la falta de alimentos y </w:t>
      </w:r>
      <w:r w:rsidR="00A6785F">
        <w:rPr>
          <w:rFonts w:ascii="Times New Roman" w:hAnsi="Times New Roman" w:cs="Times New Roman"/>
          <w:sz w:val="24"/>
          <w:szCs w:val="24"/>
          <w:lang w:val="es-ES"/>
        </w:rPr>
        <w:t xml:space="preserve">de </w:t>
      </w:r>
      <w:r w:rsidRPr="00D71C49">
        <w:rPr>
          <w:rFonts w:ascii="Times New Roman" w:hAnsi="Times New Roman" w:cs="Times New Roman"/>
          <w:sz w:val="24"/>
          <w:szCs w:val="24"/>
          <w:lang w:val="es-ES"/>
        </w:rPr>
        <w:t>medicinas en supermercados y farmacias.</w:t>
      </w:r>
    </w:p>
    <w:p w:rsidR="00590558" w:rsidRPr="00BA39CB" w:rsidRDefault="00590558" w:rsidP="00896F1B">
      <w:pPr>
        <w:spacing w:after="0" w:line="360" w:lineRule="auto"/>
        <w:jc w:val="both"/>
        <w:rPr>
          <w:rFonts w:ascii="Times New Roman" w:hAnsi="Times New Roman" w:cs="Times New Roman"/>
          <w:sz w:val="24"/>
          <w:szCs w:val="24"/>
          <w:lang w:val="es-ES"/>
        </w:rPr>
      </w:pPr>
    </w:p>
    <w:p w:rsidR="004F4D38" w:rsidRPr="004F4D38" w:rsidRDefault="004F4D38" w:rsidP="00896F1B">
      <w:pPr>
        <w:spacing w:after="0" w:line="360" w:lineRule="auto"/>
        <w:jc w:val="both"/>
        <w:rPr>
          <w:rFonts w:ascii="Times New Roman" w:hAnsi="Times New Roman" w:cs="Times New Roman"/>
          <w:sz w:val="24"/>
          <w:szCs w:val="24"/>
          <w:lang w:val="es-ES"/>
        </w:rPr>
      </w:pPr>
      <w:r w:rsidRPr="004F4D38">
        <w:rPr>
          <w:rFonts w:ascii="Times New Roman" w:hAnsi="Times New Roman" w:cs="Times New Roman"/>
          <w:sz w:val="24"/>
          <w:szCs w:val="24"/>
          <w:lang w:val="es-ES"/>
        </w:rPr>
        <w:t xml:space="preserve">Al cabo de </w:t>
      </w:r>
      <w:r w:rsidR="00CC41DB">
        <w:rPr>
          <w:rFonts w:ascii="Times New Roman" w:hAnsi="Times New Roman" w:cs="Times New Roman"/>
          <w:sz w:val="24"/>
          <w:szCs w:val="24"/>
          <w:lang w:val="es-ES"/>
        </w:rPr>
        <w:t>alg</w:t>
      </w:r>
      <w:r w:rsidRPr="004F4D38">
        <w:rPr>
          <w:rFonts w:ascii="Times New Roman" w:hAnsi="Times New Roman" w:cs="Times New Roman"/>
          <w:sz w:val="24"/>
          <w:szCs w:val="24"/>
          <w:lang w:val="es-ES"/>
        </w:rPr>
        <w:t xml:space="preserve">unas semanas, los canales de televisión sin </w:t>
      </w:r>
      <w:r w:rsidR="00CC41DB">
        <w:rPr>
          <w:rFonts w:ascii="Times New Roman" w:hAnsi="Times New Roman" w:cs="Times New Roman"/>
          <w:sz w:val="24"/>
          <w:szCs w:val="24"/>
          <w:lang w:val="es-ES"/>
        </w:rPr>
        <w:t xml:space="preserve">otra </w:t>
      </w:r>
      <w:r w:rsidRPr="004F4D38">
        <w:rPr>
          <w:rFonts w:ascii="Times New Roman" w:hAnsi="Times New Roman" w:cs="Times New Roman"/>
          <w:sz w:val="24"/>
          <w:szCs w:val="24"/>
          <w:lang w:val="es-ES"/>
        </w:rPr>
        <w:t xml:space="preserve">programación actualizada </w:t>
      </w:r>
      <w:r w:rsidR="00CC41DB">
        <w:rPr>
          <w:rFonts w:ascii="Times New Roman" w:hAnsi="Times New Roman" w:cs="Times New Roman"/>
          <w:sz w:val="24"/>
          <w:szCs w:val="24"/>
          <w:lang w:val="es-ES"/>
        </w:rPr>
        <w:t>que non</w:t>
      </w:r>
      <w:r w:rsidRPr="004F4D38">
        <w:rPr>
          <w:rFonts w:ascii="Times New Roman" w:hAnsi="Times New Roman" w:cs="Times New Roman"/>
          <w:sz w:val="24"/>
          <w:szCs w:val="24"/>
          <w:lang w:val="es-ES"/>
        </w:rPr>
        <w:t xml:space="preserve"> la periodística comenzaron a </w:t>
      </w:r>
      <w:r w:rsidR="00CC41DB">
        <w:rPr>
          <w:rFonts w:ascii="Times New Roman" w:hAnsi="Times New Roman" w:cs="Times New Roman"/>
          <w:sz w:val="24"/>
          <w:szCs w:val="24"/>
          <w:lang w:val="es-ES"/>
        </w:rPr>
        <w:t>repetir</w:t>
      </w:r>
      <w:r w:rsidRPr="004F4D38">
        <w:rPr>
          <w:rFonts w:ascii="Times New Roman" w:hAnsi="Times New Roman" w:cs="Times New Roman"/>
          <w:sz w:val="24"/>
          <w:szCs w:val="24"/>
          <w:lang w:val="es-ES"/>
        </w:rPr>
        <w:t xml:space="preserve"> programas de archivo, una especie de culto nostálgico a una época de m</w:t>
      </w:r>
      <w:r w:rsidR="00CC41DB">
        <w:rPr>
          <w:rFonts w:ascii="Times New Roman" w:hAnsi="Times New Roman" w:cs="Times New Roman"/>
          <w:sz w:val="24"/>
          <w:szCs w:val="24"/>
          <w:lang w:val="es-ES"/>
        </w:rPr>
        <w:t>ás</w:t>
      </w:r>
      <w:r w:rsidRPr="004F4D38">
        <w:rPr>
          <w:rFonts w:ascii="Times New Roman" w:hAnsi="Times New Roman" w:cs="Times New Roman"/>
          <w:sz w:val="24"/>
          <w:szCs w:val="24"/>
          <w:lang w:val="es-ES"/>
        </w:rPr>
        <w:t xml:space="preserve"> felicidad: partidos de fútbol, </w:t>
      </w:r>
      <w:r w:rsidR="00CC41DB">
        <w:rPr>
          <w:rFonts w:ascii="Times New Roman" w:hAnsi="Times New Roman" w:cs="Times New Roman"/>
          <w:sz w:val="24"/>
          <w:szCs w:val="24"/>
          <w:lang w:val="es-ES"/>
        </w:rPr>
        <w:t>torneos, conciertos, telenovelas</w:t>
      </w:r>
      <w:r w:rsidRPr="004F4D38">
        <w:rPr>
          <w:rFonts w:ascii="Times New Roman" w:hAnsi="Times New Roman" w:cs="Times New Roman"/>
          <w:sz w:val="24"/>
          <w:szCs w:val="24"/>
          <w:lang w:val="es-ES"/>
        </w:rPr>
        <w:t xml:space="preserve">. El efecto de este regreso al pasado tampoco fue positivo para el estado mental de las personas. Vuelvo al aspecto mediático: las repeticiones son un elemento importante en el análisis que aquí </w:t>
      </w:r>
      <w:r w:rsidR="00CC41DB">
        <w:rPr>
          <w:rFonts w:ascii="Times New Roman" w:hAnsi="Times New Roman" w:cs="Times New Roman"/>
          <w:sz w:val="24"/>
          <w:szCs w:val="24"/>
          <w:lang w:val="es-ES"/>
        </w:rPr>
        <w:t xml:space="preserve">hago </w:t>
      </w:r>
      <w:r w:rsidRPr="004F4D38">
        <w:rPr>
          <w:rFonts w:ascii="Times New Roman" w:hAnsi="Times New Roman" w:cs="Times New Roman"/>
          <w:sz w:val="24"/>
          <w:szCs w:val="24"/>
          <w:lang w:val="es-ES"/>
        </w:rPr>
        <w:t xml:space="preserve">y los programas informativos se han </w:t>
      </w:r>
      <w:r w:rsidR="00CC41DB">
        <w:rPr>
          <w:rFonts w:ascii="Times New Roman" w:hAnsi="Times New Roman" w:cs="Times New Roman"/>
          <w:sz w:val="24"/>
          <w:szCs w:val="24"/>
          <w:lang w:val="es-ES"/>
        </w:rPr>
        <w:t xml:space="preserve">centrado en </w:t>
      </w:r>
      <w:r w:rsidRPr="004F4D38">
        <w:rPr>
          <w:rFonts w:ascii="Times New Roman" w:hAnsi="Times New Roman" w:cs="Times New Roman"/>
          <w:sz w:val="24"/>
          <w:szCs w:val="24"/>
          <w:lang w:val="es-ES"/>
        </w:rPr>
        <w:t xml:space="preserve">lo redundante. En primer lugar, porque el período de la pandemia fue, en prácticamente todo el planeta, una especie de presente continuo: las informaciones tendían a ser negativas y todas con narrativas muy similares. En segundo lugar, no había </w:t>
      </w:r>
      <w:r w:rsidR="00CC41DB">
        <w:rPr>
          <w:rFonts w:ascii="Times New Roman" w:hAnsi="Times New Roman" w:cs="Times New Roman"/>
          <w:sz w:val="24"/>
          <w:szCs w:val="24"/>
          <w:lang w:val="es-ES"/>
        </w:rPr>
        <w:t>como producir</w:t>
      </w:r>
      <w:r w:rsidRPr="004F4D38">
        <w:rPr>
          <w:rFonts w:ascii="Times New Roman" w:hAnsi="Times New Roman" w:cs="Times New Roman"/>
          <w:sz w:val="24"/>
          <w:szCs w:val="24"/>
          <w:lang w:val="es-ES"/>
        </w:rPr>
        <w:t xml:space="preserve"> nuevos programas en un momento en que la mayoría de las personas intentaban permanecer recluidas, </w:t>
      </w:r>
      <w:r w:rsidR="00CC41DB">
        <w:rPr>
          <w:rFonts w:ascii="Times New Roman" w:hAnsi="Times New Roman" w:cs="Times New Roman"/>
          <w:sz w:val="24"/>
          <w:szCs w:val="24"/>
          <w:lang w:val="es-ES"/>
        </w:rPr>
        <w:t>incluuendo</w:t>
      </w:r>
      <w:r w:rsidRPr="004F4D38">
        <w:rPr>
          <w:rFonts w:ascii="Times New Roman" w:hAnsi="Times New Roman" w:cs="Times New Roman"/>
          <w:sz w:val="24"/>
          <w:szCs w:val="24"/>
          <w:lang w:val="es-ES"/>
        </w:rPr>
        <w:t xml:space="preserve"> los profesionales de los medios. En tercer lugar, la repetición expresa, una vez más, la enorme dificultad de distraerse de la mirada </w:t>
      </w:r>
      <w:r w:rsidR="00CC41DB">
        <w:rPr>
          <w:rFonts w:ascii="Times New Roman" w:hAnsi="Times New Roman" w:cs="Times New Roman"/>
          <w:sz w:val="24"/>
          <w:szCs w:val="24"/>
          <w:lang w:val="es-ES"/>
        </w:rPr>
        <w:t>medusante</w:t>
      </w:r>
      <w:r w:rsidRPr="004F4D38">
        <w:rPr>
          <w:rFonts w:ascii="Times New Roman" w:hAnsi="Times New Roman" w:cs="Times New Roman"/>
          <w:sz w:val="24"/>
          <w:szCs w:val="24"/>
          <w:lang w:val="es-ES"/>
        </w:rPr>
        <w:t xml:space="preserve"> de la “Cosa Pandémica” – </w:t>
      </w:r>
      <w:r w:rsidRPr="00CC41DB">
        <w:rPr>
          <w:rFonts w:ascii="Times New Roman" w:hAnsi="Times New Roman" w:cs="Times New Roman"/>
          <w:i/>
          <w:sz w:val="24"/>
          <w:szCs w:val="24"/>
          <w:lang w:val="es-ES"/>
        </w:rPr>
        <w:t>das Ding der Pandemie</w:t>
      </w:r>
      <w:r w:rsidRPr="004F4D38">
        <w:rPr>
          <w:rFonts w:ascii="Times New Roman" w:hAnsi="Times New Roman" w:cs="Times New Roman"/>
          <w:sz w:val="24"/>
          <w:szCs w:val="24"/>
          <w:lang w:val="es-ES"/>
        </w:rPr>
        <w:t>, podríamos decir en clave freudiana.</w:t>
      </w:r>
    </w:p>
    <w:p w:rsidR="00BA1BC3" w:rsidRPr="00BA39CB" w:rsidRDefault="00BA1BC3" w:rsidP="00896F1B">
      <w:pPr>
        <w:spacing w:after="0" w:line="360" w:lineRule="auto"/>
        <w:jc w:val="both"/>
        <w:rPr>
          <w:rFonts w:ascii="Times New Roman" w:hAnsi="Times New Roman" w:cs="Times New Roman"/>
          <w:sz w:val="24"/>
          <w:szCs w:val="24"/>
          <w:lang w:val="es-ES"/>
        </w:rPr>
      </w:pPr>
    </w:p>
    <w:p w:rsidR="004F4D38" w:rsidRPr="004F4D38" w:rsidRDefault="004F4D38" w:rsidP="00896F1B">
      <w:pPr>
        <w:spacing w:after="0" w:line="360" w:lineRule="auto"/>
        <w:jc w:val="both"/>
        <w:rPr>
          <w:rFonts w:ascii="Times New Roman" w:hAnsi="Times New Roman" w:cs="Times New Roman"/>
          <w:sz w:val="24"/>
          <w:szCs w:val="24"/>
          <w:lang w:val="es-ES"/>
        </w:rPr>
      </w:pPr>
      <w:r w:rsidRPr="004F4D38">
        <w:rPr>
          <w:rFonts w:ascii="Times New Roman" w:hAnsi="Times New Roman" w:cs="Times New Roman"/>
          <w:sz w:val="24"/>
          <w:szCs w:val="24"/>
          <w:lang w:val="es-ES"/>
        </w:rPr>
        <w:t xml:space="preserve">Nos dejamos seducir por la sirena que cantaba réquiens en los canales de televisión todo el tiempo. Fue una plétora, una avalancha, un bombardeo informativo tan intenso y nunca antes visto que no pudimos deshacernos de él. Los ojos </w:t>
      </w:r>
      <w:r w:rsidR="00CC41DB">
        <w:rPr>
          <w:rFonts w:ascii="Times New Roman" w:hAnsi="Times New Roman" w:cs="Times New Roman"/>
          <w:sz w:val="24"/>
          <w:szCs w:val="24"/>
          <w:lang w:val="es-ES"/>
        </w:rPr>
        <w:t xml:space="preserve">gorgoneos </w:t>
      </w:r>
      <w:r w:rsidRPr="004F4D38">
        <w:rPr>
          <w:rFonts w:ascii="Times New Roman" w:hAnsi="Times New Roman" w:cs="Times New Roman"/>
          <w:sz w:val="24"/>
          <w:szCs w:val="24"/>
          <w:lang w:val="es-ES"/>
        </w:rPr>
        <w:t xml:space="preserve">estaban allí: sobre todo en las imágenes, coronados </w:t>
      </w:r>
      <w:r w:rsidR="00B62879">
        <w:rPr>
          <w:rFonts w:ascii="Times New Roman" w:hAnsi="Times New Roman" w:cs="Times New Roman"/>
          <w:sz w:val="24"/>
          <w:szCs w:val="24"/>
          <w:lang w:val="es-ES"/>
        </w:rPr>
        <w:t xml:space="preserve">por los tonos de voz, </w:t>
      </w:r>
      <w:r w:rsidRPr="004F4D38">
        <w:rPr>
          <w:rFonts w:ascii="Times New Roman" w:hAnsi="Times New Roman" w:cs="Times New Roman"/>
          <w:sz w:val="24"/>
          <w:szCs w:val="24"/>
          <w:lang w:val="es-ES"/>
        </w:rPr>
        <w:t>la</w:t>
      </w:r>
      <w:r w:rsidR="00B62879">
        <w:rPr>
          <w:rFonts w:ascii="Times New Roman" w:hAnsi="Times New Roman" w:cs="Times New Roman"/>
          <w:sz w:val="24"/>
          <w:szCs w:val="24"/>
          <w:lang w:val="es-ES"/>
        </w:rPr>
        <w:t>s</w:t>
      </w:r>
      <w:r w:rsidRPr="004F4D38">
        <w:rPr>
          <w:rFonts w:ascii="Times New Roman" w:hAnsi="Times New Roman" w:cs="Times New Roman"/>
          <w:sz w:val="24"/>
          <w:szCs w:val="24"/>
          <w:lang w:val="es-ES"/>
        </w:rPr>
        <w:t xml:space="preserve"> pantomima</w:t>
      </w:r>
      <w:r w:rsidR="00B62879">
        <w:rPr>
          <w:rFonts w:ascii="Times New Roman" w:hAnsi="Times New Roman" w:cs="Times New Roman"/>
          <w:sz w:val="24"/>
          <w:szCs w:val="24"/>
          <w:lang w:val="es-ES"/>
        </w:rPr>
        <w:t>s</w:t>
      </w:r>
      <w:r w:rsidRPr="004F4D38">
        <w:rPr>
          <w:rFonts w:ascii="Times New Roman" w:hAnsi="Times New Roman" w:cs="Times New Roman"/>
          <w:sz w:val="24"/>
          <w:szCs w:val="24"/>
          <w:lang w:val="es-ES"/>
        </w:rPr>
        <w:t xml:space="preserve"> corporal</w:t>
      </w:r>
      <w:r w:rsidR="00B62879">
        <w:rPr>
          <w:rFonts w:ascii="Times New Roman" w:hAnsi="Times New Roman" w:cs="Times New Roman"/>
          <w:sz w:val="24"/>
          <w:szCs w:val="24"/>
          <w:lang w:val="es-ES"/>
        </w:rPr>
        <w:t>es</w:t>
      </w:r>
      <w:r w:rsidRPr="004F4D38">
        <w:rPr>
          <w:rFonts w:ascii="Times New Roman" w:hAnsi="Times New Roman" w:cs="Times New Roman"/>
          <w:sz w:val="24"/>
          <w:szCs w:val="24"/>
          <w:lang w:val="es-ES"/>
        </w:rPr>
        <w:t xml:space="preserve"> y, notablemente, por los titulares que circulaban de derecha a izquierda en la parte inferior </w:t>
      </w:r>
      <w:r w:rsidR="00B62879">
        <w:rPr>
          <w:rFonts w:ascii="Times New Roman" w:hAnsi="Times New Roman" w:cs="Times New Roman"/>
          <w:sz w:val="24"/>
          <w:szCs w:val="24"/>
          <w:lang w:val="es-ES"/>
        </w:rPr>
        <w:t>de las pantallas noticiosas</w:t>
      </w:r>
      <w:r w:rsidRPr="004F4D38">
        <w:rPr>
          <w:rFonts w:ascii="Times New Roman" w:hAnsi="Times New Roman" w:cs="Times New Roman"/>
          <w:sz w:val="24"/>
          <w:szCs w:val="24"/>
          <w:lang w:val="es-ES"/>
        </w:rPr>
        <w:t xml:space="preserve">. </w:t>
      </w:r>
      <w:r w:rsidR="00B62879">
        <w:rPr>
          <w:rFonts w:ascii="Times New Roman" w:hAnsi="Times New Roman" w:cs="Times New Roman"/>
          <w:sz w:val="24"/>
          <w:szCs w:val="24"/>
          <w:lang w:val="es-ES"/>
        </w:rPr>
        <w:t>Ellos eran no apenas resumidos,</w:t>
      </w:r>
      <w:r w:rsidRPr="004F4D38">
        <w:rPr>
          <w:rFonts w:ascii="Times New Roman" w:hAnsi="Times New Roman" w:cs="Times New Roman"/>
          <w:sz w:val="24"/>
          <w:szCs w:val="24"/>
          <w:lang w:val="es-ES"/>
        </w:rPr>
        <w:t xml:space="preserve"> como de costumbre, </w:t>
      </w:r>
      <w:r w:rsidR="00B62879">
        <w:rPr>
          <w:rFonts w:ascii="Times New Roman" w:hAnsi="Times New Roman" w:cs="Times New Roman"/>
          <w:sz w:val="24"/>
          <w:szCs w:val="24"/>
          <w:lang w:val="es-ES"/>
        </w:rPr>
        <w:t xml:space="preserve">pero </w:t>
      </w:r>
      <w:r w:rsidRPr="004F4D38">
        <w:rPr>
          <w:rFonts w:ascii="Times New Roman" w:hAnsi="Times New Roman" w:cs="Times New Roman"/>
          <w:sz w:val="24"/>
          <w:szCs w:val="24"/>
          <w:lang w:val="es-ES"/>
        </w:rPr>
        <w:t xml:space="preserve">se mostraron </w:t>
      </w:r>
      <w:r w:rsidR="00B62879">
        <w:rPr>
          <w:rFonts w:ascii="Times New Roman" w:hAnsi="Times New Roman" w:cs="Times New Roman"/>
          <w:sz w:val="24"/>
          <w:szCs w:val="24"/>
          <w:lang w:val="es-ES"/>
        </w:rPr>
        <w:t xml:space="preserve">también </w:t>
      </w:r>
      <w:r w:rsidRPr="004F4D38">
        <w:rPr>
          <w:rFonts w:ascii="Times New Roman" w:hAnsi="Times New Roman" w:cs="Times New Roman"/>
          <w:sz w:val="24"/>
          <w:szCs w:val="24"/>
          <w:lang w:val="es-ES"/>
        </w:rPr>
        <w:t>como micro</w:t>
      </w:r>
      <w:r w:rsidR="00B62879">
        <w:rPr>
          <w:rFonts w:ascii="Times New Roman" w:hAnsi="Times New Roman" w:cs="Times New Roman"/>
          <w:sz w:val="24"/>
          <w:szCs w:val="24"/>
          <w:lang w:val="es-ES"/>
        </w:rPr>
        <w:t xml:space="preserve"> enunciaciones</w:t>
      </w:r>
      <w:r w:rsidRPr="004F4D38">
        <w:rPr>
          <w:rFonts w:ascii="Times New Roman" w:hAnsi="Times New Roman" w:cs="Times New Roman"/>
          <w:sz w:val="24"/>
          <w:szCs w:val="24"/>
          <w:lang w:val="es-ES"/>
        </w:rPr>
        <w:t xml:space="preserve"> a menudo desprovistas de verbos y con errores </w:t>
      </w:r>
      <w:r w:rsidR="00B62879">
        <w:rPr>
          <w:rFonts w:ascii="Times New Roman" w:hAnsi="Times New Roman" w:cs="Times New Roman"/>
          <w:sz w:val="24"/>
          <w:szCs w:val="24"/>
          <w:lang w:val="es-ES"/>
        </w:rPr>
        <w:t>gramaticales</w:t>
      </w:r>
      <w:r w:rsidRPr="004F4D38">
        <w:rPr>
          <w:rFonts w:ascii="Times New Roman" w:hAnsi="Times New Roman" w:cs="Times New Roman"/>
          <w:sz w:val="24"/>
          <w:szCs w:val="24"/>
          <w:lang w:val="es-ES"/>
        </w:rPr>
        <w:t>. Del pronunciamiento de un médico, un político o un investigador, se aisl</w:t>
      </w:r>
      <w:r w:rsidR="00B62879">
        <w:rPr>
          <w:rFonts w:ascii="Times New Roman" w:hAnsi="Times New Roman" w:cs="Times New Roman"/>
          <w:sz w:val="24"/>
          <w:szCs w:val="24"/>
          <w:lang w:val="es-ES"/>
        </w:rPr>
        <w:t>aba</w:t>
      </w:r>
      <w:r w:rsidRPr="004F4D38">
        <w:rPr>
          <w:rFonts w:ascii="Times New Roman" w:hAnsi="Times New Roman" w:cs="Times New Roman"/>
          <w:sz w:val="24"/>
          <w:szCs w:val="24"/>
          <w:lang w:val="es-ES"/>
        </w:rPr>
        <w:t xml:space="preserve"> una expresión, dándole un tono alarm</w:t>
      </w:r>
      <w:r w:rsidR="00B62879">
        <w:rPr>
          <w:rFonts w:ascii="Times New Roman" w:hAnsi="Times New Roman" w:cs="Times New Roman"/>
          <w:sz w:val="24"/>
          <w:szCs w:val="24"/>
          <w:lang w:val="es-ES"/>
        </w:rPr>
        <w:t>ista</w:t>
      </w:r>
      <w:r w:rsidRPr="004F4D38">
        <w:rPr>
          <w:rFonts w:ascii="Times New Roman" w:hAnsi="Times New Roman" w:cs="Times New Roman"/>
          <w:sz w:val="24"/>
          <w:szCs w:val="24"/>
          <w:lang w:val="es-ES"/>
        </w:rPr>
        <w:t xml:space="preserve"> y descontextualizado.</w:t>
      </w:r>
    </w:p>
    <w:p w:rsidR="00A548F2" w:rsidRPr="00BA39CB" w:rsidRDefault="00A548F2" w:rsidP="00896F1B">
      <w:pPr>
        <w:spacing w:after="0" w:line="360" w:lineRule="auto"/>
        <w:jc w:val="both"/>
        <w:rPr>
          <w:rFonts w:ascii="Times New Roman" w:hAnsi="Times New Roman" w:cs="Times New Roman"/>
          <w:sz w:val="24"/>
          <w:szCs w:val="24"/>
          <w:lang w:val="es-ES"/>
        </w:rPr>
      </w:pPr>
    </w:p>
    <w:p w:rsidR="00A548F2" w:rsidRPr="00D71C49" w:rsidRDefault="004F4D38" w:rsidP="00896F1B">
      <w:pPr>
        <w:spacing w:after="0" w:line="360" w:lineRule="auto"/>
        <w:jc w:val="both"/>
        <w:rPr>
          <w:rFonts w:ascii="Times New Roman" w:hAnsi="Times New Roman" w:cs="Times New Roman"/>
          <w:sz w:val="24"/>
          <w:szCs w:val="24"/>
          <w:lang w:val="es-ES"/>
        </w:rPr>
      </w:pPr>
      <w:r w:rsidRPr="00D71C49">
        <w:rPr>
          <w:rFonts w:ascii="Times New Roman" w:hAnsi="Times New Roman" w:cs="Times New Roman"/>
          <w:b/>
          <w:sz w:val="24"/>
          <w:szCs w:val="24"/>
          <w:lang w:val="es-ES"/>
        </w:rPr>
        <w:t>Redundancias en la comunicación</w:t>
      </w:r>
    </w:p>
    <w:p w:rsidR="004F4D38" w:rsidRPr="00D71C49" w:rsidRDefault="004F4D38" w:rsidP="00500794">
      <w:pPr>
        <w:spacing w:after="0" w:line="360" w:lineRule="auto"/>
        <w:jc w:val="both"/>
        <w:rPr>
          <w:rFonts w:ascii="Times New Roman" w:hAnsi="Times New Roman" w:cs="Times New Roman"/>
          <w:sz w:val="24"/>
          <w:szCs w:val="24"/>
          <w:lang w:val="es-ES"/>
        </w:rPr>
      </w:pPr>
    </w:p>
    <w:p w:rsidR="004F4D38" w:rsidRPr="004F4D38" w:rsidRDefault="004F4D38" w:rsidP="00500794">
      <w:pPr>
        <w:spacing w:after="0" w:line="360" w:lineRule="auto"/>
        <w:jc w:val="both"/>
        <w:rPr>
          <w:rFonts w:ascii="Times New Roman" w:hAnsi="Times New Roman" w:cs="Times New Roman"/>
          <w:sz w:val="24"/>
          <w:szCs w:val="24"/>
          <w:lang w:val="es-ES"/>
        </w:rPr>
      </w:pPr>
      <w:r w:rsidRPr="004F4D38">
        <w:rPr>
          <w:rFonts w:ascii="Times New Roman" w:hAnsi="Times New Roman" w:cs="Times New Roman"/>
          <w:sz w:val="24"/>
          <w:szCs w:val="24"/>
          <w:lang w:val="es-ES"/>
        </w:rPr>
        <w:t>¿Qué sucede con la repetición de imágenes, especialmente aquellas que apelan a lo trágico? Me atengo a la fuerza de lo irrepresentable desplegad</w:t>
      </w:r>
      <w:r w:rsidR="00B62879">
        <w:rPr>
          <w:rFonts w:ascii="Times New Roman" w:hAnsi="Times New Roman" w:cs="Times New Roman"/>
          <w:sz w:val="24"/>
          <w:szCs w:val="24"/>
          <w:lang w:val="es-ES"/>
        </w:rPr>
        <w:t>o en redundancias</w:t>
      </w:r>
      <w:r w:rsidRPr="004F4D38">
        <w:rPr>
          <w:rFonts w:ascii="Times New Roman" w:hAnsi="Times New Roman" w:cs="Times New Roman"/>
          <w:sz w:val="24"/>
          <w:szCs w:val="24"/>
          <w:lang w:val="es-ES"/>
        </w:rPr>
        <w:t xml:space="preserve"> que indican la angustia del sujeto. El aspecto inabordable de</w:t>
      </w:r>
      <w:r w:rsidR="00B62879">
        <w:rPr>
          <w:rFonts w:ascii="Times New Roman" w:hAnsi="Times New Roman" w:cs="Times New Roman"/>
          <w:sz w:val="24"/>
          <w:szCs w:val="24"/>
          <w:lang w:val="es-ES"/>
        </w:rPr>
        <w:t xml:space="preserve"> lo real</w:t>
      </w:r>
      <w:r w:rsidRPr="004F4D38">
        <w:rPr>
          <w:rFonts w:ascii="Times New Roman" w:hAnsi="Times New Roman" w:cs="Times New Roman"/>
          <w:sz w:val="24"/>
          <w:szCs w:val="24"/>
          <w:lang w:val="es-ES"/>
        </w:rPr>
        <w:t xml:space="preserve"> provoca en nosotros juegos de desciframiento, muchos de lo</w:t>
      </w:r>
      <w:r w:rsidR="00B62879">
        <w:rPr>
          <w:rFonts w:ascii="Times New Roman" w:hAnsi="Times New Roman" w:cs="Times New Roman"/>
          <w:sz w:val="24"/>
          <w:szCs w:val="24"/>
          <w:lang w:val="es-ES"/>
        </w:rPr>
        <w:t>s cuales</w:t>
      </w:r>
      <w:r w:rsidRPr="004F4D38">
        <w:rPr>
          <w:rFonts w:ascii="Times New Roman" w:hAnsi="Times New Roman" w:cs="Times New Roman"/>
          <w:sz w:val="24"/>
          <w:szCs w:val="24"/>
          <w:lang w:val="es-ES"/>
        </w:rPr>
        <w:t xml:space="preserve"> inútiles: </w:t>
      </w:r>
      <w:r w:rsidR="00B62879">
        <w:rPr>
          <w:rFonts w:ascii="Times New Roman" w:hAnsi="Times New Roman" w:cs="Times New Roman"/>
          <w:sz w:val="24"/>
          <w:szCs w:val="24"/>
          <w:lang w:val="es-ES"/>
        </w:rPr>
        <w:t>fueron creados fatigosos intentos de acierto</w:t>
      </w:r>
      <w:r w:rsidRPr="004F4D38">
        <w:rPr>
          <w:rFonts w:ascii="Times New Roman" w:hAnsi="Times New Roman" w:cs="Times New Roman"/>
          <w:sz w:val="24"/>
          <w:szCs w:val="24"/>
          <w:lang w:val="es-ES"/>
        </w:rPr>
        <w:t xml:space="preserve"> que se redu</w:t>
      </w:r>
      <w:r w:rsidR="00B62879">
        <w:rPr>
          <w:rFonts w:ascii="Times New Roman" w:hAnsi="Times New Roman" w:cs="Times New Roman"/>
          <w:sz w:val="24"/>
          <w:szCs w:val="24"/>
          <w:lang w:val="es-ES"/>
        </w:rPr>
        <w:t>jeron</w:t>
      </w:r>
      <w:r w:rsidRPr="004F4D38">
        <w:rPr>
          <w:rFonts w:ascii="Times New Roman" w:hAnsi="Times New Roman" w:cs="Times New Roman"/>
          <w:sz w:val="24"/>
          <w:szCs w:val="24"/>
          <w:lang w:val="es-ES"/>
        </w:rPr>
        <w:t xml:space="preserve"> a materializaciones del virus en los medios a través de creativas formas coloreadas. Mi </w:t>
      </w:r>
      <w:r w:rsidR="00B62879">
        <w:rPr>
          <w:rFonts w:ascii="Times New Roman" w:hAnsi="Times New Roman" w:cs="Times New Roman"/>
          <w:sz w:val="24"/>
          <w:szCs w:val="24"/>
          <w:lang w:val="es-ES"/>
        </w:rPr>
        <w:t>afirmación</w:t>
      </w:r>
      <w:r w:rsidRPr="004F4D38">
        <w:rPr>
          <w:rFonts w:ascii="Times New Roman" w:hAnsi="Times New Roman" w:cs="Times New Roman"/>
          <w:sz w:val="24"/>
          <w:szCs w:val="24"/>
          <w:lang w:val="es-ES"/>
        </w:rPr>
        <w:t xml:space="preserve"> ha sido que lo que se repite sin cesar –</w:t>
      </w:r>
      <w:r w:rsidR="00B62879">
        <w:rPr>
          <w:rFonts w:ascii="Times New Roman" w:hAnsi="Times New Roman" w:cs="Times New Roman"/>
          <w:sz w:val="24"/>
          <w:szCs w:val="24"/>
          <w:lang w:val="es-ES"/>
        </w:rPr>
        <w:t xml:space="preserve"> </w:t>
      </w:r>
      <w:r w:rsidRPr="004F4D38">
        <w:rPr>
          <w:rFonts w:ascii="Times New Roman" w:hAnsi="Times New Roman" w:cs="Times New Roman"/>
          <w:sz w:val="24"/>
          <w:szCs w:val="24"/>
          <w:lang w:val="es-ES"/>
        </w:rPr>
        <w:t>y hay algo de sintomático en ello, como proponía Lacan</w:t>
      </w:r>
      <w:r w:rsidR="00B62879">
        <w:rPr>
          <w:rFonts w:ascii="Times New Roman" w:hAnsi="Times New Roman" w:cs="Times New Roman"/>
          <w:sz w:val="24"/>
          <w:szCs w:val="24"/>
          <w:lang w:val="es-ES"/>
        </w:rPr>
        <w:t xml:space="preserve"> </w:t>
      </w:r>
      <w:r w:rsidRPr="004F4D38">
        <w:rPr>
          <w:rFonts w:ascii="Times New Roman" w:hAnsi="Times New Roman" w:cs="Times New Roman"/>
          <w:sz w:val="24"/>
          <w:szCs w:val="24"/>
          <w:lang w:val="es-ES"/>
        </w:rPr>
        <w:t xml:space="preserve">– </w:t>
      </w:r>
      <w:r w:rsidR="00B62879">
        <w:rPr>
          <w:rFonts w:ascii="Times New Roman" w:hAnsi="Times New Roman" w:cs="Times New Roman"/>
          <w:sz w:val="24"/>
          <w:szCs w:val="24"/>
          <w:lang w:val="es-ES"/>
        </w:rPr>
        <w:t>al fin y al cabo no sigue</w:t>
      </w:r>
      <w:r w:rsidRPr="004F4D38">
        <w:rPr>
          <w:rFonts w:ascii="Times New Roman" w:hAnsi="Times New Roman" w:cs="Times New Roman"/>
          <w:sz w:val="24"/>
          <w:szCs w:val="24"/>
          <w:lang w:val="es-ES"/>
        </w:rPr>
        <w:t xml:space="preserve"> prestando ningún servicio efectivo en el ámbito social. </w:t>
      </w:r>
      <w:r w:rsidR="00B62879">
        <w:rPr>
          <w:rFonts w:ascii="Times New Roman" w:hAnsi="Times New Roman" w:cs="Times New Roman"/>
          <w:sz w:val="24"/>
          <w:szCs w:val="24"/>
          <w:lang w:val="es-ES"/>
        </w:rPr>
        <w:t>Reiteraciones</w:t>
      </w:r>
      <w:r w:rsidRPr="004F4D38">
        <w:rPr>
          <w:rFonts w:ascii="Times New Roman" w:hAnsi="Times New Roman" w:cs="Times New Roman"/>
          <w:sz w:val="24"/>
          <w:szCs w:val="24"/>
          <w:lang w:val="es-ES"/>
        </w:rPr>
        <w:t xml:space="preserve"> interminables de un objeto demuestran que no hay forma de dar cuenta de lo real. Y, en este contexto, es claro que el malestar cultural se magnifica por la forma en que se transmiten las noticias y, más que eso, </w:t>
      </w:r>
      <w:r w:rsidR="00B62879">
        <w:rPr>
          <w:rFonts w:ascii="Times New Roman" w:hAnsi="Times New Roman" w:cs="Times New Roman"/>
          <w:sz w:val="24"/>
          <w:szCs w:val="24"/>
          <w:lang w:val="es-ES"/>
        </w:rPr>
        <w:t>por la manera como estas son “imageadas”</w:t>
      </w:r>
      <w:r w:rsidRPr="004F4D38">
        <w:rPr>
          <w:rFonts w:ascii="Times New Roman" w:hAnsi="Times New Roman" w:cs="Times New Roman"/>
          <w:sz w:val="24"/>
          <w:szCs w:val="24"/>
          <w:lang w:val="es-ES"/>
        </w:rPr>
        <w:t>.</w:t>
      </w:r>
    </w:p>
    <w:p w:rsidR="00E660D2" w:rsidRPr="00BA39CB" w:rsidRDefault="00E660D2" w:rsidP="00896F1B">
      <w:pPr>
        <w:spacing w:after="0" w:line="360" w:lineRule="auto"/>
        <w:jc w:val="both"/>
        <w:rPr>
          <w:rFonts w:ascii="Times New Roman" w:hAnsi="Times New Roman" w:cs="Times New Roman"/>
          <w:sz w:val="24"/>
          <w:szCs w:val="24"/>
          <w:lang w:val="es-ES"/>
        </w:rPr>
      </w:pPr>
    </w:p>
    <w:p w:rsidR="004F4D38" w:rsidRPr="004F4D38" w:rsidRDefault="00B62879" w:rsidP="00896F1B">
      <w:pPr>
        <w:spacing w:after="0" w:line="360" w:lineRule="auto"/>
        <w:jc w:val="both"/>
        <w:rPr>
          <w:rFonts w:ascii="Times New Roman" w:hAnsi="Times New Roman" w:cs="Times New Roman"/>
          <w:sz w:val="24"/>
          <w:szCs w:val="24"/>
          <w:lang w:val="es-ES"/>
        </w:rPr>
      </w:pPr>
      <w:r w:rsidRPr="00B62879">
        <w:rPr>
          <w:rFonts w:ascii="Times New Roman" w:hAnsi="Times New Roman" w:cs="Times New Roman"/>
          <w:sz w:val="24"/>
          <w:szCs w:val="24"/>
          <w:lang w:val="es-ES"/>
        </w:rPr>
        <w:t>S</w:t>
      </w:r>
      <w:r>
        <w:rPr>
          <w:rFonts w:ascii="Times New Roman" w:hAnsi="Times New Roman" w:cs="Times New Roman"/>
          <w:sz w:val="24"/>
          <w:szCs w:val="24"/>
          <w:lang w:val="es-ES"/>
        </w:rPr>
        <w:t xml:space="preserve">iguiendo </w:t>
      </w:r>
      <w:r w:rsidR="004F4D38" w:rsidRPr="004F4D38">
        <w:rPr>
          <w:rFonts w:ascii="Times New Roman" w:hAnsi="Times New Roman" w:cs="Times New Roman"/>
          <w:sz w:val="24"/>
          <w:szCs w:val="24"/>
          <w:lang w:val="es-ES"/>
        </w:rPr>
        <w:t xml:space="preserve">la hipótesis del </w:t>
      </w:r>
      <w:r w:rsidR="004F4D38" w:rsidRPr="00B62879">
        <w:rPr>
          <w:rFonts w:ascii="Times New Roman" w:hAnsi="Times New Roman" w:cs="Times New Roman"/>
          <w:i/>
          <w:sz w:val="24"/>
          <w:szCs w:val="24"/>
          <w:lang w:val="es-ES"/>
        </w:rPr>
        <w:t>agenda setting</w:t>
      </w:r>
      <w:r w:rsidRPr="00B62879">
        <w:rPr>
          <w:rStyle w:val="Refdenotaderodap"/>
          <w:rFonts w:ascii="Times New Roman" w:hAnsi="Times New Roman" w:cs="Times New Roman"/>
          <w:sz w:val="24"/>
          <w:szCs w:val="24"/>
        </w:rPr>
        <w:footnoteReference w:id="6"/>
      </w:r>
      <w:r w:rsidR="004F4D38" w:rsidRPr="004F4D38">
        <w:rPr>
          <w:rFonts w:ascii="Times New Roman" w:hAnsi="Times New Roman" w:cs="Times New Roman"/>
          <w:sz w:val="24"/>
          <w:szCs w:val="24"/>
          <w:lang w:val="es-ES"/>
        </w:rPr>
        <w:t xml:space="preserve"> – formulada, entre otros, por Maxwell McCombs y Donald Shaw en la década de 1970 (cf. McCOMBS; SHAW, 1972; McCOMBS, 2006</w:t>
      </w:r>
      <w:r>
        <w:rPr>
          <w:rFonts w:ascii="Times New Roman" w:hAnsi="Times New Roman" w:cs="Times New Roman"/>
          <w:sz w:val="24"/>
          <w:szCs w:val="24"/>
          <w:lang w:val="es-ES"/>
        </w:rPr>
        <w:t>)</w:t>
      </w:r>
      <w:r w:rsidR="004F4D38" w:rsidRPr="004F4D38">
        <w:rPr>
          <w:rFonts w:ascii="Times New Roman" w:hAnsi="Times New Roman" w:cs="Times New Roman"/>
          <w:sz w:val="24"/>
          <w:szCs w:val="24"/>
          <w:lang w:val="es-ES"/>
        </w:rPr>
        <w:t xml:space="preserve"> –, digo que los medios, durante al menos dos años, sólo </w:t>
      </w:r>
      <w:r>
        <w:rPr>
          <w:rFonts w:ascii="Times New Roman" w:hAnsi="Times New Roman" w:cs="Times New Roman"/>
          <w:sz w:val="24"/>
          <w:szCs w:val="24"/>
          <w:lang w:val="es-ES"/>
        </w:rPr>
        <w:t>ten</w:t>
      </w:r>
      <w:r w:rsidR="004F4D38" w:rsidRPr="004F4D38">
        <w:rPr>
          <w:rFonts w:ascii="Times New Roman" w:hAnsi="Times New Roman" w:cs="Times New Roman"/>
          <w:sz w:val="24"/>
          <w:szCs w:val="24"/>
          <w:lang w:val="es-ES"/>
        </w:rPr>
        <w:t xml:space="preserve">ían dos agendas básicas: la pandemia (y sus temas afines) y la política (y sus temas afines). Los vehículos </w:t>
      </w:r>
      <w:r>
        <w:rPr>
          <w:rFonts w:ascii="Times New Roman" w:hAnsi="Times New Roman" w:cs="Times New Roman"/>
          <w:sz w:val="24"/>
          <w:szCs w:val="24"/>
          <w:lang w:val="es-ES"/>
        </w:rPr>
        <w:t>de comunicación</w:t>
      </w:r>
      <w:r w:rsidR="004F4D38" w:rsidRPr="004F4D38">
        <w:rPr>
          <w:rFonts w:ascii="Times New Roman" w:hAnsi="Times New Roman" w:cs="Times New Roman"/>
          <w:sz w:val="24"/>
          <w:szCs w:val="24"/>
          <w:lang w:val="es-ES"/>
        </w:rPr>
        <w:t xml:space="preserve"> fueron bien intencionados la mayor parte del tiempo, pero </w:t>
      </w:r>
      <w:r>
        <w:rPr>
          <w:rFonts w:ascii="Times New Roman" w:hAnsi="Times New Roman" w:cs="Times New Roman"/>
          <w:sz w:val="24"/>
          <w:szCs w:val="24"/>
          <w:lang w:val="es-ES"/>
        </w:rPr>
        <w:t>no dejaron de ser</w:t>
      </w:r>
      <w:r w:rsidR="004F4D38" w:rsidRPr="004F4D38">
        <w:rPr>
          <w:rFonts w:ascii="Times New Roman" w:hAnsi="Times New Roman" w:cs="Times New Roman"/>
          <w:sz w:val="24"/>
          <w:szCs w:val="24"/>
          <w:lang w:val="es-ES"/>
        </w:rPr>
        <w:t xml:space="preserve"> ansiogénicos, provoca</w:t>
      </w:r>
      <w:r>
        <w:rPr>
          <w:rFonts w:ascii="Times New Roman" w:hAnsi="Times New Roman" w:cs="Times New Roman"/>
          <w:sz w:val="24"/>
          <w:szCs w:val="24"/>
          <w:lang w:val="es-ES"/>
        </w:rPr>
        <w:t>dores de fobias y de</w:t>
      </w:r>
      <w:r w:rsidR="004F4D38" w:rsidRPr="004F4D38">
        <w:rPr>
          <w:rFonts w:ascii="Times New Roman" w:hAnsi="Times New Roman" w:cs="Times New Roman"/>
          <w:sz w:val="24"/>
          <w:szCs w:val="24"/>
          <w:lang w:val="es-ES"/>
        </w:rPr>
        <w:t xml:space="preserve"> hipocondría</w:t>
      </w:r>
      <w:r>
        <w:rPr>
          <w:rFonts w:ascii="Times New Roman" w:hAnsi="Times New Roman" w:cs="Times New Roman"/>
          <w:sz w:val="24"/>
          <w:szCs w:val="24"/>
          <w:lang w:val="es-ES"/>
        </w:rPr>
        <w:t>s</w:t>
      </w:r>
      <w:r w:rsidR="004F4D38" w:rsidRPr="004F4D38">
        <w:rPr>
          <w:rFonts w:ascii="Times New Roman" w:hAnsi="Times New Roman" w:cs="Times New Roman"/>
          <w:sz w:val="24"/>
          <w:szCs w:val="24"/>
          <w:lang w:val="es-ES"/>
        </w:rPr>
        <w:t>. Algunos periodistas y comentaristas resultaron excesivamente alarmantes, mientras que los programas vespertinos de los medios sensacionalistas de la TV abierta mitigaron o negaron el problema, cuando no distrajeron al espectador con noticias alienantes.</w:t>
      </w:r>
    </w:p>
    <w:p w:rsidR="00885FD7" w:rsidRPr="00BA39CB" w:rsidRDefault="00885FD7" w:rsidP="00896F1B">
      <w:pPr>
        <w:spacing w:after="0" w:line="360" w:lineRule="auto"/>
        <w:jc w:val="both"/>
        <w:rPr>
          <w:rFonts w:ascii="Times New Roman" w:hAnsi="Times New Roman" w:cs="Times New Roman"/>
          <w:sz w:val="24"/>
          <w:szCs w:val="24"/>
          <w:lang w:val="es-ES"/>
        </w:rPr>
      </w:pPr>
    </w:p>
    <w:p w:rsidR="004F4D38" w:rsidRPr="004F4D38" w:rsidRDefault="004F4D38" w:rsidP="004F4D38">
      <w:pPr>
        <w:spacing w:after="0" w:line="360" w:lineRule="auto"/>
        <w:jc w:val="both"/>
        <w:rPr>
          <w:rFonts w:ascii="Times New Roman" w:hAnsi="Times New Roman" w:cs="Times New Roman"/>
          <w:sz w:val="24"/>
          <w:szCs w:val="24"/>
          <w:lang w:val="es-ES"/>
        </w:rPr>
      </w:pPr>
      <w:r w:rsidRPr="004F4D38">
        <w:rPr>
          <w:rFonts w:ascii="Times New Roman" w:hAnsi="Times New Roman" w:cs="Times New Roman"/>
          <w:sz w:val="24"/>
          <w:szCs w:val="24"/>
          <w:lang w:val="es-ES"/>
        </w:rPr>
        <w:t xml:space="preserve">Niklas Luhmann (p. 57-62) proponía que los medios funcionarían como un sistema autopoiético, </w:t>
      </w:r>
      <w:r w:rsidR="00227B41">
        <w:rPr>
          <w:rFonts w:ascii="Times New Roman" w:hAnsi="Times New Roman" w:cs="Times New Roman"/>
          <w:sz w:val="24"/>
          <w:szCs w:val="24"/>
          <w:lang w:val="es-ES"/>
        </w:rPr>
        <w:t xml:space="preserve">o sea, </w:t>
      </w:r>
      <w:r w:rsidRPr="004F4D38">
        <w:rPr>
          <w:rFonts w:ascii="Times New Roman" w:hAnsi="Times New Roman" w:cs="Times New Roman"/>
          <w:sz w:val="24"/>
          <w:szCs w:val="24"/>
          <w:lang w:val="es-ES"/>
        </w:rPr>
        <w:t>cerrado</w:t>
      </w:r>
      <w:r w:rsidR="00227B41">
        <w:rPr>
          <w:rFonts w:ascii="Times New Roman" w:hAnsi="Times New Roman" w:cs="Times New Roman"/>
          <w:sz w:val="24"/>
          <w:szCs w:val="24"/>
          <w:lang w:val="es-ES"/>
        </w:rPr>
        <w:t>s</w:t>
      </w:r>
      <w:r w:rsidRPr="004F4D38">
        <w:rPr>
          <w:rFonts w:ascii="Times New Roman" w:hAnsi="Times New Roman" w:cs="Times New Roman"/>
          <w:sz w:val="24"/>
          <w:szCs w:val="24"/>
          <w:lang w:val="es-ES"/>
        </w:rPr>
        <w:t xml:space="preserve"> en sí mismo</w:t>
      </w:r>
      <w:r w:rsidR="00227B41">
        <w:rPr>
          <w:rFonts w:ascii="Times New Roman" w:hAnsi="Times New Roman" w:cs="Times New Roman"/>
          <w:sz w:val="24"/>
          <w:szCs w:val="24"/>
          <w:lang w:val="es-ES"/>
        </w:rPr>
        <w:t>s</w:t>
      </w:r>
      <w:r w:rsidRPr="004F4D38">
        <w:rPr>
          <w:rFonts w:ascii="Times New Roman" w:hAnsi="Times New Roman" w:cs="Times New Roman"/>
          <w:sz w:val="24"/>
          <w:szCs w:val="24"/>
          <w:lang w:val="es-ES"/>
        </w:rPr>
        <w:t>, y que necesitaría</w:t>
      </w:r>
      <w:r w:rsidR="00227B41">
        <w:rPr>
          <w:rFonts w:ascii="Times New Roman" w:hAnsi="Times New Roman" w:cs="Times New Roman"/>
          <w:sz w:val="24"/>
          <w:szCs w:val="24"/>
          <w:lang w:val="es-ES"/>
        </w:rPr>
        <w:t>n</w:t>
      </w:r>
      <w:r w:rsidRPr="004F4D38">
        <w:rPr>
          <w:rFonts w:ascii="Times New Roman" w:hAnsi="Times New Roman" w:cs="Times New Roman"/>
          <w:sz w:val="24"/>
          <w:szCs w:val="24"/>
          <w:lang w:val="es-ES"/>
        </w:rPr>
        <w:t xml:space="preserve"> de ciertas estrategias para seguir existiendo. Para el investigador, los siguientes “selectores de noticias” </w:t>
      </w:r>
      <w:r w:rsidR="00227B41">
        <w:rPr>
          <w:rFonts w:ascii="Times New Roman" w:hAnsi="Times New Roman" w:cs="Times New Roman"/>
          <w:sz w:val="24"/>
          <w:szCs w:val="24"/>
          <w:lang w:val="es-ES"/>
        </w:rPr>
        <w:t>eran considerados</w:t>
      </w:r>
      <w:r w:rsidRPr="004F4D38">
        <w:rPr>
          <w:rFonts w:ascii="Times New Roman" w:hAnsi="Times New Roman" w:cs="Times New Roman"/>
          <w:sz w:val="24"/>
          <w:szCs w:val="24"/>
          <w:lang w:val="es-ES"/>
        </w:rPr>
        <w:t>:</w:t>
      </w:r>
    </w:p>
    <w:p w:rsidR="004F4D38" w:rsidRPr="004F4D38" w:rsidRDefault="004F4D38" w:rsidP="004F4D38">
      <w:pPr>
        <w:spacing w:after="0" w:line="360" w:lineRule="auto"/>
        <w:jc w:val="both"/>
        <w:rPr>
          <w:rFonts w:ascii="Times New Roman" w:hAnsi="Times New Roman" w:cs="Times New Roman"/>
          <w:sz w:val="24"/>
          <w:szCs w:val="24"/>
          <w:lang w:val="es-ES"/>
        </w:rPr>
      </w:pPr>
    </w:p>
    <w:p w:rsidR="004F4D38" w:rsidRPr="004F4D38" w:rsidRDefault="004F4D38" w:rsidP="004F4D38">
      <w:pPr>
        <w:spacing w:after="0" w:line="360" w:lineRule="auto"/>
        <w:jc w:val="both"/>
        <w:rPr>
          <w:rFonts w:ascii="Times New Roman" w:hAnsi="Times New Roman" w:cs="Times New Roman"/>
          <w:sz w:val="24"/>
          <w:szCs w:val="24"/>
          <w:lang w:val="es-ES"/>
        </w:rPr>
      </w:pPr>
      <w:r w:rsidRPr="004F4D38">
        <w:rPr>
          <w:rFonts w:ascii="Times New Roman" w:hAnsi="Times New Roman" w:cs="Times New Roman"/>
          <w:sz w:val="24"/>
          <w:szCs w:val="24"/>
          <w:lang w:val="es-ES"/>
        </w:rPr>
        <w:t>a) sor</w:t>
      </w:r>
      <w:r w:rsidR="00227B41">
        <w:rPr>
          <w:rFonts w:ascii="Times New Roman" w:hAnsi="Times New Roman" w:cs="Times New Roman"/>
          <w:sz w:val="24"/>
          <w:szCs w:val="24"/>
          <w:lang w:val="es-ES"/>
        </w:rPr>
        <w:t>presa, a su vez</w:t>
      </w:r>
      <w:r w:rsidRPr="004F4D38">
        <w:rPr>
          <w:rFonts w:ascii="Times New Roman" w:hAnsi="Times New Roman" w:cs="Times New Roman"/>
          <w:sz w:val="24"/>
          <w:szCs w:val="24"/>
          <w:lang w:val="es-ES"/>
        </w:rPr>
        <w:t xml:space="preserve"> re</w:t>
      </w:r>
      <w:r w:rsidR="00227B41">
        <w:rPr>
          <w:rFonts w:ascii="Times New Roman" w:hAnsi="Times New Roman" w:cs="Times New Roman"/>
          <w:sz w:val="24"/>
          <w:szCs w:val="24"/>
          <w:lang w:val="es-ES"/>
        </w:rPr>
        <w:t>forzada por la discontinuidad: una</w:t>
      </w:r>
      <w:r w:rsidRPr="004F4D38">
        <w:rPr>
          <w:rFonts w:ascii="Times New Roman" w:hAnsi="Times New Roman" w:cs="Times New Roman"/>
          <w:sz w:val="24"/>
          <w:szCs w:val="24"/>
          <w:lang w:val="es-ES"/>
        </w:rPr>
        <w:t xml:space="preserve"> información debe ser nueva y no se desean repeticiones; si </w:t>
      </w:r>
      <w:r w:rsidR="00227B41">
        <w:rPr>
          <w:rFonts w:ascii="Times New Roman" w:hAnsi="Times New Roman" w:cs="Times New Roman"/>
          <w:sz w:val="24"/>
          <w:szCs w:val="24"/>
          <w:lang w:val="es-ES"/>
        </w:rPr>
        <w:t>se debe</w:t>
      </w:r>
      <w:r w:rsidRPr="004F4D38">
        <w:rPr>
          <w:rFonts w:ascii="Times New Roman" w:hAnsi="Times New Roman" w:cs="Times New Roman"/>
          <w:sz w:val="24"/>
          <w:szCs w:val="24"/>
          <w:lang w:val="es-ES"/>
        </w:rPr>
        <w:t xml:space="preserve"> repetir algo, hay que hacerlo con </w:t>
      </w:r>
      <w:r w:rsidR="00227B41">
        <w:rPr>
          <w:rFonts w:ascii="Times New Roman" w:hAnsi="Times New Roman" w:cs="Times New Roman"/>
          <w:sz w:val="24"/>
          <w:szCs w:val="24"/>
          <w:lang w:val="es-ES"/>
        </w:rPr>
        <w:t>nuevo ropaje, siempre creativo</w:t>
      </w:r>
      <w:r w:rsidRPr="004F4D38">
        <w:rPr>
          <w:rFonts w:ascii="Times New Roman" w:hAnsi="Times New Roman" w:cs="Times New Roman"/>
          <w:sz w:val="24"/>
          <w:szCs w:val="24"/>
          <w:lang w:val="es-ES"/>
        </w:rPr>
        <w:t xml:space="preserve"> e impactante;</w:t>
      </w:r>
    </w:p>
    <w:p w:rsidR="004F4D38" w:rsidRPr="004F4D38" w:rsidRDefault="004F4D38" w:rsidP="004F4D38">
      <w:pPr>
        <w:spacing w:after="0" w:line="360" w:lineRule="auto"/>
        <w:jc w:val="both"/>
        <w:rPr>
          <w:rFonts w:ascii="Times New Roman" w:hAnsi="Times New Roman" w:cs="Times New Roman"/>
          <w:sz w:val="24"/>
          <w:szCs w:val="24"/>
          <w:lang w:val="es-ES"/>
        </w:rPr>
      </w:pPr>
    </w:p>
    <w:p w:rsidR="004F4D38" w:rsidRPr="004F4D38" w:rsidRDefault="004F4D38" w:rsidP="004F4D38">
      <w:pPr>
        <w:spacing w:after="0" w:line="360" w:lineRule="auto"/>
        <w:jc w:val="both"/>
        <w:rPr>
          <w:rFonts w:ascii="Times New Roman" w:hAnsi="Times New Roman" w:cs="Times New Roman"/>
          <w:sz w:val="24"/>
          <w:szCs w:val="24"/>
          <w:lang w:val="es-ES"/>
        </w:rPr>
      </w:pPr>
      <w:r w:rsidRPr="004F4D38">
        <w:rPr>
          <w:rFonts w:ascii="Times New Roman" w:hAnsi="Times New Roman" w:cs="Times New Roman"/>
          <w:sz w:val="24"/>
          <w:szCs w:val="24"/>
          <w:lang w:val="es-ES"/>
        </w:rPr>
        <w:t>b) los conflictos tienen predilección;</w:t>
      </w:r>
    </w:p>
    <w:p w:rsidR="004F4D38" w:rsidRPr="004F4D38" w:rsidRDefault="004F4D38" w:rsidP="004F4D38">
      <w:pPr>
        <w:spacing w:after="0" w:line="360" w:lineRule="auto"/>
        <w:jc w:val="both"/>
        <w:rPr>
          <w:rFonts w:ascii="Times New Roman" w:hAnsi="Times New Roman" w:cs="Times New Roman"/>
          <w:sz w:val="24"/>
          <w:szCs w:val="24"/>
          <w:lang w:val="es-ES"/>
        </w:rPr>
      </w:pPr>
    </w:p>
    <w:p w:rsidR="004F4D38" w:rsidRPr="004F4D38" w:rsidRDefault="004F4D38" w:rsidP="004F4D38">
      <w:pPr>
        <w:spacing w:after="0" w:line="360" w:lineRule="auto"/>
        <w:jc w:val="both"/>
        <w:rPr>
          <w:rFonts w:ascii="Times New Roman" w:hAnsi="Times New Roman" w:cs="Times New Roman"/>
          <w:sz w:val="24"/>
          <w:szCs w:val="24"/>
          <w:highlight w:val="yellow"/>
          <w:lang w:val="es-ES"/>
        </w:rPr>
      </w:pPr>
      <w:r w:rsidRPr="004F4D38">
        <w:rPr>
          <w:rFonts w:ascii="Times New Roman" w:hAnsi="Times New Roman" w:cs="Times New Roman"/>
          <w:sz w:val="24"/>
          <w:szCs w:val="24"/>
          <w:lang w:val="es-ES"/>
        </w:rPr>
        <w:t>c) las cantidades llaman la atención porque son informativas y, en</w:t>
      </w:r>
      <w:r w:rsidR="00227B41">
        <w:rPr>
          <w:rFonts w:ascii="Times New Roman" w:hAnsi="Times New Roman" w:cs="Times New Roman"/>
          <w:sz w:val="24"/>
          <w:szCs w:val="24"/>
          <w:lang w:val="es-ES"/>
        </w:rPr>
        <w:t xml:space="preserve"> cierto modo, pueden transmitir </w:t>
      </w:r>
      <w:r w:rsidRPr="004F4D38">
        <w:rPr>
          <w:rFonts w:ascii="Times New Roman" w:hAnsi="Times New Roman" w:cs="Times New Roman"/>
          <w:sz w:val="24"/>
          <w:szCs w:val="24"/>
          <w:lang w:val="es-ES"/>
        </w:rPr>
        <w:t>credibilidad matemática y estadística. Cuanto más compacto es un evento a nivel local y cronológico, más necesitan los medios apoyarse en datos numéricos, como el número de muertos en una epidemia o la gran pérdida de dinero en un acto de corrupción política;</w:t>
      </w:r>
    </w:p>
    <w:p w:rsidR="00885FD7" w:rsidRPr="00BA39CB" w:rsidRDefault="00885FD7" w:rsidP="00896F1B">
      <w:pPr>
        <w:spacing w:after="0" w:line="360" w:lineRule="auto"/>
        <w:jc w:val="both"/>
        <w:rPr>
          <w:rFonts w:ascii="Times New Roman" w:hAnsi="Times New Roman" w:cs="Times New Roman"/>
          <w:sz w:val="24"/>
          <w:szCs w:val="24"/>
          <w:highlight w:val="yellow"/>
          <w:lang w:val="es-ES"/>
        </w:rPr>
      </w:pPr>
    </w:p>
    <w:p w:rsidR="004F4D38" w:rsidRPr="00D71C49" w:rsidRDefault="004F4D38" w:rsidP="004F4D38">
      <w:pPr>
        <w:spacing w:after="0" w:line="360" w:lineRule="auto"/>
        <w:jc w:val="both"/>
        <w:rPr>
          <w:rFonts w:ascii="Times New Roman" w:hAnsi="Times New Roman" w:cs="Times New Roman"/>
          <w:sz w:val="24"/>
          <w:szCs w:val="24"/>
          <w:highlight w:val="yellow"/>
          <w:lang w:val="es-ES"/>
        </w:rPr>
      </w:pPr>
      <w:r w:rsidRPr="00D71C49">
        <w:rPr>
          <w:rFonts w:ascii="Times New Roman" w:hAnsi="Times New Roman" w:cs="Times New Roman"/>
          <w:sz w:val="24"/>
          <w:szCs w:val="24"/>
          <w:lang w:val="es-ES"/>
        </w:rPr>
        <w:t>d) la relevancia local, en la que Luhmann da el siguiente ejemplo</w:t>
      </w:r>
      <w:r w:rsidRPr="00D71C49">
        <w:rPr>
          <w:rFonts w:ascii="Times New Roman" w:hAnsi="Times New Roman" w:cs="Times New Roman"/>
          <w:sz w:val="24"/>
          <w:szCs w:val="24"/>
          <w:highlight w:val="yellow"/>
          <w:lang w:val="es-ES"/>
        </w:rPr>
        <w:t xml:space="preserve"> </w:t>
      </w:r>
    </w:p>
    <w:p w:rsidR="00A548F2" w:rsidRPr="00BA39CB" w:rsidRDefault="00A548F2" w:rsidP="00896F1B">
      <w:pPr>
        <w:spacing w:after="0" w:line="360" w:lineRule="auto"/>
        <w:jc w:val="both"/>
        <w:rPr>
          <w:rFonts w:ascii="Times New Roman" w:hAnsi="Times New Roman" w:cs="Times New Roman"/>
          <w:sz w:val="24"/>
          <w:szCs w:val="24"/>
          <w:lang w:val="es-ES"/>
        </w:rPr>
      </w:pPr>
    </w:p>
    <w:p w:rsidR="00A548F2" w:rsidRPr="00D71C49" w:rsidRDefault="0053399D" w:rsidP="00896F1B">
      <w:pPr>
        <w:spacing w:after="0" w:line="240" w:lineRule="auto"/>
        <w:ind w:left="1134"/>
        <w:jc w:val="both"/>
        <w:rPr>
          <w:rFonts w:ascii="Times New Roman" w:hAnsi="Times New Roman" w:cs="Times New Roman"/>
          <w:lang w:val="es-ES"/>
        </w:rPr>
      </w:pPr>
      <w:r>
        <w:rPr>
          <w:rFonts w:ascii="Times New Roman" w:hAnsi="Times New Roman" w:cs="Times New Roman"/>
          <w:lang w:val="es-ES"/>
        </w:rPr>
        <w:t xml:space="preserve">(…) </w:t>
      </w:r>
      <w:r w:rsidR="004F4D38" w:rsidRPr="004F4D38">
        <w:rPr>
          <w:rFonts w:ascii="Times New Roman" w:hAnsi="Times New Roman" w:cs="Times New Roman"/>
          <w:lang w:val="es-ES"/>
        </w:rPr>
        <w:t>El hecho de que un perro mordiera al cartero solo puede reportarse como noticia dentro de un ámbito local muy reducido. Para llegar a círculos más lejanos, se necesita</w:t>
      </w:r>
      <w:r>
        <w:rPr>
          <w:rFonts w:ascii="Times New Roman" w:hAnsi="Times New Roman" w:cs="Times New Roman"/>
          <w:lang w:val="es-ES"/>
        </w:rPr>
        <w:t>ría</w:t>
      </w:r>
      <w:r w:rsidR="004F4D38" w:rsidRPr="004F4D38">
        <w:rPr>
          <w:rFonts w:ascii="Times New Roman" w:hAnsi="Times New Roman" w:cs="Times New Roman"/>
          <w:lang w:val="es-ES"/>
        </w:rPr>
        <w:t xml:space="preserve"> una jauría entera de perros para destrozar a un cartero, e incluso eso no se informaría en Berlín si el hecho ocurriera en Bombay. La distancia hay que compensarla con la gravedad de la información o </w:t>
      </w:r>
      <w:r>
        <w:rPr>
          <w:rFonts w:ascii="Times New Roman" w:hAnsi="Times New Roman" w:cs="Times New Roman"/>
          <w:lang w:val="es-ES"/>
        </w:rPr>
        <w:t xml:space="preserve">por </w:t>
      </w:r>
      <w:r w:rsidR="004F4D38" w:rsidRPr="004F4D38">
        <w:rPr>
          <w:rFonts w:ascii="Times New Roman" w:hAnsi="Times New Roman" w:cs="Times New Roman"/>
          <w:lang w:val="es-ES"/>
        </w:rPr>
        <w:t xml:space="preserve">la extrañeza, o </w:t>
      </w:r>
      <w:r>
        <w:rPr>
          <w:rFonts w:ascii="Times New Roman" w:hAnsi="Times New Roman" w:cs="Times New Roman"/>
          <w:lang w:val="es-ES"/>
        </w:rPr>
        <w:t xml:space="preserve">por </w:t>
      </w:r>
      <w:r w:rsidR="004F4D38" w:rsidRPr="004F4D38">
        <w:rPr>
          <w:rFonts w:ascii="Times New Roman" w:hAnsi="Times New Roman" w:cs="Times New Roman"/>
          <w:lang w:val="es-ES"/>
        </w:rPr>
        <w:t xml:space="preserve">el elemento exótico (...) </w:t>
      </w:r>
      <w:r w:rsidR="00A548F2" w:rsidRPr="00D71C49">
        <w:rPr>
          <w:rFonts w:ascii="Times New Roman" w:hAnsi="Times New Roman" w:cs="Times New Roman"/>
          <w:lang w:val="es-ES"/>
        </w:rPr>
        <w:t>(</w:t>
      </w:r>
      <w:r w:rsidR="00A548F2" w:rsidRPr="00D71C49">
        <w:rPr>
          <w:rFonts w:ascii="Times New Roman" w:hAnsi="Times New Roman" w:cs="Times New Roman"/>
          <w:i/>
          <w:lang w:val="es-ES"/>
        </w:rPr>
        <w:t>Opus cit</w:t>
      </w:r>
      <w:r w:rsidR="00A548F2" w:rsidRPr="00D71C49">
        <w:rPr>
          <w:rFonts w:ascii="Times New Roman" w:hAnsi="Times New Roman" w:cs="Times New Roman"/>
          <w:lang w:val="es-ES"/>
        </w:rPr>
        <w:t>., p. 59-60);</w:t>
      </w:r>
    </w:p>
    <w:p w:rsidR="00A548F2" w:rsidRPr="00D71C49" w:rsidRDefault="00A548F2" w:rsidP="00896F1B">
      <w:pPr>
        <w:spacing w:after="0" w:line="360" w:lineRule="auto"/>
        <w:jc w:val="both"/>
        <w:rPr>
          <w:rFonts w:ascii="Times New Roman" w:hAnsi="Times New Roman" w:cs="Times New Roman"/>
          <w:sz w:val="24"/>
          <w:szCs w:val="24"/>
          <w:lang w:val="es-ES"/>
        </w:rPr>
      </w:pPr>
    </w:p>
    <w:p w:rsidR="004F4D38" w:rsidRPr="004F4D38" w:rsidRDefault="004F4D38" w:rsidP="004F4D38">
      <w:pPr>
        <w:spacing w:after="0" w:line="360" w:lineRule="auto"/>
        <w:jc w:val="both"/>
        <w:rPr>
          <w:rFonts w:ascii="Times New Roman" w:hAnsi="Times New Roman" w:cs="Times New Roman"/>
          <w:sz w:val="24"/>
          <w:szCs w:val="24"/>
          <w:lang w:val="es-ES"/>
        </w:rPr>
      </w:pPr>
      <w:r w:rsidRPr="004F4D38">
        <w:rPr>
          <w:rFonts w:ascii="Times New Roman" w:hAnsi="Times New Roman" w:cs="Times New Roman"/>
          <w:sz w:val="24"/>
          <w:szCs w:val="24"/>
          <w:lang w:val="es-ES"/>
        </w:rPr>
        <w:t>e) las transgresiones morales, de derecho, de lo políticamente correcto, y aquí vienen los escándalos que ganan notoriedad pública;</w:t>
      </w:r>
    </w:p>
    <w:p w:rsidR="004F4D38" w:rsidRPr="004F4D38" w:rsidRDefault="004F4D38" w:rsidP="004F4D38">
      <w:pPr>
        <w:spacing w:after="0" w:line="360" w:lineRule="auto"/>
        <w:jc w:val="both"/>
        <w:rPr>
          <w:rFonts w:ascii="Times New Roman" w:hAnsi="Times New Roman" w:cs="Times New Roman"/>
          <w:sz w:val="24"/>
          <w:szCs w:val="24"/>
          <w:lang w:val="es-ES"/>
        </w:rPr>
      </w:pPr>
    </w:p>
    <w:p w:rsidR="004F4D38" w:rsidRPr="004F4D38" w:rsidRDefault="004F4D38" w:rsidP="004F4D38">
      <w:pPr>
        <w:spacing w:after="0" w:line="360" w:lineRule="auto"/>
        <w:jc w:val="both"/>
        <w:rPr>
          <w:rFonts w:ascii="Times New Roman" w:hAnsi="Times New Roman" w:cs="Times New Roman"/>
          <w:sz w:val="24"/>
          <w:szCs w:val="24"/>
          <w:lang w:val="es-ES"/>
        </w:rPr>
      </w:pPr>
      <w:r w:rsidRPr="004F4D38">
        <w:rPr>
          <w:rFonts w:ascii="Times New Roman" w:hAnsi="Times New Roman" w:cs="Times New Roman"/>
          <w:sz w:val="24"/>
          <w:szCs w:val="24"/>
          <w:lang w:val="es-ES"/>
        </w:rPr>
        <w:t>f) el requisito de actualidad (recursión);</w:t>
      </w:r>
    </w:p>
    <w:p w:rsidR="004F4D38" w:rsidRPr="004F4D38" w:rsidRDefault="004F4D38" w:rsidP="004F4D38">
      <w:pPr>
        <w:spacing w:after="0" w:line="360" w:lineRule="auto"/>
        <w:jc w:val="both"/>
        <w:rPr>
          <w:rFonts w:ascii="Times New Roman" w:hAnsi="Times New Roman" w:cs="Times New Roman"/>
          <w:sz w:val="24"/>
          <w:szCs w:val="24"/>
          <w:lang w:val="es-ES"/>
        </w:rPr>
      </w:pPr>
    </w:p>
    <w:p w:rsidR="004F4D38" w:rsidRPr="00D71C49" w:rsidRDefault="004F4D38" w:rsidP="004F4D38">
      <w:pPr>
        <w:spacing w:after="0" w:line="360" w:lineRule="auto"/>
        <w:jc w:val="both"/>
        <w:rPr>
          <w:rFonts w:ascii="Times New Roman" w:hAnsi="Times New Roman" w:cs="Times New Roman"/>
          <w:sz w:val="24"/>
          <w:szCs w:val="24"/>
          <w:lang w:val="es-ES"/>
        </w:rPr>
      </w:pPr>
      <w:r w:rsidRPr="00D71C49">
        <w:rPr>
          <w:rFonts w:ascii="Times New Roman" w:hAnsi="Times New Roman" w:cs="Times New Roman"/>
          <w:sz w:val="24"/>
          <w:szCs w:val="24"/>
          <w:lang w:val="es-ES"/>
        </w:rPr>
        <w:t>g) la expresión de opiniones.</w:t>
      </w:r>
    </w:p>
    <w:p w:rsidR="00885FD7" w:rsidRPr="00BA39CB" w:rsidRDefault="00885FD7" w:rsidP="00896F1B">
      <w:pPr>
        <w:spacing w:after="0" w:line="360" w:lineRule="auto"/>
        <w:jc w:val="both"/>
        <w:rPr>
          <w:rFonts w:ascii="Times New Roman" w:hAnsi="Times New Roman" w:cs="Times New Roman"/>
          <w:sz w:val="24"/>
          <w:szCs w:val="24"/>
          <w:highlight w:val="yellow"/>
          <w:lang w:val="es-ES"/>
        </w:rPr>
      </w:pPr>
    </w:p>
    <w:p w:rsidR="004F4D38" w:rsidRPr="004F4D38" w:rsidRDefault="004F4D38" w:rsidP="00896F1B">
      <w:pPr>
        <w:spacing w:after="0" w:line="360" w:lineRule="auto"/>
        <w:jc w:val="both"/>
        <w:rPr>
          <w:rFonts w:ascii="Times New Roman" w:hAnsi="Times New Roman" w:cs="Times New Roman"/>
          <w:sz w:val="24"/>
          <w:szCs w:val="24"/>
          <w:lang w:val="es-ES"/>
        </w:rPr>
      </w:pPr>
      <w:r w:rsidRPr="004F4D38">
        <w:rPr>
          <w:rFonts w:ascii="Times New Roman" w:hAnsi="Times New Roman" w:cs="Times New Roman"/>
          <w:sz w:val="24"/>
          <w:szCs w:val="24"/>
          <w:lang w:val="es-ES"/>
        </w:rPr>
        <w:t>Todos los selectores mencionados anteriormente son aún más efectivos porque están determinados por organizaciones</w:t>
      </w:r>
      <w:r w:rsidR="0053399D">
        <w:rPr>
          <w:rFonts w:ascii="Times New Roman" w:hAnsi="Times New Roman" w:cs="Times New Roman"/>
          <w:sz w:val="24"/>
          <w:szCs w:val="24"/>
          <w:lang w:val="es-ES"/>
        </w:rPr>
        <w:t xml:space="preserve"> e instituciones</w:t>
      </w:r>
      <w:r w:rsidRPr="004F4D38">
        <w:rPr>
          <w:rFonts w:ascii="Times New Roman" w:hAnsi="Times New Roman" w:cs="Times New Roman"/>
          <w:sz w:val="24"/>
          <w:szCs w:val="24"/>
          <w:lang w:val="es-ES"/>
        </w:rPr>
        <w:t xml:space="preserve"> </w:t>
      </w:r>
      <w:r w:rsidR="0053399D">
        <w:rPr>
          <w:rFonts w:ascii="Times New Roman" w:hAnsi="Times New Roman" w:cs="Times New Roman"/>
          <w:sz w:val="24"/>
          <w:szCs w:val="24"/>
          <w:lang w:val="es-ES"/>
        </w:rPr>
        <w:t>midiáticas</w:t>
      </w:r>
      <w:r w:rsidRPr="004F4D38">
        <w:rPr>
          <w:rFonts w:ascii="Times New Roman" w:hAnsi="Times New Roman" w:cs="Times New Roman"/>
          <w:sz w:val="24"/>
          <w:szCs w:val="24"/>
          <w:lang w:val="es-ES"/>
        </w:rPr>
        <w:t xml:space="preserve"> que se preocupan por la selección y creación de rutinas de noticias. En general, en el caso de la cobertura de la pandemia de</w:t>
      </w:r>
      <w:r w:rsidR="0053399D">
        <w:rPr>
          <w:rFonts w:ascii="Times New Roman" w:hAnsi="Times New Roman" w:cs="Times New Roman"/>
          <w:sz w:val="24"/>
          <w:szCs w:val="24"/>
          <w:lang w:val="es-ES"/>
        </w:rPr>
        <w:t>l</w:t>
      </w:r>
      <w:r w:rsidRPr="004F4D38">
        <w:rPr>
          <w:rFonts w:ascii="Times New Roman" w:hAnsi="Times New Roman" w:cs="Times New Roman"/>
          <w:sz w:val="24"/>
          <w:szCs w:val="24"/>
          <w:lang w:val="es-ES"/>
        </w:rPr>
        <w:t xml:space="preserve"> covid-19, la actuación de los medios televisivos en Brasil adoptó una puesta en escena de construcción de noticias que buscaba no solo informar, sino también cautivar al espectador, con el</w:t>
      </w:r>
      <w:r w:rsidR="0053399D">
        <w:rPr>
          <w:rFonts w:ascii="Times New Roman" w:hAnsi="Times New Roman" w:cs="Times New Roman"/>
          <w:sz w:val="24"/>
          <w:szCs w:val="24"/>
          <w:lang w:val="es-ES"/>
        </w:rPr>
        <w:t xml:space="preserve"> fin de asegurar la audiencia, que siempre</w:t>
      </w:r>
      <w:r w:rsidRPr="004F4D38">
        <w:rPr>
          <w:rFonts w:ascii="Times New Roman" w:hAnsi="Times New Roman" w:cs="Times New Roman"/>
          <w:sz w:val="24"/>
          <w:szCs w:val="24"/>
          <w:lang w:val="es-ES"/>
        </w:rPr>
        <w:t xml:space="preserve"> </w:t>
      </w:r>
      <w:r w:rsidR="0053399D">
        <w:rPr>
          <w:rFonts w:ascii="Times New Roman" w:hAnsi="Times New Roman" w:cs="Times New Roman"/>
          <w:sz w:val="24"/>
          <w:szCs w:val="24"/>
          <w:lang w:val="es-ES"/>
        </w:rPr>
        <w:t xml:space="preserve">es </w:t>
      </w:r>
      <w:r w:rsidRPr="004F4D38">
        <w:rPr>
          <w:rFonts w:ascii="Times New Roman" w:hAnsi="Times New Roman" w:cs="Times New Roman"/>
          <w:sz w:val="24"/>
          <w:szCs w:val="24"/>
          <w:lang w:val="es-ES"/>
        </w:rPr>
        <w:t xml:space="preserve">uno de los objetivos explícitos de todos los medios. Con el tiempo, sin embargo, las llamadas de </w:t>
      </w:r>
      <w:r w:rsidR="0053399D">
        <w:rPr>
          <w:rFonts w:ascii="Times New Roman" w:hAnsi="Times New Roman" w:cs="Times New Roman"/>
          <w:sz w:val="24"/>
          <w:szCs w:val="24"/>
          <w:lang w:val="es-ES"/>
        </w:rPr>
        <w:t xml:space="preserve">noticias de última hora – </w:t>
      </w:r>
      <w:r w:rsidRPr="004F4D38">
        <w:rPr>
          <w:rFonts w:ascii="Times New Roman" w:hAnsi="Times New Roman" w:cs="Times New Roman"/>
          <w:sz w:val="24"/>
          <w:szCs w:val="24"/>
          <w:lang w:val="es-ES"/>
        </w:rPr>
        <w:t xml:space="preserve">los </w:t>
      </w:r>
      <w:r w:rsidRPr="0053399D">
        <w:rPr>
          <w:rFonts w:ascii="Times New Roman" w:hAnsi="Times New Roman" w:cs="Times New Roman"/>
          <w:i/>
          <w:sz w:val="24"/>
          <w:szCs w:val="24"/>
          <w:lang w:val="es-ES"/>
        </w:rPr>
        <w:t>breaknews</w:t>
      </w:r>
      <w:r w:rsidR="0053399D">
        <w:rPr>
          <w:rFonts w:ascii="Times New Roman" w:hAnsi="Times New Roman" w:cs="Times New Roman"/>
          <w:sz w:val="24"/>
          <w:szCs w:val="24"/>
          <w:lang w:val="es-ES"/>
        </w:rPr>
        <w:t xml:space="preserve"> – y </w:t>
      </w:r>
      <w:r w:rsidRPr="004F4D38">
        <w:rPr>
          <w:rFonts w:ascii="Times New Roman" w:hAnsi="Times New Roman" w:cs="Times New Roman"/>
          <w:sz w:val="24"/>
          <w:szCs w:val="24"/>
          <w:lang w:val="es-ES"/>
        </w:rPr>
        <w:t>las franjas rojas con la palabra “urgente” en la parte superior de las pantallas ya no tendrían el efecto deseado. En el desfile de horrores que marcó la agenda mediática, la incomodidad del espectador aumentó de manera tan considerable que parte de la audiencia comenzó a buscar paliativos o simplemente a evitar los programas periodísticos. Se puede decir qu</w:t>
      </w:r>
      <w:r w:rsidR="0053399D">
        <w:rPr>
          <w:rFonts w:ascii="Times New Roman" w:hAnsi="Times New Roman" w:cs="Times New Roman"/>
          <w:sz w:val="24"/>
          <w:szCs w:val="24"/>
          <w:lang w:val="es-ES"/>
        </w:rPr>
        <w:t>e a menudo hubo una táctica de “golpear y soplar”</w:t>
      </w:r>
      <w:r w:rsidRPr="004F4D38">
        <w:rPr>
          <w:rFonts w:ascii="Times New Roman" w:hAnsi="Times New Roman" w:cs="Times New Roman"/>
          <w:sz w:val="24"/>
          <w:szCs w:val="24"/>
          <w:lang w:val="es-ES"/>
        </w:rPr>
        <w:t xml:space="preserve">, que siempre corre el riesgo de poner a prueba los límites emocionales del espectador. Por ejemplo: luego de una secuencia de noticias </w:t>
      </w:r>
      <w:r w:rsidR="00700E22">
        <w:rPr>
          <w:rFonts w:ascii="Times New Roman" w:hAnsi="Times New Roman" w:cs="Times New Roman"/>
          <w:sz w:val="24"/>
          <w:szCs w:val="24"/>
          <w:lang w:val="es-ES"/>
        </w:rPr>
        <w:t xml:space="preserve">trágicas </w:t>
      </w:r>
      <w:r w:rsidRPr="004F4D38">
        <w:rPr>
          <w:rFonts w:ascii="Times New Roman" w:hAnsi="Times New Roman" w:cs="Times New Roman"/>
          <w:sz w:val="24"/>
          <w:szCs w:val="24"/>
          <w:lang w:val="es-ES"/>
        </w:rPr>
        <w:t>sobr</w:t>
      </w:r>
      <w:r w:rsidR="00700E22">
        <w:rPr>
          <w:rFonts w:ascii="Times New Roman" w:hAnsi="Times New Roman" w:cs="Times New Roman"/>
          <w:sz w:val="24"/>
          <w:szCs w:val="24"/>
          <w:lang w:val="es-ES"/>
        </w:rPr>
        <w:t>e el covid-19, se presentaban</w:t>
      </w:r>
      <w:r w:rsidRPr="004F4D38">
        <w:rPr>
          <w:rFonts w:ascii="Times New Roman" w:hAnsi="Times New Roman" w:cs="Times New Roman"/>
          <w:sz w:val="24"/>
          <w:szCs w:val="24"/>
          <w:lang w:val="es-ES"/>
        </w:rPr>
        <w:t xml:space="preserve"> informaciones más leves, como el desarrollo de una vacuna, pero aún con muchas improbabilidades y temores, o la presencia de </w:t>
      </w:r>
      <w:r w:rsidR="00700E22">
        <w:rPr>
          <w:rFonts w:ascii="Times New Roman" w:hAnsi="Times New Roman" w:cs="Times New Roman"/>
          <w:sz w:val="24"/>
          <w:szCs w:val="24"/>
          <w:lang w:val="es-ES"/>
        </w:rPr>
        <w:t xml:space="preserve">la </w:t>
      </w:r>
      <w:r w:rsidRPr="004F4D38">
        <w:rPr>
          <w:rFonts w:ascii="Times New Roman" w:hAnsi="Times New Roman" w:cs="Times New Roman"/>
          <w:sz w:val="24"/>
          <w:szCs w:val="24"/>
          <w:lang w:val="es-ES"/>
        </w:rPr>
        <w:t xml:space="preserve">solidaridad social con </w:t>
      </w:r>
      <w:r w:rsidR="00700E22">
        <w:rPr>
          <w:rFonts w:ascii="Times New Roman" w:hAnsi="Times New Roman" w:cs="Times New Roman"/>
          <w:sz w:val="24"/>
          <w:szCs w:val="24"/>
          <w:lang w:val="es-ES"/>
        </w:rPr>
        <w:t xml:space="preserve">las </w:t>
      </w:r>
      <w:r w:rsidRPr="004F4D38">
        <w:rPr>
          <w:rFonts w:ascii="Times New Roman" w:hAnsi="Times New Roman" w:cs="Times New Roman"/>
          <w:sz w:val="24"/>
          <w:szCs w:val="24"/>
          <w:lang w:val="es-ES"/>
        </w:rPr>
        <w:t>poblaciones de riesgo.</w:t>
      </w:r>
    </w:p>
    <w:p w:rsidR="00885FD7" w:rsidRPr="00BA39CB" w:rsidRDefault="00885FD7" w:rsidP="00896F1B">
      <w:pPr>
        <w:spacing w:after="0" w:line="360" w:lineRule="auto"/>
        <w:jc w:val="both"/>
        <w:rPr>
          <w:rFonts w:ascii="Times New Roman" w:hAnsi="Times New Roman" w:cs="Times New Roman"/>
          <w:sz w:val="24"/>
          <w:szCs w:val="24"/>
          <w:lang w:val="es-ES"/>
        </w:rPr>
      </w:pPr>
    </w:p>
    <w:p w:rsidR="00F274BC" w:rsidRDefault="004F4D38" w:rsidP="004F4D38">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Todo virus es un zombi</w:t>
      </w:r>
    </w:p>
    <w:p w:rsidR="004F4D38" w:rsidRPr="004F4D38" w:rsidRDefault="004F4D38" w:rsidP="004F4D38">
      <w:pPr>
        <w:spacing w:after="0" w:line="360" w:lineRule="auto"/>
        <w:jc w:val="both"/>
        <w:rPr>
          <w:rFonts w:ascii="Times New Roman" w:hAnsi="Times New Roman" w:cs="Times New Roman"/>
          <w:sz w:val="24"/>
          <w:szCs w:val="24"/>
          <w:lang w:val="es-ES"/>
        </w:rPr>
      </w:pPr>
    </w:p>
    <w:p w:rsidR="00AA1179" w:rsidRPr="00AA1179" w:rsidRDefault="00AA1179" w:rsidP="00AA1179">
      <w:pPr>
        <w:spacing w:after="0" w:line="360" w:lineRule="auto"/>
        <w:jc w:val="both"/>
        <w:rPr>
          <w:rFonts w:ascii="Times New Roman" w:hAnsi="Times New Roman" w:cs="Times New Roman"/>
          <w:sz w:val="24"/>
          <w:szCs w:val="24"/>
          <w:lang w:val="es-ES"/>
        </w:rPr>
      </w:pPr>
      <w:r w:rsidRPr="00AA1179">
        <w:rPr>
          <w:rFonts w:ascii="Times New Roman" w:hAnsi="Times New Roman" w:cs="Times New Roman"/>
          <w:sz w:val="24"/>
          <w:szCs w:val="24"/>
          <w:lang w:val="es-ES"/>
        </w:rPr>
        <w:t xml:space="preserve">Me imagino que mucha gente se preguntaba qué hacer con un virus que empezó a actuar discretamente en una provincia china pero que, poco a poco, </w:t>
      </w:r>
      <w:r w:rsidR="00700E22">
        <w:rPr>
          <w:rFonts w:ascii="Times New Roman" w:hAnsi="Times New Roman" w:cs="Times New Roman"/>
          <w:sz w:val="24"/>
          <w:szCs w:val="24"/>
          <w:lang w:val="es-ES"/>
        </w:rPr>
        <w:t>ganó</w:t>
      </w:r>
      <w:r w:rsidRPr="00AA1179">
        <w:rPr>
          <w:rFonts w:ascii="Times New Roman" w:hAnsi="Times New Roman" w:cs="Times New Roman"/>
          <w:sz w:val="24"/>
          <w:szCs w:val="24"/>
          <w:lang w:val="es-ES"/>
        </w:rPr>
        <w:t xml:space="preserve"> el escenar</w:t>
      </w:r>
      <w:r w:rsidR="00700E22">
        <w:rPr>
          <w:rFonts w:ascii="Times New Roman" w:hAnsi="Times New Roman" w:cs="Times New Roman"/>
          <w:sz w:val="24"/>
          <w:szCs w:val="24"/>
          <w:lang w:val="es-ES"/>
        </w:rPr>
        <w:t xml:space="preserve">io mundial de manera nefasta </w:t>
      </w:r>
      <w:r w:rsidRPr="00AA1179">
        <w:rPr>
          <w:rFonts w:ascii="Times New Roman" w:hAnsi="Times New Roman" w:cs="Times New Roman"/>
          <w:sz w:val="24"/>
          <w:szCs w:val="24"/>
          <w:lang w:val="es-ES"/>
        </w:rPr>
        <w:t xml:space="preserve">y desafiante. Semiotizamos la realidad para que </w:t>
      </w:r>
      <w:r w:rsidR="00700E22">
        <w:rPr>
          <w:rFonts w:ascii="Times New Roman" w:hAnsi="Times New Roman" w:cs="Times New Roman"/>
          <w:sz w:val="24"/>
          <w:szCs w:val="24"/>
          <w:lang w:val="es-ES"/>
        </w:rPr>
        <w:t xml:space="preserve">nos </w:t>
      </w:r>
      <w:r w:rsidRPr="00AA1179">
        <w:rPr>
          <w:rFonts w:ascii="Times New Roman" w:hAnsi="Times New Roman" w:cs="Times New Roman"/>
          <w:sz w:val="24"/>
          <w:szCs w:val="24"/>
          <w:lang w:val="es-ES"/>
        </w:rPr>
        <w:t xml:space="preserve">sea más comprensible y menos aterradora. Inicialmente, percibimos el mundo a través de los sentidos. El lenguaje simbólico sólo viene </w:t>
      </w:r>
      <w:r w:rsidR="00700E22">
        <w:rPr>
          <w:rFonts w:ascii="Times New Roman" w:hAnsi="Times New Roman" w:cs="Times New Roman"/>
          <w:sz w:val="24"/>
          <w:szCs w:val="24"/>
          <w:lang w:val="es-ES"/>
        </w:rPr>
        <w:t>en segundo plano</w:t>
      </w:r>
      <w:r w:rsidRPr="00AA1179">
        <w:rPr>
          <w:rFonts w:ascii="Times New Roman" w:hAnsi="Times New Roman" w:cs="Times New Roman"/>
          <w:sz w:val="24"/>
          <w:szCs w:val="24"/>
          <w:lang w:val="es-ES"/>
        </w:rPr>
        <w:t xml:space="preserve">, aunque su “entrada” represente milisegundos en tiempos de diferencia con relación a lo </w:t>
      </w:r>
      <w:r w:rsidR="00700E22">
        <w:rPr>
          <w:rFonts w:ascii="Times New Roman" w:hAnsi="Times New Roman" w:cs="Times New Roman"/>
          <w:sz w:val="24"/>
          <w:szCs w:val="24"/>
          <w:lang w:val="es-ES"/>
        </w:rPr>
        <w:t xml:space="preserve">previamente </w:t>
      </w:r>
      <w:r w:rsidRPr="00AA1179">
        <w:rPr>
          <w:rFonts w:ascii="Times New Roman" w:hAnsi="Times New Roman" w:cs="Times New Roman"/>
          <w:sz w:val="24"/>
          <w:szCs w:val="24"/>
          <w:lang w:val="es-ES"/>
        </w:rPr>
        <w:t>percibido. De esta forma, los estímulos crudos e inmediatos de la experiencia –</w:t>
      </w:r>
      <w:r w:rsidR="00700E22">
        <w:rPr>
          <w:rFonts w:ascii="Times New Roman" w:hAnsi="Times New Roman" w:cs="Times New Roman"/>
          <w:sz w:val="24"/>
          <w:szCs w:val="24"/>
          <w:lang w:val="es-ES"/>
        </w:rPr>
        <w:t xml:space="preserve"> </w:t>
      </w:r>
      <w:r w:rsidRPr="00AA1179">
        <w:rPr>
          <w:rFonts w:ascii="Times New Roman" w:hAnsi="Times New Roman" w:cs="Times New Roman"/>
          <w:sz w:val="24"/>
          <w:szCs w:val="24"/>
          <w:lang w:val="es-ES"/>
        </w:rPr>
        <w:t>los llamados perceptos</w:t>
      </w:r>
      <w:r w:rsidR="00700E22">
        <w:rPr>
          <w:rFonts w:ascii="Times New Roman" w:hAnsi="Times New Roman" w:cs="Times New Roman"/>
          <w:sz w:val="24"/>
          <w:szCs w:val="24"/>
          <w:lang w:val="es-ES"/>
        </w:rPr>
        <w:t xml:space="preserve"> </w:t>
      </w:r>
      <w:r w:rsidRPr="00AA1179">
        <w:rPr>
          <w:rFonts w:ascii="Times New Roman" w:hAnsi="Times New Roman" w:cs="Times New Roman"/>
          <w:sz w:val="24"/>
          <w:szCs w:val="24"/>
          <w:lang w:val="es-ES"/>
        </w:rPr>
        <w:t xml:space="preserve">–, cuando se nos aplican, nos afectan sin que aún podamos contar con el orden de la razón. En primer lugar, puede que sea la apariencia la que nos arrebate. Posteriormente, nos llegan formulaciones y conjeturas hipotéticas, heurísticas y abductivas. Por lo tanto, lo que se presenta </w:t>
      </w:r>
      <w:r w:rsidR="00700E22">
        <w:rPr>
          <w:rFonts w:ascii="Times New Roman" w:hAnsi="Times New Roman" w:cs="Times New Roman"/>
          <w:sz w:val="24"/>
          <w:szCs w:val="24"/>
          <w:lang w:val="es-ES"/>
        </w:rPr>
        <w:t xml:space="preserve">ahora </w:t>
      </w:r>
      <w:r w:rsidRPr="00AA1179">
        <w:rPr>
          <w:rFonts w:ascii="Times New Roman" w:hAnsi="Times New Roman" w:cs="Times New Roman"/>
          <w:sz w:val="24"/>
          <w:szCs w:val="24"/>
          <w:lang w:val="es-ES"/>
        </w:rPr>
        <w:t>recibirá interpretación sólo más adelante. En este caso, a esta “entrada” de materiales icónicos d</w:t>
      </w:r>
      <w:r w:rsidR="00700E22">
        <w:rPr>
          <w:rFonts w:ascii="Times New Roman" w:hAnsi="Times New Roman" w:cs="Times New Roman"/>
          <w:sz w:val="24"/>
          <w:szCs w:val="24"/>
          <w:lang w:val="es-ES"/>
        </w:rPr>
        <w:t xml:space="preserve">esde la primeridad peirceana yo la </w:t>
      </w:r>
      <w:r w:rsidRPr="00AA1179">
        <w:rPr>
          <w:rFonts w:ascii="Times New Roman" w:hAnsi="Times New Roman" w:cs="Times New Roman"/>
          <w:sz w:val="24"/>
          <w:szCs w:val="24"/>
          <w:lang w:val="es-ES"/>
        </w:rPr>
        <w:t>llamo “percepción de intrusión”. La funció</w:t>
      </w:r>
      <w:r w:rsidR="00700E22">
        <w:rPr>
          <w:rFonts w:ascii="Times New Roman" w:hAnsi="Times New Roman" w:cs="Times New Roman"/>
          <w:sz w:val="24"/>
          <w:szCs w:val="24"/>
          <w:lang w:val="es-ES"/>
        </w:rPr>
        <w:t>n, en este caso, sigue siendo “</w:t>
      </w:r>
      <w:r w:rsidRPr="00AA1179">
        <w:rPr>
          <w:rFonts w:ascii="Times New Roman" w:hAnsi="Times New Roman" w:cs="Times New Roman"/>
          <w:sz w:val="24"/>
          <w:szCs w:val="24"/>
          <w:lang w:val="es-ES"/>
        </w:rPr>
        <w:t>mostrativa</w:t>
      </w:r>
      <w:r w:rsidR="00700E22">
        <w:rPr>
          <w:rFonts w:ascii="Times New Roman" w:hAnsi="Times New Roman" w:cs="Times New Roman"/>
          <w:sz w:val="24"/>
          <w:szCs w:val="24"/>
          <w:lang w:val="es-ES"/>
        </w:rPr>
        <w:t>”</w:t>
      </w:r>
      <w:r w:rsidRPr="00AA1179">
        <w:rPr>
          <w:rFonts w:ascii="Times New Roman" w:hAnsi="Times New Roman" w:cs="Times New Roman"/>
          <w:sz w:val="24"/>
          <w:szCs w:val="24"/>
          <w:lang w:val="es-ES"/>
        </w:rPr>
        <w:t xml:space="preserve"> y cualitativa, es decir, algo se percibe en su p</w:t>
      </w:r>
      <w:r w:rsidR="00700E22">
        <w:rPr>
          <w:rFonts w:ascii="Times New Roman" w:hAnsi="Times New Roman" w:cs="Times New Roman"/>
          <w:sz w:val="24"/>
          <w:szCs w:val="24"/>
          <w:lang w:val="es-ES"/>
        </w:rPr>
        <w:t>ropia “mostración”</w:t>
      </w:r>
      <w:r w:rsidRPr="00AA1179">
        <w:rPr>
          <w:rFonts w:ascii="Times New Roman" w:hAnsi="Times New Roman" w:cs="Times New Roman"/>
          <w:sz w:val="24"/>
          <w:szCs w:val="24"/>
          <w:lang w:val="es-ES"/>
        </w:rPr>
        <w:t>. Aprecio esta palabra por su relación directa con la etimología de “monstruo” (cf. ME</w:t>
      </w:r>
      <w:r w:rsidR="00700E22">
        <w:rPr>
          <w:rFonts w:ascii="Times New Roman" w:hAnsi="Times New Roman" w:cs="Times New Roman"/>
          <w:sz w:val="24"/>
          <w:szCs w:val="24"/>
          <w:lang w:val="es-ES"/>
        </w:rPr>
        <w:t>SSI</w:t>
      </w:r>
      <w:r w:rsidRPr="00AA1179">
        <w:rPr>
          <w:rFonts w:ascii="Times New Roman" w:hAnsi="Times New Roman" w:cs="Times New Roman"/>
          <w:sz w:val="24"/>
          <w:szCs w:val="24"/>
          <w:lang w:val="es-ES"/>
        </w:rPr>
        <w:t xml:space="preserve">AS, p. 61), que </w:t>
      </w:r>
      <w:r w:rsidR="00700E22">
        <w:rPr>
          <w:rFonts w:ascii="Times New Roman" w:hAnsi="Times New Roman" w:cs="Times New Roman"/>
          <w:sz w:val="24"/>
          <w:szCs w:val="24"/>
          <w:lang w:val="es-ES"/>
        </w:rPr>
        <w:t>se adecua</w:t>
      </w:r>
      <w:r w:rsidRPr="00AA1179">
        <w:rPr>
          <w:rFonts w:ascii="Times New Roman" w:hAnsi="Times New Roman" w:cs="Times New Roman"/>
          <w:sz w:val="24"/>
          <w:szCs w:val="24"/>
          <w:lang w:val="es-ES"/>
        </w:rPr>
        <w:t xml:space="preserve"> muy bien </w:t>
      </w:r>
      <w:r w:rsidR="00700E22">
        <w:rPr>
          <w:rFonts w:ascii="Times New Roman" w:hAnsi="Times New Roman" w:cs="Times New Roman"/>
          <w:sz w:val="24"/>
          <w:szCs w:val="24"/>
          <w:lang w:val="es-ES"/>
        </w:rPr>
        <w:t>a</w:t>
      </w:r>
      <w:r w:rsidRPr="00AA1179">
        <w:rPr>
          <w:rFonts w:ascii="Times New Roman" w:hAnsi="Times New Roman" w:cs="Times New Roman"/>
          <w:sz w:val="24"/>
          <w:szCs w:val="24"/>
          <w:lang w:val="es-ES"/>
        </w:rPr>
        <w:t xml:space="preserve"> las proposiciones que hago a continuación sobre el virus </w:t>
      </w:r>
      <w:r w:rsidR="00700E22">
        <w:rPr>
          <w:rFonts w:ascii="Times New Roman" w:hAnsi="Times New Roman" w:cs="Times New Roman"/>
          <w:sz w:val="24"/>
          <w:szCs w:val="24"/>
          <w:lang w:val="es-ES"/>
        </w:rPr>
        <w:t xml:space="preserve">del </w:t>
      </w:r>
      <w:r w:rsidRPr="00AA1179">
        <w:rPr>
          <w:rFonts w:ascii="Times New Roman" w:hAnsi="Times New Roman" w:cs="Times New Roman"/>
          <w:sz w:val="24"/>
          <w:szCs w:val="24"/>
          <w:lang w:val="es-ES"/>
        </w:rPr>
        <w:t>covid-19.</w:t>
      </w:r>
    </w:p>
    <w:p w:rsidR="00AA1179" w:rsidRPr="00AA1179" w:rsidRDefault="00AA1179" w:rsidP="00AA1179">
      <w:pPr>
        <w:spacing w:after="0" w:line="360" w:lineRule="auto"/>
        <w:jc w:val="both"/>
        <w:rPr>
          <w:rFonts w:ascii="Times New Roman" w:hAnsi="Times New Roman" w:cs="Times New Roman"/>
          <w:sz w:val="24"/>
          <w:szCs w:val="24"/>
          <w:lang w:val="es-ES"/>
        </w:rPr>
      </w:pPr>
    </w:p>
    <w:p w:rsidR="00AA1179" w:rsidRDefault="00AA1179" w:rsidP="00AA1179">
      <w:pPr>
        <w:spacing w:after="0" w:line="360" w:lineRule="auto"/>
        <w:jc w:val="both"/>
        <w:rPr>
          <w:rFonts w:ascii="Times New Roman" w:hAnsi="Times New Roman" w:cs="Times New Roman"/>
          <w:sz w:val="24"/>
          <w:szCs w:val="24"/>
          <w:lang w:val="es-ES"/>
        </w:rPr>
      </w:pPr>
      <w:r w:rsidRPr="00AA1179">
        <w:rPr>
          <w:rFonts w:ascii="Times New Roman" w:hAnsi="Times New Roman" w:cs="Times New Roman"/>
          <w:sz w:val="24"/>
          <w:szCs w:val="24"/>
          <w:lang w:val="es-ES"/>
        </w:rPr>
        <w:t xml:space="preserve">Por un lado, hay una función que obedece a cierta lógica: los temas urgentes y serios requieren imágenes fuertes, muchas veces espantosas y repugnantes, lo que parece funcionar casi como una especie de ley en la economía interna de las editoriales periodísticas. </w:t>
      </w:r>
      <w:r w:rsidR="003A5414">
        <w:rPr>
          <w:rFonts w:ascii="Times New Roman" w:hAnsi="Times New Roman" w:cs="Times New Roman"/>
          <w:sz w:val="24"/>
          <w:szCs w:val="24"/>
          <w:lang w:val="es-ES"/>
        </w:rPr>
        <w:t>Y</w:t>
      </w:r>
      <w:r w:rsidRPr="00AA1179">
        <w:rPr>
          <w:rFonts w:ascii="Times New Roman" w:hAnsi="Times New Roman" w:cs="Times New Roman"/>
          <w:sz w:val="24"/>
          <w:szCs w:val="24"/>
          <w:lang w:val="es-ES"/>
        </w:rPr>
        <w:t xml:space="preserve"> si la agenda específica del covid-19 ya era intensa y muy heterogénea, a ella se sumó la agenda política que, a lo largo de </w:t>
      </w:r>
      <w:r w:rsidR="003A5414">
        <w:rPr>
          <w:rFonts w:ascii="Times New Roman" w:hAnsi="Times New Roman" w:cs="Times New Roman"/>
          <w:sz w:val="24"/>
          <w:szCs w:val="24"/>
          <w:lang w:val="es-ES"/>
        </w:rPr>
        <w:t>una jornada, presentaba</w:t>
      </w:r>
      <w:r w:rsidRPr="00AA1179">
        <w:rPr>
          <w:rFonts w:ascii="Times New Roman" w:hAnsi="Times New Roman" w:cs="Times New Roman"/>
          <w:sz w:val="24"/>
          <w:szCs w:val="24"/>
          <w:lang w:val="es-ES"/>
        </w:rPr>
        <w:t xml:space="preserve"> un desfile de incongruencias y desencuentros gubernamentales </w:t>
      </w:r>
      <w:r w:rsidR="003A5414">
        <w:rPr>
          <w:rFonts w:ascii="Times New Roman" w:hAnsi="Times New Roman" w:cs="Times New Roman"/>
          <w:sz w:val="24"/>
          <w:szCs w:val="24"/>
          <w:lang w:val="es-ES"/>
        </w:rPr>
        <w:t>para con</w:t>
      </w:r>
      <w:r w:rsidRPr="00AA1179">
        <w:rPr>
          <w:rFonts w:ascii="Times New Roman" w:hAnsi="Times New Roman" w:cs="Times New Roman"/>
          <w:sz w:val="24"/>
          <w:szCs w:val="24"/>
          <w:lang w:val="es-ES"/>
        </w:rPr>
        <w:t xml:space="preserve"> la crisis sanitaria.</w:t>
      </w:r>
    </w:p>
    <w:p w:rsidR="00AA1179" w:rsidRDefault="00AA1179" w:rsidP="00AA1179">
      <w:pPr>
        <w:spacing w:after="0" w:line="360" w:lineRule="auto"/>
        <w:jc w:val="both"/>
        <w:rPr>
          <w:rFonts w:ascii="Times New Roman" w:hAnsi="Times New Roman" w:cs="Times New Roman"/>
          <w:sz w:val="24"/>
          <w:szCs w:val="24"/>
          <w:lang w:val="es-ES"/>
        </w:rPr>
      </w:pPr>
    </w:p>
    <w:p w:rsidR="00A548F2" w:rsidRDefault="00AA1179" w:rsidP="00896F1B">
      <w:pPr>
        <w:spacing w:after="0" w:line="360" w:lineRule="auto"/>
        <w:jc w:val="both"/>
        <w:rPr>
          <w:rFonts w:ascii="Times New Roman" w:hAnsi="Times New Roman" w:cs="Times New Roman"/>
          <w:sz w:val="24"/>
          <w:szCs w:val="24"/>
          <w:lang w:val="es-ES"/>
        </w:rPr>
      </w:pPr>
      <w:r w:rsidRPr="00AA1179">
        <w:rPr>
          <w:rFonts w:ascii="Times New Roman" w:hAnsi="Times New Roman" w:cs="Times New Roman"/>
          <w:sz w:val="24"/>
          <w:szCs w:val="24"/>
          <w:lang w:val="es-ES"/>
        </w:rPr>
        <w:t xml:space="preserve">Sumado a esto, </w:t>
      </w:r>
      <w:r w:rsidR="003A5414">
        <w:rPr>
          <w:rFonts w:ascii="Times New Roman" w:hAnsi="Times New Roman" w:cs="Times New Roman"/>
          <w:sz w:val="24"/>
          <w:szCs w:val="24"/>
          <w:lang w:val="es-ES"/>
        </w:rPr>
        <w:t>hay que se considerar que un virus, por sí mismo</w:t>
      </w:r>
      <w:r w:rsidRPr="00AA1179">
        <w:rPr>
          <w:rFonts w:ascii="Times New Roman" w:hAnsi="Times New Roman" w:cs="Times New Roman"/>
          <w:sz w:val="24"/>
          <w:szCs w:val="24"/>
          <w:lang w:val="es-ES"/>
        </w:rPr>
        <w:t xml:space="preserve">, no alcanza el campo de </w:t>
      </w:r>
      <w:r w:rsidR="003A5414">
        <w:rPr>
          <w:rFonts w:ascii="Times New Roman" w:hAnsi="Times New Roman" w:cs="Times New Roman"/>
          <w:sz w:val="24"/>
          <w:szCs w:val="24"/>
          <w:lang w:val="es-ES"/>
        </w:rPr>
        <w:t xml:space="preserve">la </w:t>
      </w:r>
      <w:r w:rsidRPr="00AA1179">
        <w:rPr>
          <w:rFonts w:ascii="Times New Roman" w:hAnsi="Times New Roman" w:cs="Times New Roman"/>
          <w:sz w:val="24"/>
          <w:szCs w:val="24"/>
          <w:lang w:val="es-ES"/>
        </w:rPr>
        <w:t xml:space="preserve">visión humana, ni el de la refracción normal de la luz. Cuando </w:t>
      </w:r>
      <w:r w:rsidR="003A5414">
        <w:rPr>
          <w:rFonts w:ascii="Times New Roman" w:hAnsi="Times New Roman" w:cs="Times New Roman"/>
          <w:sz w:val="24"/>
          <w:szCs w:val="24"/>
          <w:lang w:val="es-ES"/>
        </w:rPr>
        <w:t xml:space="preserve">este </w:t>
      </w:r>
      <w:r w:rsidRPr="00AA1179">
        <w:rPr>
          <w:rFonts w:ascii="Times New Roman" w:hAnsi="Times New Roman" w:cs="Times New Roman"/>
          <w:sz w:val="24"/>
          <w:szCs w:val="24"/>
          <w:lang w:val="es-ES"/>
        </w:rPr>
        <w:t>se convierte en la causa de una pandemia, por lo tanto, es necesario “darle vida”</w:t>
      </w:r>
      <w:r w:rsidR="003A5414">
        <w:rPr>
          <w:rFonts w:ascii="Times New Roman" w:hAnsi="Times New Roman" w:cs="Times New Roman"/>
          <w:sz w:val="24"/>
          <w:szCs w:val="24"/>
          <w:lang w:val="es-ES"/>
        </w:rPr>
        <w:t>, y eso es lo que hicieron</w:t>
      </w:r>
      <w:r w:rsidRPr="00AA1179">
        <w:rPr>
          <w:rFonts w:ascii="Times New Roman" w:hAnsi="Times New Roman" w:cs="Times New Roman"/>
          <w:sz w:val="24"/>
          <w:szCs w:val="24"/>
          <w:lang w:val="es-ES"/>
        </w:rPr>
        <w:t xml:space="preserve"> las infografías, </w:t>
      </w:r>
      <w:r w:rsidR="003A5414">
        <w:rPr>
          <w:rFonts w:ascii="Times New Roman" w:hAnsi="Times New Roman" w:cs="Times New Roman"/>
          <w:sz w:val="24"/>
          <w:szCs w:val="24"/>
          <w:lang w:val="es-ES"/>
        </w:rPr>
        <w:t xml:space="preserve">las tablas, las </w:t>
      </w:r>
      <w:r w:rsidRPr="00AA1179">
        <w:rPr>
          <w:rFonts w:ascii="Times New Roman" w:hAnsi="Times New Roman" w:cs="Times New Roman"/>
          <w:sz w:val="24"/>
          <w:szCs w:val="24"/>
          <w:lang w:val="es-ES"/>
        </w:rPr>
        <w:t xml:space="preserve">curvas </w:t>
      </w:r>
      <w:r w:rsidR="003A5414">
        <w:rPr>
          <w:rFonts w:ascii="Times New Roman" w:hAnsi="Times New Roman" w:cs="Times New Roman"/>
          <w:sz w:val="24"/>
          <w:szCs w:val="24"/>
          <w:lang w:val="es-ES"/>
        </w:rPr>
        <w:t xml:space="preserve">y los dibujos </w:t>
      </w:r>
      <w:r w:rsidRPr="00AA1179">
        <w:rPr>
          <w:rFonts w:ascii="Times New Roman" w:hAnsi="Times New Roman" w:cs="Times New Roman"/>
          <w:sz w:val="24"/>
          <w:szCs w:val="24"/>
          <w:lang w:val="es-ES"/>
        </w:rPr>
        <w:t>que llenaban las p</w:t>
      </w:r>
      <w:r w:rsidR="003A5414">
        <w:rPr>
          <w:rFonts w:ascii="Times New Roman" w:hAnsi="Times New Roman" w:cs="Times New Roman"/>
          <w:sz w:val="24"/>
          <w:szCs w:val="24"/>
          <w:lang w:val="es-ES"/>
        </w:rPr>
        <w:t>antallas, muchas veces elaborado</w:t>
      </w:r>
      <w:r w:rsidRPr="00AA1179">
        <w:rPr>
          <w:rFonts w:ascii="Times New Roman" w:hAnsi="Times New Roman" w:cs="Times New Roman"/>
          <w:sz w:val="24"/>
          <w:szCs w:val="24"/>
          <w:lang w:val="es-ES"/>
        </w:rPr>
        <w:t>s d</w:t>
      </w:r>
      <w:r w:rsidR="003A5414">
        <w:rPr>
          <w:rFonts w:ascii="Times New Roman" w:hAnsi="Times New Roman" w:cs="Times New Roman"/>
          <w:sz w:val="24"/>
          <w:szCs w:val="24"/>
          <w:lang w:val="es-ES"/>
        </w:rPr>
        <w:t>e forma apresurada, con errores e</w:t>
      </w:r>
      <w:r w:rsidRPr="00AA1179">
        <w:rPr>
          <w:rFonts w:ascii="Times New Roman" w:hAnsi="Times New Roman" w:cs="Times New Roman"/>
          <w:sz w:val="24"/>
          <w:szCs w:val="24"/>
          <w:lang w:val="es-ES"/>
        </w:rPr>
        <w:t xml:space="preserve"> información confusa, </w:t>
      </w:r>
      <w:r w:rsidR="003A5414">
        <w:rPr>
          <w:rFonts w:ascii="Times New Roman" w:hAnsi="Times New Roman" w:cs="Times New Roman"/>
          <w:sz w:val="24"/>
          <w:szCs w:val="24"/>
          <w:lang w:val="es-ES"/>
        </w:rPr>
        <w:t>permaneciendo expuesto</w:t>
      </w:r>
      <w:r w:rsidRPr="00AA1179">
        <w:rPr>
          <w:rFonts w:ascii="Times New Roman" w:hAnsi="Times New Roman" w:cs="Times New Roman"/>
          <w:sz w:val="24"/>
          <w:szCs w:val="24"/>
          <w:lang w:val="es-ES"/>
        </w:rPr>
        <w:t xml:space="preserve">s durante un tiempo </w:t>
      </w:r>
      <w:r w:rsidR="003A5414">
        <w:rPr>
          <w:rFonts w:ascii="Times New Roman" w:hAnsi="Times New Roman" w:cs="Times New Roman"/>
          <w:sz w:val="24"/>
          <w:szCs w:val="24"/>
          <w:lang w:val="es-ES"/>
        </w:rPr>
        <w:t xml:space="preserve">excesivamente </w:t>
      </w:r>
      <w:r w:rsidRPr="00AA1179">
        <w:rPr>
          <w:rFonts w:ascii="Times New Roman" w:hAnsi="Times New Roman" w:cs="Times New Roman"/>
          <w:sz w:val="24"/>
          <w:szCs w:val="24"/>
          <w:lang w:val="es-ES"/>
        </w:rPr>
        <w:t>breve para que el espectador</w:t>
      </w:r>
      <w:r w:rsidR="003A5414">
        <w:rPr>
          <w:rFonts w:ascii="Times New Roman" w:hAnsi="Times New Roman" w:cs="Times New Roman"/>
          <w:sz w:val="24"/>
          <w:szCs w:val="24"/>
          <w:lang w:val="es-ES"/>
        </w:rPr>
        <w:t xml:space="preserve"> pudiera de hecho</w:t>
      </w:r>
      <w:r w:rsidRPr="00AA1179">
        <w:rPr>
          <w:rFonts w:ascii="Times New Roman" w:hAnsi="Times New Roman" w:cs="Times New Roman"/>
          <w:sz w:val="24"/>
          <w:szCs w:val="24"/>
          <w:lang w:val="es-ES"/>
        </w:rPr>
        <w:t xml:space="preserve"> entender lo que se </w:t>
      </w:r>
      <w:r w:rsidR="003A5414">
        <w:rPr>
          <w:rFonts w:ascii="Times New Roman" w:hAnsi="Times New Roman" w:cs="Times New Roman"/>
          <w:sz w:val="24"/>
          <w:szCs w:val="24"/>
          <w:lang w:val="es-ES"/>
        </w:rPr>
        <w:t xml:space="preserve">le </w:t>
      </w:r>
      <w:r w:rsidRPr="00AA1179">
        <w:rPr>
          <w:rFonts w:ascii="Times New Roman" w:hAnsi="Times New Roman" w:cs="Times New Roman"/>
          <w:sz w:val="24"/>
          <w:szCs w:val="24"/>
          <w:lang w:val="es-ES"/>
        </w:rPr>
        <w:t xml:space="preserve">mostraba. Todo este amplio espectro es parte de los intentos de racionalizar lo inabordable de lo real. </w:t>
      </w:r>
    </w:p>
    <w:p w:rsidR="003A5414" w:rsidRPr="00BA39CB" w:rsidRDefault="003A5414" w:rsidP="00896F1B">
      <w:pPr>
        <w:spacing w:after="0" w:line="360" w:lineRule="auto"/>
        <w:jc w:val="both"/>
        <w:rPr>
          <w:rFonts w:ascii="Times New Roman" w:hAnsi="Times New Roman" w:cs="Times New Roman"/>
          <w:sz w:val="24"/>
          <w:szCs w:val="24"/>
          <w:lang w:val="es-ES"/>
        </w:rPr>
      </w:pPr>
    </w:p>
    <w:p w:rsidR="00AA1179" w:rsidRPr="00AA1179" w:rsidRDefault="00AA1179" w:rsidP="00AA1179">
      <w:pPr>
        <w:spacing w:after="0" w:line="360" w:lineRule="auto"/>
        <w:jc w:val="both"/>
        <w:rPr>
          <w:rFonts w:ascii="Times New Roman" w:hAnsi="Times New Roman" w:cs="Times New Roman"/>
          <w:sz w:val="24"/>
          <w:szCs w:val="24"/>
          <w:lang w:val="es-ES"/>
        </w:rPr>
      </w:pPr>
      <w:r w:rsidRPr="00AA1179">
        <w:rPr>
          <w:rFonts w:ascii="Times New Roman" w:hAnsi="Times New Roman" w:cs="Times New Roman"/>
          <w:sz w:val="24"/>
          <w:szCs w:val="24"/>
          <w:lang w:val="es-ES"/>
        </w:rPr>
        <w:t>Destaco en este trabajo el valor icó</w:t>
      </w:r>
      <w:r w:rsidR="00F33C2F">
        <w:rPr>
          <w:rFonts w:ascii="Times New Roman" w:hAnsi="Times New Roman" w:cs="Times New Roman"/>
          <w:sz w:val="24"/>
          <w:szCs w:val="24"/>
          <w:lang w:val="es-ES"/>
        </w:rPr>
        <w:t xml:space="preserve">nico del signo en el caso de las imágenes de las </w:t>
      </w:r>
      <w:r w:rsidRPr="00AA1179">
        <w:rPr>
          <w:rFonts w:ascii="Times New Roman" w:hAnsi="Times New Roman" w:cs="Times New Roman"/>
          <w:sz w:val="24"/>
          <w:szCs w:val="24"/>
          <w:lang w:val="es-ES"/>
        </w:rPr>
        <w:t>cobertura</w:t>
      </w:r>
      <w:r w:rsidR="00F33C2F">
        <w:rPr>
          <w:rFonts w:ascii="Times New Roman" w:hAnsi="Times New Roman" w:cs="Times New Roman"/>
          <w:sz w:val="24"/>
          <w:szCs w:val="24"/>
          <w:lang w:val="es-ES"/>
        </w:rPr>
        <w:t>s</w:t>
      </w:r>
      <w:r w:rsidRPr="00AA1179">
        <w:rPr>
          <w:rFonts w:ascii="Times New Roman" w:hAnsi="Times New Roman" w:cs="Times New Roman"/>
          <w:sz w:val="24"/>
          <w:szCs w:val="24"/>
          <w:lang w:val="es-ES"/>
        </w:rPr>
        <w:t xml:space="preserve"> mediátic</w:t>
      </w:r>
      <w:r w:rsidR="00F33C2F">
        <w:rPr>
          <w:rFonts w:ascii="Times New Roman" w:hAnsi="Times New Roman" w:cs="Times New Roman"/>
          <w:sz w:val="24"/>
          <w:szCs w:val="24"/>
          <w:lang w:val="es-ES"/>
        </w:rPr>
        <w:t>as</w:t>
      </w:r>
      <w:r w:rsidRPr="00AA1179">
        <w:rPr>
          <w:rFonts w:ascii="Times New Roman" w:hAnsi="Times New Roman" w:cs="Times New Roman"/>
          <w:sz w:val="24"/>
          <w:szCs w:val="24"/>
          <w:lang w:val="es-ES"/>
        </w:rPr>
        <w:t xml:space="preserve"> del covid-19. La </w:t>
      </w:r>
      <w:r w:rsidR="00F33C2F">
        <w:rPr>
          <w:rFonts w:ascii="Times New Roman" w:hAnsi="Times New Roman" w:cs="Times New Roman"/>
          <w:sz w:val="24"/>
          <w:szCs w:val="24"/>
          <w:lang w:val="es-ES"/>
        </w:rPr>
        <w:t>demostración</w:t>
      </w:r>
      <w:r w:rsidRPr="00AA1179">
        <w:rPr>
          <w:rFonts w:ascii="Times New Roman" w:hAnsi="Times New Roman" w:cs="Times New Roman"/>
          <w:sz w:val="24"/>
          <w:szCs w:val="24"/>
          <w:lang w:val="es-ES"/>
        </w:rPr>
        <w:t xml:space="preserve"> iconográfica, ilustrativa, geométrica y coloreada del virus es un aspecto importante a considerar. Estrictamente hablando, </w:t>
      </w:r>
      <w:r w:rsidR="00F33C2F">
        <w:rPr>
          <w:rFonts w:ascii="Times New Roman" w:hAnsi="Times New Roman" w:cs="Times New Roman"/>
          <w:sz w:val="24"/>
          <w:szCs w:val="24"/>
          <w:lang w:val="es-ES"/>
        </w:rPr>
        <w:t>segundo la física</w:t>
      </w:r>
      <w:r w:rsidRPr="00AA1179">
        <w:rPr>
          <w:rFonts w:ascii="Times New Roman" w:hAnsi="Times New Roman" w:cs="Times New Roman"/>
          <w:sz w:val="24"/>
          <w:szCs w:val="24"/>
          <w:lang w:val="es-ES"/>
        </w:rPr>
        <w:t xml:space="preserve"> los virus ni siquiera tendrían colores. Para que alguien vea el c</w:t>
      </w:r>
      <w:r w:rsidR="00F33C2F">
        <w:rPr>
          <w:rFonts w:ascii="Times New Roman" w:hAnsi="Times New Roman" w:cs="Times New Roman"/>
          <w:sz w:val="24"/>
          <w:szCs w:val="24"/>
          <w:lang w:val="es-ES"/>
        </w:rPr>
        <w:t>olor de una imagen,</w:t>
      </w:r>
      <w:r w:rsidRPr="00AA1179">
        <w:rPr>
          <w:rFonts w:ascii="Times New Roman" w:hAnsi="Times New Roman" w:cs="Times New Roman"/>
          <w:sz w:val="24"/>
          <w:szCs w:val="24"/>
          <w:lang w:val="es-ES"/>
        </w:rPr>
        <w:t xml:space="preserve"> la fuente de luz tiene que caer sobre </w:t>
      </w:r>
      <w:r w:rsidR="00F33C2F">
        <w:rPr>
          <w:rFonts w:ascii="Times New Roman" w:hAnsi="Times New Roman" w:cs="Times New Roman"/>
          <w:sz w:val="24"/>
          <w:szCs w:val="24"/>
          <w:lang w:val="es-ES"/>
        </w:rPr>
        <w:t>esta</w:t>
      </w:r>
      <w:r w:rsidRPr="00AA1179">
        <w:rPr>
          <w:rFonts w:ascii="Times New Roman" w:hAnsi="Times New Roman" w:cs="Times New Roman"/>
          <w:sz w:val="24"/>
          <w:szCs w:val="24"/>
          <w:lang w:val="es-ES"/>
        </w:rPr>
        <w:t>, reflejarse y luego llegar a nuestros ojos. La luz, sin embargo, es demasiado larga para ilu</w:t>
      </w:r>
      <w:r w:rsidR="00F33C2F">
        <w:rPr>
          <w:rFonts w:ascii="Times New Roman" w:hAnsi="Times New Roman" w:cs="Times New Roman"/>
          <w:sz w:val="24"/>
          <w:szCs w:val="24"/>
          <w:lang w:val="es-ES"/>
        </w:rPr>
        <w:t>minar un virus y solo se puede “verlo” con</w:t>
      </w:r>
      <w:r w:rsidRPr="00AA1179">
        <w:rPr>
          <w:rFonts w:ascii="Times New Roman" w:hAnsi="Times New Roman" w:cs="Times New Roman"/>
          <w:sz w:val="24"/>
          <w:szCs w:val="24"/>
          <w:lang w:val="es-ES"/>
        </w:rPr>
        <w:t xml:space="preserve"> un microscopio electrónico</w:t>
      </w:r>
      <w:r w:rsidR="00F33C2F">
        <w:rPr>
          <w:rFonts w:ascii="Times New Roman" w:hAnsi="Times New Roman" w:cs="Times New Roman"/>
          <w:sz w:val="24"/>
          <w:szCs w:val="24"/>
          <w:lang w:val="es-ES"/>
        </w:rPr>
        <w:t>, que es lo que permite a un</w:t>
      </w:r>
      <w:r w:rsidRPr="00AA1179">
        <w:rPr>
          <w:rFonts w:ascii="Times New Roman" w:hAnsi="Times New Roman" w:cs="Times New Roman"/>
          <w:sz w:val="24"/>
          <w:szCs w:val="24"/>
          <w:lang w:val="es-ES"/>
        </w:rPr>
        <w:t xml:space="preserve"> científico “dibujar” la forma de un virus.</w:t>
      </w:r>
    </w:p>
    <w:p w:rsidR="00AA1179" w:rsidRPr="00AA1179" w:rsidRDefault="00AA1179" w:rsidP="00AA1179">
      <w:pPr>
        <w:spacing w:after="0" w:line="360" w:lineRule="auto"/>
        <w:jc w:val="both"/>
        <w:rPr>
          <w:rFonts w:ascii="Times New Roman" w:hAnsi="Times New Roman" w:cs="Times New Roman"/>
          <w:sz w:val="24"/>
          <w:szCs w:val="24"/>
          <w:lang w:val="es-ES"/>
        </w:rPr>
      </w:pPr>
    </w:p>
    <w:p w:rsidR="00AA1179" w:rsidRPr="00AA1179" w:rsidRDefault="00AA1179" w:rsidP="00AA1179">
      <w:pPr>
        <w:spacing w:after="0" w:line="360" w:lineRule="auto"/>
        <w:jc w:val="both"/>
        <w:rPr>
          <w:rFonts w:ascii="Times New Roman" w:hAnsi="Times New Roman" w:cs="Times New Roman"/>
          <w:sz w:val="24"/>
          <w:szCs w:val="24"/>
          <w:lang w:val="es-ES"/>
        </w:rPr>
      </w:pPr>
      <w:r w:rsidRPr="00AA1179">
        <w:rPr>
          <w:rFonts w:ascii="Times New Roman" w:hAnsi="Times New Roman" w:cs="Times New Roman"/>
          <w:sz w:val="24"/>
          <w:szCs w:val="24"/>
          <w:lang w:val="es-ES"/>
        </w:rPr>
        <w:t>En cuanto al color, se vuelve aleatorio y ligado a la creatividad de los diseñadores gráficos. Por tanto, las imágen</w:t>
      </w:r>
      <w:r w:rsidR="00F33C2F">
        <w:rPr>
          <w:rFonts w:ascii="Times New Roman" w:hAnsi="Times New Roman" w:cs="Times New Roman"/>
          <w:sz w:val="24"/>
          <w:szCs w:val="24"/>
          <w:lang w:val="es-ES"/>
        </w:rPr>
        <w:t xml:space="preserve">es del coronavirus responsable por el </w:t>
      </w:r>
      <w:r w:rsidRPr="00AA1179">
        <w:rPr>
          <w:rFonts w:ascii="Times New Roman" w:hAnsi="Times New Roman" w:cs="Times New Roman"/>
          <w:sz w:val="24"/>
          <w:szCs w:val="24"/>
          <w:lang w:val="es-ES"/>
        </w:rPr>
        <w:t xml:space="preserve">covid-19 que vimos en varios medios de comunicación fueron </w:t>
      </w:r>
      <w:r w:rsidR="00F33C2F">
        <w:rPr>
          <w:rFonts w:ascii="Times New Roman" w:hAnsi="Times New Roman" w:cs="Times New Roman"/>
          <w:sz w:val="24"/>
          <w:szCs w:val="24"/>
          <w:lang w:val="es-ES"/>
        </w:rPr>
        <w:t>creadas</w:t>
      </w:r>
      <w:r w:rsidRPr="00AA1179">
        <w:rPr>
          <w:rFonts w:ascii="Times New Roman" w:hAnsi="Times New Roman" w:cs="Times New Roman"/>
          <w:sz w:val="24"/>
          <w:szCs w:val="24"/>
          <w:lang w:val="es-ES"/>
        </w:rPr>
        <w:t xml:space="preserve"> y, en ese sentido,</w:t>
      </w:r>
      <w:r w:rsidR="00F33C2F">
        <w:rPr>
          <w:rFonts w:ascii="Times New Roman" w:hAnsi="Times New Roman" w:cs="Times New Roman"/>
          <w:sz w:val="24"/>
          <w:szCs w:val="24"/>
          <w:lang w:val="es-ES"/>
        </w:rPr>
        <w:t xml:space="preserve"> se convirtieron en invenciones.</w:t>
      </w:r>
    </w:p>
    <w:p w:rsidR="00AA1179" w:rsidRPr="00AA1179" w:rsidRDefault="00AA1179" w:rsidP="00AA1179">
      <w:pPr>
        <w:spacing w:after="0" w:line="360" w:lineRule="auto"/>
        <w:jc w:val="both"/>
        <w:rPr>
          <w:rFonts w:ascii="Times New Roman" w:hAnsi="Times New Roman" w:cs="Times New Roman"/>
          <w:sz w:val="24"/>
          <w:szCs w:val="24"/>
          <w:lang w:val="es-ES"/>
        </w:rPr>
      </w:pPr>
    </w:p>
    <w:p w:rsidR="00AA1179" w:rsidRPr="00AA1179" w:rsidRDefault="00AA1179" w:rsidP="00AA1179">
      <w:pPr>
        <w:spacing w:after="0" w:line="360" w:lineRule="auto"/>
        <w:jc w:val="both"/>
        <w:rPr>
          <w:rFonts w:ascii="Times New Roman" w:hAnsi="Times New Roman" w:cs="Times New Roman"/>
          <w:sz w:val="24"/>
          <w:szCs w:val="24"/>
          <w:lang w:val="es-ES"/>
        </w:rPr>
      </w:pPr>
      <w:r w:rsidRPr="00BA39CB">
        <w:rPr>
          <w:rFonts w:ascii="Times New Roman" w:hAnsi="Times New Roman" w:cs="Times New Roman"/>
          <w:sz w:val="24"/>
          <w:szCs w:val="24"/>
          <w:lang w:val="es-ES"/>
        </w:rPr>
        <w:t>Un</w:t>
      </w:r>
      <w:r w:rsidRPr="00AA1179">
        <w:rPr>
          <w:rFonts w:ascii="Times New Roman" w:hAnsi="Times New Roman" w:cs="Times New Roman"/>
          <w:sz w:val="24"/>
          <w:szCs w:val="24"/>
          <w:lang w:val="es-ES"/>
        </w:rPr>
        <w:t xml:space="preserve"> virus es una especie de avatar </w:t>
      </w:r>
      <w:r w:rsidR="00F33C2F">
        <w:rPr>
          <w:rFonts w:ascii="Times New Roman" w:hAnsi="Times New Roman" w:cs="Times New Roman"/>
          <w:sz w:val="24"/>
          <w:szCs w:val="24"/>
          <w:lang w:val="es-ES"/>
        </w:rPr>
        <w:t xml:space="preserve">imagético </w:t>
      </w:r>
      <w:r w:rsidR="00BA39CB">
        <w:rPr>
          <w:rFonts w:ascii="Times New Roman" w:hAnsi="Times New Roman" w:cs="Times New Roman"/>
          <w:sz w:val="24"/>
          <w:szCs w:val="24"/>
          <w:lang w:val="es-ES"/>
        </w:rPr>
        <w:t>en biología que n</w:t>
      </w:r>
      <w:r w:rsidRPr="00AA1179">
        <w:rPr>
          <w:rFonts w:ascii="Times New Roman" w:hAnsi="Times New Roman" w:cs="Times New Roman"/>
          <w:sz w:val="24"/>
          <w:szCs w:val="24"/>
          <w:lang w:val="es-ES"/>
        </w:rPr>
        <w:t xml:space="preserve">ecesita recibir </w:t>
      </w:r>
      <w:r w:rsidR="00BA39CB">
        <w:rPr>
          <w:rFonts w:ascii="Times New Roman" w:hAnsi="Times New Roman" w:cs="Times New Roman"/>
          <w:sz w:val="24"/>
          <w:szCs w:val="24"/>
          <w:lang w:val="es-ES"/>
        </w:rPr>
        <w:t>un ropaje que funcione como un</w:t>
      </w:r>
      <w:r w:rsidRPr="00AA1179">
        <w:rPr>
          <w:rFonts w:ascii="Times New Roman" w:hAnsi="Times New Roman" w:cs="Times New Roman"/>
          <w:sz w:val="24"/>
          <w:szCs w:val="24"/>
          <w:lang w:val="es-ES"/>
        </w:rPr>
        <w:t xml:space="preserve"> “exoesqueleto” para hacerse “ver” y entender por el sentido común</w:t>
      </w:r>
      <w:r w:rsidR="00BA39CB">
        <w:rPr>
          <w:rFonts w:ascii="Times New Roman" w:hAnsi="Times New Roman" w:cs="Times New Roman"/>
          <w:sz w:val="24"/>
          <w:szCs w:val="24"/>
          <w:lang w:val="es-ES"/>
        </w:rPr>
        <w:t xml:space="preserve"> como ya he dicho</w:t>
      </w:r>
      <w:r w:rsidRPr="00AA1179">
        <w:rPr>
          <w:rFonts w:ascii="Times New Roman" w:hAnsi="Times New Roman" w:cs="Times New Roman"/>
          <w:sz w:val="24"/>
          <w:szCs w:val="24"/>
          <w:lang w:val="es-ES"/>
        </w:rPr>
        <w:t xml:space="preserve">. En </w:t>
      </w:r>
      <w:r w:rsidR="00BA39CB">
        <w:rPr>
          <w:rFonts w:ascii="Times New Roman" w:hAnsi="Times New Roman" w:cs="Times New Roman"/>
          <w:sz w:val="24"/>
          <w:szCs w:val="24"/>
          <w:lang w:val="es-ES"/>
        </w:rPr>
        <w:t>general</w:t>
      </w:r>
      <w:r w:rsidRPr="00AA1179">
        <w:rPr>
          <w:rFonts w:ascii="Times New Roman" w:hAnsi="Times New Roman" w:cs="Times New Roman"/>
          <w:sz w:val="24"/>
          <w:szCs w:val="24"/>
          <w:lang w:val="es-ES"/>
        </w:rPr>
        <w:t xml:space="preserve">, un virus infeccioso consta de moléculas de proteína que pueden invadir las células huésped. Él, por lo tanto, es un enigma y un </w:t>
      </w:r>
      <w:r w:rsidR="00BA39CB">
        <w:rPr>
          <w:rFonts w:ascii="Times New Roman" w:hAnsi="Times New Roman" w:cs="Times New Roman"/>
          <w:sz w:val="24"/>
          <w:szCs w:val="24"/>
          <w:lang w:val="es-ES"/>
        </w:rPr>
        <w:t>limiar semiótico</w:t>
      </w:r>
      <w:r w:rsidRPr="00AA1179">
        <w:rPr>
          <w:rFonts w:ascii="Times New Roman" w:hAnsi="Times New Roman" w:cs="Times New Roman"/>
          <w:sz w:val="24"/>
          <w:szCs w:val="24"/>
          <w:lang w:val="es-ES"/>
        </w:rPr>
        <w:t>. Los biólogos aún no han llegado a un consenso sobre dónde ubicarlo en la</w:t>
      </w:r>
      <w:r w:rsidR="00BA39CB">
        <w:rPr>
          <w:rFonts w:ascii="Times New Roman" w:hAnsi="Times New Roman" w:cs="Times New Roman"/>
          <w:sz w:val="24"/>
          <w:szCs w:val="24"/>
          <w:lang w:val="es-ES"/>
        </w:rPr>
        <w:t xml:space="preserve"> danza de los reinos; los semióticos</w:t>
      </w:r>
      <w:r w:rsidRPr="00AA1179">
        <w:rPr>
          <w:rFonts w:ascii="Times New Roman" w:hAnsi="Times New Roman" w:cs="Times New Roman"/>
          <w:sz w:val="24"/>
          <w:szCs w:val="24"/>
          <w:lang w:val="es-ES"/>
        </w:rPr>
        <w:t xml:space="preserve"> debaten si los virus pueden producir semiosis o no (KULL, 2009; NÖTH, 20</w:t>
      </w:r>
      <w:r w:rsidR="000750F4">
        <w:rPr>
          <w:rFonts w:ascii="Times New Roman" w:hAnsi="Times New Roman" w:cs="Times New Roman"/>
          <w:sz w:val="24"/>
          <w:szCs w:val="24"/>
          <w:lang w:val="es-ES"/>
        </w:rPr>
        <w:t xml:space="preserve"> </w:t>
      </w:r>
      <w:r w:rsidRPr="00AA1179">
        <w:rPr>
          <w:rFonts w:ascii="Times New Roman" w:hAnsi="Times New Roman" w:cs="Times New Roman"/>
          <w:sz w:val="24"/>
          <w:szCs w:val="24"/>
          <w:lang w:val="es-ES"/>
        </w:rPr>
        <w:t>20 [en</w:t>
      </w:r>
      <w:r w:rsidR="00BA39CB">
        <w:rPr>
          <w:rFonts w:ascii="Times New Roman" w:hAnsi="Times New Roman" w:cs="Times New Roman"/>
          <w:sz w:val="24"/>
          <w:szCs w:val="24"/>
          <w:lang w:val="es-ES"/>
        </w:rPr>
        <w:t>trevistando a KULL]). En suma</w:t>
      </w:r>
      <w:r w:rsidRPr="00AA1179">
        <w:rPr>
          <w:rFonts w:ascii="Times New Roman" w:hAnsi="Times New Roman" w:cs="Times New Roman"/>
          <w:sz w:val="24"/>
          <w:szCs w:val="24"/>
          <w:lang w:val="es-ES"/>
        </w:rPr>
        <w:t>, un virus no está ni vivo ni muerto. Es un componente de la biota</w:t>
      </w:r>
      <w:r w:rsidR="00BA39CB">
        <w:rPr>
          <w:rFonts w:ascii="Times New Roman" w:hAnsi="Times New Roman" w:cs="Times New Roman"/>
          <w:sz w:val="24"/>
          <w:szCs w:val="24"/>
          <w:lang w:val="es-ES"/>
        </w:rPr>
        <w:t xml:space="preserve"> planetaria que se ubica en un</w:t>
      </w:r>
      <w:r w:rsidRPr="00AA1179">
        <w:rPr>
          <w:rFonts w:ascii="Times New Roman" w:hAnsi="Times New Roman" w:cs="Times New Roman"/>
          <w:sz w:val="24"/>
          <w:szCs w:val="24"/>
          <w:lang w:val="es-ES"/>
        </w:rPr>
        <w:t xml:space="preserve"> </w:t>
      </w:r>
      <w:r w:rsidR="00BA39CB" w:rsidRPr="00BA39CB">
        <w:rPr>
          <w:rFonts w:ascii="Times New Roman" w:hAnsi="Times New Roman" w:cs="Times New Roman"/>
          <w:i/>
          <w:sz w:val="24"/>
          <w:szCs w:val="24"/>
          <w:lang w:val="es-ES"/>
        </w:rPr>
        <w:t>entre-deux</w:t>
      </w:r>
      <w:r w:rsidRPr="00AA1179">
        <w:rPr>
          <w:rFonts w:ascii="Times New Roman" w:hAnsi="Times New Roman" w:cs="Times New Roman"/>
          <w:sz w:val="24"/>
          <w:szCs w:val="24"/>
          <w:lang w:val="es-ES"/>
        </w:rPr>
        <w:t xml:space="preserve">, </w:t>
      </w:r>
      <w:r w:rsidR="00BA39CB">
        <w:rPr>
          <w:rFonts w:ascii="Times New Roman" w:hAnsi="Times New Roman" w:cs="Times New Roman"/>
          <w:sz w:val="24"/>
          <w:szCs w:val="24"/>
          <w:lang w:val="es-ES"/>
        </w:rPr>
        <w:t xml:space="preserve">o sea, es </w:t>
      </w:r>
      <w:r w:rsidRPr="00AA1179">
        <w:rPr>
          <w:rFonts w:ascii="Times New Roman" w:hAnsi="Times New Roman" w:cs="Times New Roman"/>
          <w:sz w:val="24"/>
          <w:szCs w:val="24"/>
          <w:lang w:val="es-ES"/>
        </w:rPr>
        <w:t xml:space="preserve">un </w:t>
      </w:r>
      <w:r w:rsidR="00BA39CB">
        <w:rPr>
          <w:rFonts w:ascii="Times New Roman" w:hAnsi="Times New Roman" w:cs="Times New Roman"/>
          <w:sz w:val="24"/>
          <w:szCs w:val="24"/>
          <w:lang w:val="es-ES"/>
        </w:rPr>
        <w:t>éxtimo</w:t>
      </w:r>
      <w:r w:rsidRPr="00AA1179">
        <w:rPr>
          <w:rFonts w:ascii="Times New Roman" w:hAnsi="Times New Roman" w:cs="Times New Roman"/>
          <w:sz w:val="24"/>
          <w:szCs w:val="24"/>
          <w:lang w:val="es-ES"/>
        </w:rPr>
        <w:t xml:space="preserve"> para la cultura – aquí, </w:t>
      </w:r>
      <w:r w:rsidR="00BA39CB">
        <w:rPr>
          <w:rFonts w:ascii="Times New Roman" w:hAnsi="Times New Roman" w:cs="Times New Roman"/>
          <w:sz w:val="24"/>
          <w:szCs w:val="24"/>
          <w:lang w:val="es-ES"/>
        </w:rPr>
        <w:t>empleo</w:t>
      </w:r>
      <w:r w:rsidRPr="00AA1179">
        <w:rPr>
          <w:rFonts w:ascii="Times New Roman" w:hAnsi="Times New Roman" w:cs="Times New Roman"/>
          <w:sz w:val="24"/>
          <w:szCs w:val="24"/>
          <w:lang w:val="es-ES"/>
        </w:rPr>
        <w:t xml:space="preserve"> el concepto lacaniano</w:t>
      </w:r>
      <w:r w:rsidR="00BA39CB">
        <w:rPr>
          <w:rFonts w:ascii="Times New Roman" w:hAnsi="Times New Roman" w:cs="Times New Roman"/>
          <w:sz w:val="24"/>
          <w:szCs w:val="24"/>
          <w:lang w:val="es-ES"/>
        </w:rPr>
        <w:t xml:space="preserve"> de extimidad</w:t>
      </w:r>
      <w:r w:rsidRPr="00AA1179">
        <w:rPr>
          <w:rFonts w:ascii="Times New Roman" w:hAnsi="Times New Roman" w:cs="Times New Roman"/>
          <w:sz w:val="24"/>
          <w:szCs w:val="24"/>
          <w:lang w:val="es-ES"/>
        </w:rPr>
        <w:t>.</w:t>
      </w:r>
    </w:p>
    <w:p w:rsidR="00AA1179" w:rsidRPr="00AA1179" w:rsidRDefault="00AA1179" w:rsidP="00AA1179">
      <w:pPr>
        <w:spacing w:after="0" w:line="360" w:lineRule="auto"/>
        <w:jc w:val="both"/>
        <w:rPr>
          <w:rFonts w:ascii="Times New Roman" w:hAnsi="Times New Roman" w:cs="Times New Roman"/>
          <w:sz w:val="24"/>
          <w:szCs w:val="24"/>
          <w:lang w:val="es-ES"/>
        </w:rPr>
      </w:pPr>
    </w:p>
    <w:p w:rsidR="00AA1179" w:rsidRPr="00AA1179" w:rsidRDefault="00AA1179" w:rsidP="00896F1B">
      <w:pPr>
        <w:autoSpaceDE w:val="0"/>
        <w:autoSpaceDN w:val="0"/>
        <w:adjustRightInd w:val="0"/>
        <w:spacing w:after="0" w:line="360" w:lineRule="auto"/>
        <w:jc w:val="both"/>
        <w:rPr>
          <w:rFonts w:ascii="Times New Roman" w:hAnsi="Times New Roman" w:cs="Times New Roman"/>
          <w:sz w:val="24"/>
          <w:szCs w:val="24"/>
          <w:lang w:val="es-ES"/>
        </w:rPr>
      </w:pPr>
      <w:r w:rsidRPr="00AA1179">
        <w:rPr>
          <w:rFonts w:ascii="Times New Roman" w:hAnsi="Times New Roman" w:cs="Times New Roman"/>
          <w:sz w:val="24"/>
          <w:szCs w:val="24"/>
          <w:lang w:val="es-ES"/>
        </w:rPr>
        <w:t>Desde el cine de fines de la década de 1960, el virus como monstruo ha caminado junto a la cultura pop desde una fabulación qu</w:t>
      </w:r>
      <w:r w:rsidR="00BA39CB">
        <w:rPr>
          <w:rFonts w:ascii="Times New Roman" w:hAnsi="Times New Roman" w:cs="Times New Roman"/>
          <w:sz w:val="24"/>
          <w:szCs w:val="24"/>
          <w:lang w:val="es-ES"/>
        </w:rPr>
        <w:t xml:space="preserve">e lo ubica como resultado de </w:t>
      </w:r>
      <w:r w:rsidRPr="00AA1179">
        <w:rPr>
          <w:rFonts w:ascii="Times New Roman" w:hAnsi="Times New Roman" w:cs="Times New Roman"/>
          <w:sz w:val="24"/>
          <w:szCs w:val="24"/>
          <w:lang w:val="es-ES"/>
        </w:rPr>
        <w:t xml:space="preserve">contaminación y </w:t>
      </w:r>
      <w:r w:rsidR="00BA39CB">
        <w:rPr>
          <w:rFonts w:ascii="Times New Roman" w:hAnsi="Times New Roman" w:cs="Times New Roman"/>
          <w:sz w:val="24"/>
          <w:szCs w:val="24"/>
          <w:lang w:val="es-ES"/>
        </w:rPr>
        <w:t xml:space="preserve">de </w:t>
      </w:r>
      <w:r w:rsidRPr="00AA1179">
        <w:rPr>
          <w:rFonts w:ascii="Times New Roman" w:hAnsi="Times New Roman" w:cs="Times New Roman"/>
          <w:sz w:val="24"/>
          <w:szCs w:val="24"/>
          <w:lang w:val="es-ES"/>
        </w:rPr>
        <w:t>fugas radiactivas. En varias producciones</w:t>
      </w:r>
      <w:r w:rsidR="00BA39CB">
        <w:rPr>
          <w:rFonts w:ascii="Times New Roman" w:hAnsi="Times New Roman" w:cs="Times New Roman"/>
          <w:sz w:val="24"/>
          <w:szCs w:val="24"/>
          <w:lang w:val="es-ES"/>
        </w:rPr>
        <w:t xml:space="preserve"> cinematográficas</w:t>
      </w:r>
      <w:r w:rsidRPr="00AA1179">
        <w:rPr>
          <w:rFonts w:ascii="Times New Roman" w:hAnsi="Times New Roman" w:cs="Times New Roman"/>
          <w:sz w:val="24"/>
          <w:szCs w:val="24"/>
          <w:lang w:val="es-ES"/>
        </w:rPr>
        <w:t>, una epidemia de zombis surge como consecuencia de una epidemia viral letal. De un lado y del otro, dentro y fuera del cuerpo, en el sujeto y en l</w:t>
      </w:r>
      <w:r w:rsidR="00BA39CB">
        <w:rPr>
          <w:rFonts w:ascii="Times New Roman" w:hAnsi="Times New Roman" w:cs="Times New Roman"/>
          <w:sz w:val="24"/>
          <w:szCs w:val="24"/>
          <w:lang w:val="es-ES"/>
        </w:rPr>
        <w:t xml:space="preserve">a civilización, los zombis son </w:t>
      </w:r>
      <w:r w:rsidRPr="00AA1179">
        <w:rPr>
          <w:rFonts w:ascii="Times New Roman" w:hAnsi="Times New Roman" w:cs="Times New Roman"/>
          <w:sz w:val="24"/>
          <w:szCs w:val="24"/>
          <w:lang w:val="es-ES"/>
        </w:rPr>
        <w:t xml:space="preserve">muertos vivientes, muchas veces </w:t>
      </w:r>
      <w:r w:rsidR="00BA39CB">
        <w:rPr>
          <w:rFonts w:ascii="Times New Roman" w:hAnsi="Times New Roman" w:cs="Times New Roman"/>
          <w:sz w:val="24"/>
          <w:szCs w:val="24"/>
          <w:lang w:val="es-ES"/>
        </w:rPr>
        <w:t xml:space="preserve">de comportamiento </w:t>
      </w:r>
      <w:r w:rsidRPr="00AA1179">
        <w:rPr>
          <w:rFonts w:ascii="Times New Roman" w:hAnsi="Times New Roman" w:cs="Times New Roman"/>
          <w:sz w:val="24"/>
          <w:szCs w:val="24"/>
          <w:lang w:val="es-ES"/>
        </w:rPr>
        <w:t xml:space="preserve">viral. El virus </w:t>
      </w:r>
      <w:r w:rsidR="00BA39CB">
        <w:rPr>
          <w:rFonts w:ascii="Times New Roman" w:hAnsi="Times New Roman" w:cs="Times New Roman"/>
          <w:sz w:val="24"/>
          <w:szCs w:val="24"/>
          <w:lang w:val="es-ES"/>
        </w:rPr>
        <w:t xml:space="preserve">biológico </w:t>
      </w:r>
      <w:r w:rsidRPr="00AA1179">
        <w:rPr>
          <w:rFonts w:ascii="Times New Roman" w:hAnsi="Times New Roman" w:cs="Times New Roman"/>
          <w:sz w:val="24"/>
          <w:szCs w:val="24"/>
          <w:lang w:val="es-ES"/>
        </w:rPr>
        <w:t>se comporta como un híbrido mecánico, sin apariencia orgánica, pero no completamente inorgánico: un “casi” elemento. Debido a estos factores desafiantes e inclasificables, los virus se han vuelto muy apreciados por la ficción.</w:t>
      </w:r>
    </w:p>
    <w:p w:rsidR="00DE1E06" w:rsidRPr="009C7FD3" w:rsidRDefault="00DE1E06" w:rsidP="00896F1B">
      <w:pPr>
        <w:autoSpaceDE w:val="0"/>
        <w:autoSpaceDN w:val="0"/>
        <w:adjustRightInd w:val="0"/>
        <w:spacing w:after="0" w:line="360" w:lineRule="auto"/>
        <w:jc w:val="both"/>
        <w:rPr>
          <w:rFonts w:ascii="Times New Roman" w:hAnsi="Times New Roman" w:cs="Times New Roman"/>
          <w:sz w:val="24"/>
          <w:szCs w:val="24"/>
          <w:lang w:val="es-ES"/>
        </w:rPr>
      </w:pPr>
    </w:p>
    <w:p w:rsidR="00AA1179" w:rsidRPr="00D71C49" w:rsidRDefault="00BA39CB" w:rsidP="00896F1B">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Formas para lo innombrable: del</w:t>
      </w:r>
      <w:r w:rsidR="00AA1179" w:rsidRPr="00D71C49">
        <w:rPr>
          <w:rFonts w:ascii="Times New Roman" w:hAnsi="Times New Roman" w:cs="Times New Roman"/>
          <w:b/>
          <w:sz w:val="24"/>
          <w:szCs w:val="24"/>
          <w:lang w:val="es-ES"/>
        </w:rPr>
        <w:t xml:space="preserve"> quir</w:t>
      </w:r>
      <w:r>
        <w:rPr>
          <w:rFonts w:ascii="Times New Roman" w:hAnsi="Times New Roman" w:cs="Times New Roman"/>
          <w:b/>
          <w:sz w:val="24"/>
          <w:szCs w:val="24"/>
          <w:lang w:val="es-ES"/>
        </w:rPr>
        <w:t>optérico</w:t>
      </w:r>
      <w:r w:rsidR="00AA1179" w:rsidRPr="00D71C49">
        <w:rPr>
          <w:rFonts w:ascii="Times New Roman" w:hAnsi="Times New Roman" w:cs="Times New Roman"/>
          <w:b/>
          <w:sz w:val="24"/>
          <w:szCs w:val="24"/>
          <w:lang w:val="es-ES"/>
        </w:rPr>
        <w:t xml:space="preserve"> al desbordamiento zoonótico</w:t>
      </w:r>
    </w:p>
    <w:p w:rsidR="00A548F2" w:rsidRPr="009C7FD3" w:rsidRDefault="00A548F2" w:rsidP="00896F1B">
      <w:pPr>
        <w:spacing w:after="0" w:line="360" w:lineRule="auto"/>
        <w:jc w:val="both"/>
        <w:rPr>
          <w:rFonts w:ascii="Times New Roman" w:hAnsi="Times New Roman" w:cs="Times New Roman"/>
          <w:sz w:val="24"/>
          <w:szCs w:val="24"/>
          <w:lang w:val="es-ES"/>
        </w:rPr>
      </w:pPr>
    </w:p>
    <w:p w:rsidR="00AA1179" w:rsidRPr="00AA1179" w:rsidRDefault="00BA39CB" w:rsidP="00AA1179">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Regreso</w:t>
      </w:r>
      <w:r w:rsidR="00AA1179" w:rsidRPr="00AA1179">
        <w:rPr>
          <w:rFonts w:ascii="Times New Roman" w:hAnsi="Times New Roman" w:cs="Times New Roman"/>
          <w:sz w:val="24"/>
          <w:szCs w:val="24"/>
          <w:lang w:val="es-ES"/>
        </w:rPr>
        <w:t xml:space="preserve"> a las primeras narrativas sobre </w:t>
      </w:r>
      <w:r>
        <w:rPr>
          <w:rFonts w:ascii="Times New Roman" w:hAnsi="Times New Roman" w:cs="Times New Roman"/>
          <w:sz w:val="24"/>
          <w:szCs w:val="24"/>
          <w:lang w:val="es-ES"/>
        </w:rPr>
        <w:t xml:space="preserve">el </w:t>
      </w:r>
      <w:r w:rsidR="00AA1179" w:rsidRPr="00AA1179">
        <w:rPr>
          <w:rFonts w:ascii="Times New Roman" w:hAnsi="Times New Roman" w:cs="Times New Roman"/>
          <w:sz w:val="24"/>
          <w:szCs w:val="24"/>
          <w:lang w:val="es-ES"/>
        </w:rPr>
        <w:t xml:space="preserve">covid-19, todas con un fuerte contenido </w:t>
      </w:r>
      <w:r>
        <w:rPr>
          <w:rFonts w:ascii="Times New Roman" w:hAnsi="Times New Roman" w:cs="Times New Roman"/>
          <w:sz w:val="24"/>
          <w:szCs w:val="24"/>
          <w:lang w:val="es-ES"/>
        </w:rPr>
        <w:t>visual</w:t>
      </w:r>
      <w:r w:rsidR="00AA1179" w:rsidRPr="00AA1179">
        <w:rPr>
          <w:rFonts w:ascii="Times New Roman" w:hAnsi="Times New Roman" w:cs="Times New Roman"/>
          <w:sz w:val="24"/>
          <w:szCs w:val="24"/>
          <w:lang w:val="es-ES"/>
        </w:rPr>
        <w:t>. En un principio, parecía que un nuevo patógeno procedente de la sangre de algún animal salvaje se había propagado por los mercados abiertos de Wuhan, una ciudad china de la que poco habíamos oído hablar hasta entonces. Uno de los “villanos” biológicos sería el murciélago, y aquí tenemos, una vez más, el elemento quir</w:t>
      </w:r>
      <w:r>
        <w:rPr>
          <w:rFonts w:ascii="Times New Roman" w:hAnsi="Times New Roman" w:cs="Times New Roman"/>
          <w:sz w:val="24"/>
          <w:szCs w:val="24"/>
          <w:lang w:val="es-ES"/>
        </w:rPr>
        <w:t>optérico</w:t>
      </w:r>
      <w:r w:rsidR="00AA1179" w:rsidRPr="00AA1179">
        <w:rPr>
          <w:rFonts w:ascii="Times New Roman" w:hAnsi="Times New Roman" w:cs="Times New Roman"/>
          <w:sz w:val="24"/>
          <w:szCs w:val="24"/>
          <w:lang w:val="es-ES"/>
        </w:rPr>
        <w:t xml:space="preserve">, al que ya he dedicado algunas páginas (cf. 2020, p. 120-130) – asociación medieval con la brujería y </w:t>
      </w:r>
      <w:r>
        <w:rPr>
          <w:rFonts w:ascii="Times New Roman" w:hAnsi="Times New Roman" w:cs="Times New Roman"/>
          <w:sz w:val="24"/>
          <w:szCs w:val="24"/>
          <w:lang w:val="es-ES"/>
        </w:rPr>
        <w:t xml:space="preserve">con </w:t>
      </w:r>
      <w:r w:rsidR="00AA1179" w:rsidRPr="00AA1179">
        <w:rPr>
          <w:rFonts w:ascii="Times New Roman" w:hAnsi="Times New Roman" w:cs="Times New Roman"/>
          <w:sz w:val="24"/>
          <w:szCs w:val="24"/>
          <w:lang w:val="es-ES"/>
        </w:rPr>
        <w:t xml:space="preserve">el desconocido. </w:t>
      </w:r>
      <w:r>
        <w:rPr>
          <w:rFonts w:ascii="Times New Roman" w:hAnsi="Times New Roman" w:cs="Times New Roman"/>
          <w:sz w:val="24"/>
          <w:szCs w:val="24"/>
          <w:lang w:val="es-ES"/>
        </w:rPr>
        <w:t>Desde los televisores de nuestros hogares</w:t>
      </w:r>
      <w:r w:rsidR="00AA1179" w:rsidRPr="00AA1179">
        <w:rPr>
          <w:rFonts w:ascii="Times New Roman" w:hAnsi="Times New Roman" w:cs="Times New Roman"/>
          <w:sz w:val="24"/>
          <w:szCs w:val="24"/>
          <w:lang w:val="es-ES"/>
        </w:rPr>
        <w:t xml:space="preserve">, un apocalipsis zombi anunció que lo real trajo un culpable: el humano. Entre los indios Huni Kuin del estado brasileño de Acre y de la Amazonía oriental peruana, </w:t>
      </w:r>
      <w:r w:rsidR="00AA1179" w:rsidRPr="00BA39CB">
        <w:rPr>
          <w:rFonts w:ascii="Times New Roman" w:hAnsi="Times New Roman" w:cs="Times New Roman"/>
          <w:i/>
          <w:sz w:val="24"/>
          <w:szCs w:val="24"/>
          <w:lang w:val="es-ES"/>
        </w:rPr>
        <w:t>quatipuru</w:t>
      </w:r>
      <w:r w:rsidR="00AA1179" w:rsidRPr="00AA1179">
        <w:rPr>
          <w:rFonts w:ascii="Times New Roman" w:hAnsi="Times New Roman" w:cs="Times New Roman"/>
          <w:sz w:val="24"/>
          <w:szCs w:val="24"/>
          <w:lang w:val="es-ES"/>
        </w:rPr>
        <w:t xml:space="preserve"> es el nombre que se le da al murciélago, </w:t>
      </w:r>
      <w:r>
        <w:rPr>
          <w:rFonts w:ascii="Times New Roman" w:hAnsi="Times New Roman" w:cs="Times New Roman"/>
          <w:sz w:val="24"/>
          <w:szCs w:val="24"/>
          <w:lang w:val="es-ES"/>
        </w:rPr>
        <w:t>siendo</w:t>
      </w:r>
      <w:r w:rsidR="00AA1179" w:rsidRPr="00AA1179">
        <w:rPr>
          <w:rFonts w:ascii="Times New Roman" w:hAnsi="Times New Roman" w:cs="Times New Roman"/>
          <w:sz w:val="24"/>
          <w:szCs w:val="24"/>
          <w:lang w:val="es-ES"/>
        </w:rPr>
        <w:t xml:space="preserve"> tabú devorarlo (cf. LAGROU, 2020). En una civilización sin dirección ecosófica</w:t>
      </w:r>
      <w:r>
        <w:rPr>
          <w:rFonts w:ascii="Times New Roman" w:hAnsi="Times New Roman" w:cs="Times New Roman"/>
          <w:sz w:val="24"/>
          <w:szCs w:val="24"/>
          <w:lang w:val="es-ES"/>
        </w:rPr>
        <w:t xml:space="preserve"> como la nuestra</w:t>
      </w:r>
      <w:r w:rsidR="00AA1179" w:rsidRPr="00AA1179">
        <w:rPr>
          <w:rFonts w:ascii="Times New Roman" w:hAnsi="Times New Roman" w:cs="Times New Roman"/>
          <w:sz w:val="24"/>
          <w:szCs w:val="24"/>
          <w:lang w:val="es-ES"/>
        </w:rPr>
        <w:t>, era necesario encontrar rápidamen</w:t>
      </w:r>
      <w:r>
        <w:rPr>
          <w:rFonts w:ascii="Times New Roman" w:hAnsi="Times New Roman" w:cs="Times New Roman"/>
          <w:sz w:val="24"/>
          <w:szCs w:val="24"/>
          <w:lang w:val="es-ES"/>
        </w:rPr>
        <w:t xml:space="preserve">te la explicación biológica del </w:t>
      </w:r>
      <w:r w:rsidR="00AA1179" w:rsidRPr="00AA1179">
        <w:rPr>
          <w:rFonts w:ascii="Times New Roman" w:hAnsi="Times New Roman" w:cs="Times New Roman"/>
          <w:sz w:val="24"/>
          <w:szCs w:val="24"/>
          <w:lang w:val="es-ES"/>
        </w:rPr>
        <w:t>desastre, no solo sanitario, sino ecológico: una vez más, el refugio escondido de alguna</w:t>
      </w:r>
      <w:r>
        <w:rPr>
          <w:rFonts w:ascii="Times New Roman" w:hAnsi="Times New Roman" w:cs="Times New Roman"/>
          <w:sz w:val="24"/>
          <w:szCs w:val="24"/>
          <w:lang w:val="es-ES"/>
        </w:rPr>
        <w:t xml:space="preserve"> especie había sido</w:t>
      </w:r>
      <w:r w:rsidR="00AA1179" w:rsidRPr="00AA1179">
        <w:rPr>
          <w:rFonts w:ascii="Times New Roman" w:hAnsi="Times New Roman" w:cs="Times New Roman"/>
          <w:sz w:val="24"/>
          <w:szCs w:val="24"/>
          <w:lang w:val="es-ES"/>
        </w:rPr>
        <w:t xml:space="preserve"> invadido.</w:t>
      </w:r>
    </w:p>
    <w:p w:rsidR="00AA1179" w:rsidRPr="00AA1179" w:rsidRDefault="00AA1179" w:rsidP="00AA1179">
      <w:pPr>
        <w:spacing w:after="0" w:line="360" w:lineRule="auto"/>
        <w:jc w:val="both"/>
        <w:rPr>
          <w:rFonts w:ascii="Times New Roman" w:hAnsi="Times New Roman" w:cs="Times New Roman"/>
          <w:sz w:val="24"/>
          <w:szCs w:val="24"/>
          <w:lang w:val="es-ES"/>
        </w:rPr>
      </w:pPr>
    </w:p>
    <w:p w:rsidR="00AA1179" w:rsidRPr="00AA1179" w:rsidRDefault="00AA1179" w:rsidP="00AA1179">
      <w:pPr>
        <w:spacing w:after="0" w:line="360" w:lineRule="auto"/>
        <w:jc w:val="both"/>
        <w:rPr>
          <w:rFonts w:ascii="Times New Roman" w:hAnsi="Times New Roman" w:cs="Times New Roman"/>
          <w:sz w:val="24"/>
          <w:szCs w:val="24"/>
          <w:lang w:val="es-ES"/>
        </w:rPr>
      </w:pPr>
      <w:r w:rsidRPr="00AA1179">
        <w:rPr>
          <w:rFonts w:ascii="Times New Roman" w:hAnsi="Times New Roman" w:cs="Times New Roman"/>
          <w:sz w:val="24"/>
          <w:szCs w:val="24"/>
          <w:lang w:val="es-ES"/>
        </w:rPr>
        <w:t xml:space="preserve">Lo indecible recibió varios nombres: en un principio, “virus chino” (con una carga xenófoba, que incluso provocó oleadas de prejuicios contra los pueblos orientales); después, </w:t>
      </w:r>
      <w:r w:rsidR="00BA39CB">
        <w:rPr>
          <w:rFonts w:ascii="Times New Roman" w:hAnsi="Times New Roman" w:cs="Times New Roman"/>
          <w:sz w:val="24"/>
          <w:szCs w:val="24"/>
          <w:lang w:val="es-ES"/>
        </w:rPr>
        <w:t>“</w:t>
      </w:r>
      <w:r w:rsidRPr="00AA1179">
        <w:rPr>
          <w:rFonts w:ascii="Times New Roman" w:hAnsi="Times New Roman" w:cs="Times New Roman"/>
          <w:sz w:val="24"/>
          <w:szCs w:val="24"/>
          <w:lang w:val="es-ES"/>
        </w:rPr>
        <w:t>coronaviru</w:t>
      </w:r>
      <w:r w:rsidR="00BA39CB">
        <w:rPr>
          <w:rFonts w:ascii="Times New Roman" w:hAnsi="Times New Roman" w:cs="Times New Roman"/>
          <w:sz w:val="24"/>
          <w:szCs w:val="24"/>
          <w:lang w:val="es-ES"/>
        </w:rPr>
        <w:t>”</w:t>
      </w:r>
      <w:r w:rsidRPr="00AA1179">
        <w:rPr>
          <w:rFonts w:ascii="Times New Roman" w:hAnsi="Times New Roman" w:cs="Times New Roman"/>
          <w:sz w:val="24"/>
          <w:szCs w:val="24"/>
          <w:lang w:val="es-ES"/>
        </w:rPr>
        <w:t xml:space="preserve">s (pero pronto se supo que los coronavirus son variados), “nuevo coronavirus” (término en el que los propios periodistas insistieron durante mucho tiempo, junto a otra aberración neológica: la llamada “nueva normalidad”), </w:t>
      </w:r>
      <w:r w:rsidR="00BA39CB">
        <w:rPr>
          <w:rFonts w:ascii="Times New Roman" w:hAnsi="Times New Roman" w:cs="Times New Roman"/>
          <w:sz w:val="24"/>
          <w:szCs w:val="24"/>
          <w:lang w:val="es-ES"/>
        </w:rPr>
        <w:t>“</w:t>
      </w:r>
      <w:r w:rsidRPr="00AA1179">
        <w:rPr>
          <w:rFonts w:ascii="Times New Roman" w:hAnsi="Times New Roman" w:cs="Times New Roman"/>
          <w:sz w:val="24"/>
          <w:szCs w:val="24"/>
          <w:lang w:val="es-ES"/>
        </w:rPr>
        <w:t>covid-19</w:t>
      </w:r>
      <w:r w:rsidR="00BA39CB">
        <w:rPr>
          <w:rFonts w:ascii="Times New Roman" w:hAnsi="Times New Roman" w:cs="Times New Roman"/>
          <w:sz w:val="24"/>
          <w:szCs w:val="24"/>
          <w:lang w:val="es-ES"/>
        </w:rPr>
        <w:t>”</w:t>
      </w:r>
      <w:r w:rsidRPr="00AA1179">
        <w:rPr>
          <w:rFonts w:ascii="Times New Roman" w:hAnsi="Times New Roman" w:cs="Times New Roman"/>
          <w:sz w:val="24"/>
          <w:szCs w:val="24"/>
          <w:lang w:val="es-ES"/>
        </w:rPr>
        <w:t xml:space="preserve"> y </w:t>
      </w:r>
      <w:r w:rsidR="00BA39CB">
        <w:rPr>
          <w:rFonts w:ascii="Times New Roman" w:hAnsi="Times New Roman" w:cs="Times New Roman"/>
          <w:sz w:val="24"/>
          <w:szCs w:val="24"/>
          <w:lang w:val="es-ES"/>
        </w:rPr>
        <w:t>“</w:t>
      </w:r>
      <w:r w:rsidRPr="00AA1179">
        <w:rPr>
          <w:rFonts w:ascii="Times New Roman" w:hAnsi="Times New Roman" w:cs="Times New Roman"/>
          <w:sz w:val="24"/>
          <w:szCs w:val="24"/>
          <w:lang w:val="es-ES"/>
        </w:rPr>
        <w:t>Sars-Cov-19</w:t>
      </w:r>
      <w:r w:rsidR="00BA39CB">
        <w:rPr>
          <w:rFonts w:ascii="Times New Roman" w:hAnsi="Times New Roman" w:cs="Times New Roman"/>
          <w:sz w:val="24"/>
          <w:szCs w:val="24"/>
          <w:lang w:val="es-ES"/>
        </w:rPr>
        <w:t>”</w:t>
      </w:r>
      <w:r w:rsidRPr="00AA1179">
        <w:rPr>
          <w:rFonts w:ascii="Times New Roman" w:hAnsi="Times New Roman" w:cs="Times New Roman"/>
          <w:sz w:val="24"/>
          <w:szCs w:val="24"/>
          <w:lang w:val="es-ES"/>
        </w:rPr>
        <w:t>.</w:t>
      </w:r>
      <w:r w:rsidR="00BA39CB">
        <w:rPr>
          <w:rFonts w:ascii="Times New Roman" w:hAnsi="Times New Roman" w:cs="Times New Roman"/>
          <w:sz w:val="24"/>
          <w:szCs w:val="24"/>
          <w:lang w:val="es-ES"/>
        </w:rPr>
        <w:t xml:space="preserve"> </w:t>
      </w:r>
      <w:r w:rsidRPr="00AA1179">
        <w:rPr>
          <w:rFonts w:ascii="Times New Roman" w:hAnsi="Times New Roman" w:cs="Times New Roman"/>
          <w:sz w:val="24"/>
          <w:szCs w:val="24"/>
          <w:lang w:val="es-ES"/>
        </w:rPr>
        <w:t>Como a menudo necesitamos el guión de la ficción para dar forma a las probabilidades científicas, se puede suponer, al igual que otras enfermedades infecciosas en la historia humana, que el estrés de los murciélagos o pangolines atrapados, tra</w:t>
      </w:r>
      <w:r w:rsidR="00BA39CB">
        <w:rPr>
          <w:rFonts w:ascii="Times New Roman" w:hAnsi="Times New Roman" w:cs="Times New Roman"/>
          <w:sz w:val="24"/>
          <w:szCs w:val="24"/>
          <w:lang w:val="es-ES"/>
        </w:rPr>
        <w:t>nsportados y confinados para consumo humano</w:t>
      </w:r>
      <w:r w:rsidRPr="00AA1179">
        <w:rPr>
          <w:rFonts w:ascii="Times New Roman" w:hAnsi="Times New Roman" w:cs="Times New Roman"/>
          <w:sz w:val="24"/>
          <w:szCs w:val="24"/>
          <w:lang w:val="es-ES"/>
        </w:rPr>
        <w:t xml:space="preserve"> puede haber desencadenado </w:t>
      </w:r>
      <w:r w:rsidR="00BA39CB">
        <w:rPr>
          <w:rFonts w:ascii="Times New Roman" w:hAnsi="Times New Roman" w:cs="Times New Roman"/>
          <w:sz w:val="24"/>
          <w:szCs w:val="24"/>
          <w:lang w:val="es-ES"/>
        </w:rPr>
        <w:t>respuestas y defensas inmunológicas</w:t>
      </w:r>
      <w:r w:rsidRPr="00AA1179">
        <w:rPr>
          <w:rFonts w:ascii="Times New Roman" w:hAnsi="Times New Roman" w:cs="Times New Roman"/>
          <w:sz w:val="24"/>
          <w:szCs w:val="24"/>
          <w:lang w:val="es-ES"/>
        </w:rPr>
        <w:t xml:space="preserve"> en forma de </w:t>
      </w:r>
      <w:r w:rsidR="00BA39CB">
        <w:rPr>
          <w:rFonts w:ascii="Times New Roman" w:hAnsi="Times New Roman" w:cs="Times New Roman"/>
          <w:sz w:val="24"/>
          <w:szCs w:val="24"/>
          <w:lang w:val="es-ES"/>
        </w:rPr>
        <w:t xml:space="preserve">un </w:t>
      </w:r>
      <w:r w:rsidRPr="00AA1179">
        <w:rPr>
          <w:rFonts w:ascii="Times New Roman" w:hAnsi="Times New Roman" w:cs="Times New Roman"/>
          <w:sz w:val="24"/>
          <w:szCs w:val="24"/>
          <w:lang w:val="es-ES"/>
        </w:rPr>
        <w:t>virus latente que luego se volvería manifiestamente contagioso. En estos casos no se necesita mucho esfuerzo</w:t>
      </w:r>
      <w:r w:rsidR="00BA39CB">
        <w:rPr>
          <w:rFonts w:ascii="Times New Roman" w:hAnsi="Times New Roman" w:cs="Times New Roman"/>
          <w:sz w:val="24"/>
          <w:szCs w:val="24"/>
          <w:lang w:val="es-ES"/>
        </w:rPr>
        <w:t xml:space="preserve"> más</w:t>
      </w:r>
      <w:r w:rsidRPr="00AA1179">
        <w:rPr>
          <w:rFonts w:ascii="Times New Roman" w:hAnsi="Times New Roman" w:cs="Times New Roman"/>
          <w:sz w:val="24"/>
          <w:szCs w:val="24"/>
          <w:lang w:val="es-ES"/>
        </w:rPr>
        <w:t xml:space="preserve">: basta que los fluidos del animal entren en contacto con las mucosas o con lesiones en una persona para que se </w:t>
      </w:r>
      <w:r w:rsidR="00861048">
        <w:rPr>
          <w:rFonts w:ascii="Times New Roman" w:hAnsi="Times New Roman" w:cs="Times New Roman"/>
          <w:sz w:val="24"/>
          <w:szCs w:val="24"/>
          <w:lang w:val="es-ES"/>
        </w:rPr>
        <w:t>pueda producir</w:t>
      </w:r>
      <w:r w:rsidRPr="00AA1179">
        <w:rPr>
          <w:rFonts w:ascii="Times New Roman" w:hAnsi="Times New Roman" w:cs="Times New Roman"/>
          <w:sz w:val="24"/>
          <w:szCs w:val="24"/>
          <w:lang w:val="es-ES"/>
        </w:rPr>
        <w:t xml:space="preserve"> una catástrofe epidemiológica.</w:t>
      </w:r>
    </w:p>
    <w:p w:rsidR="00AA1179" w:rsidRPr="00AA1179" w:rsidRDefault="00AA1179" w:rsidP="00AA1179">
      <w:pPr>
        <w:spacing w:after="0" w:line="360" w:lineRule="auto"/>
        <w:jc w:val="both"/>
        <w:rPr>
          <w:rFonts w:ascii="Times New Roman" w:hAnsi="Times New Roman" w:cs="Times New Roman"/>
          <w:sz w:val="24"/>
          <w:szCs w:val="24"/>
          <w:lang w:val="es-ES"/>
        </w:rPr>
      </w:pPr>
    </w:p>
    <w:p w:rsidR="00AA1179" w:rsidRDefault="00AA1179" w:rsidP="00AA1179">
      <w:pPr>
        <w:spacing w:after="0" w:line="360" w:lineRule="auto"/>
        <w:jc w:val="both"/>
        <w:rPr>
          <w:rFonts w:ascii="Times New Roman" w:hAnsi="Times New Roman" w:cs="Times New Roman"/>
          <w:sz w:val="24"/>
          <w:szCs w:val="24"/>
          <w:lang w:val="es-ES"/>
        </w:rPr>
      </w:pPr>
      <w:r w:rsidRPr="00AA1179">
        <w:rPr>
          <w:rFonts w:ascii="Times New Roman" w:hAnsi="Times New Roman" w:cs="Times New Roman"/>
          <w:sz w:val="24"/>
          <w:szCs w:val="24"/>
          <w:lang w:val="es-ES"/>
        </w:rPr>
        <w:t xml:space="preserve">La notable experiencia con la pandemia </w:t>
      </w:r>
      <w:r w:rsidR="00861048">
        <w:rPr>
          <w:rFonts w:ascii="Times New Roman" w:hAnsi="Times New Roman" w:cs="Times New Roman"/>
          <w:sz w:val="24"/>
          <w:szCs w:val="24"/>
          <w:lang w:val="es-ES"/>
        </w:rPr>
        <w:t>del covid-19</w:t>
      </w:r>
      <w:r w:rsidRPr="00AA1179">
        <w:rPr>
          <w:rFonts w:ascii="Times New Roman" w:hAnsi="Times New Roman" w:cs="Times New Roman"/>
          <w:sz w:val="24"/>
          <w:szCs w:val="24"/>
          <w:lang w:val="es-ES"/>
        </w:rPr>
        <w:t xml:space="preserve"> señala de una vez por todas que ya no es posible pensar en las viejas dicotomías (naturaleza x cultura;</w:t>
      </w:r>
      <w:r w:rsidR="00861048">
        <w:rPr>
          <w:rFonts w:ascii="Times New Roman" w:hAnsi="Times New Roman" w:cs="Times New Roman"/>
          <w:sz w:val="24"/>
          <w:szCs w:val="24"/>
          <w:lang w:val="es-ES"/>
        </w:rPr>
        <w:t xml:space="preserve"> </w:t>
      </w:r>
      <w:r w:rsidRPr="00AA1179">
        <w:rPr>
          <w:rFonts w:ascii="Times New Roman" w:hAnsi="Times New Roman" w:cs="Times New Roman"/>
          <w:sz w:val="24"/>
          <w:szCs w:val="24"/>
          <w:lang w:val="es-ES"/>
        </w:rPr>
        <w:t xml:space="preserve">salvaje x civilizado; animal x humano), </w:t>
      </w:r>
      <w:r w:rsidR="00861048">
        <w:rPr>
          <w:rFonts w:ascii="Times New Roman" w:hAnsi="Times New Roman" w:cs="Times New Roman"/>
          <w:sz w:val="24"/>
          <w:szCs w:val="24"/>
          <w:lang w:val="es-ES"/>
        </w:rPr>
        <w:t>o nos arriesgamos en caer</w:t>
      </w:r>
      <w:r w:rsidRPr="00AA1179">
        <w:rPr>
          <w:rFonts w:ascii="Times New Roman" w:hAnsi="Times New Roman" w:cs="Times New Roman"/>
          <w:sz w:val="24"/>
          <w:szCs w:val="24"/>
          <w:lang w:val="es-ES"/>
        </w:rPr>
        <w:t xml:space="preserve"> en el gran engaño </w:t>
      </w:r>
      <w:r w:rsidR="00861048">
        <w:rPr>
          <w:rFonts w:ascii="Times New Roman" w:hAnsi="Times New Roman" w:cs="Times New Roman"/>
          <w:sz w:val="24"/>
          <w:szCs w:val="24"/>
          <w:lang w:val="es-ES"/>
        </w:rPr>
        <w:t xml:space="preserve">dicotómico </w:t>
      </w:r>
      <w:r w:rsidRPr="00AA1179">
        <w:rPr>
          <w:rFonts w:ascii="Times New Roman" w:hAnsi="Times New Roman" w:cs="Times New Roman"/>
          <w:sz w:val="24"/>
          <w:szCs w:val="24"/>
          <w:lang w:val="es-ES"/>
        </w:rPr>
        <w:t xml:space="preserve">creado </w:t>
      </w:r>
      <w:r>
        <w:rPr>
          <w:rFonts w:ascii="Times New Roman" w:hAnsi="Times New Roman" w:cs="Times New Roman"/>
          <w:sz w:val="24"/>
          <w:szCs w:val="24"/>
          <w:lang w:val="es-ES"/>
        </w:rPr>
        <w:t>por nuestra especie.</w:t>
      </w:r>
    </w:p>
    <w:p w:rsidR="00D7708D" w:rsidRPr="00861048" w:rsidRDefault="00D7708D" w:rsidP="00896F1B">
      <w:pPr>
        <w:spacing w:after="0" w:line="360" w:lineRule="auto"/>
        <w:jc w:val="both"/>
        <w:rPr>
          <w:rFonts w:ascii="Times New Roman" w:hAnsi="Times New Roman" w:cs="Times New Roman"/>
          <w:sz w:val="24"/>
          <w:szCs w:val="24"/>
          <w:highlight w:val="yellow"/>
          <w:lang w:val="es-ES"/>
        </w:rPr>
      </w:pPr>
    </w:p>
    <w:p w:rsidR="00AA1179" w:rsidRPr="00AA1179" w:rsidRDefault="00AA1179" w:rsidP="00AA1179">
      <w:pPr>
        <w:spacing w:after="0" w:line="360" w:lineRule="auto"/>
        <w:jc w:val="both"/>
        <w:rPr>
          <w:rFonts w:ascii="Times New Roman" w:hAnsi="Times New Roman" w:cs="Times New Roman"/>
          <w:sz w:val="24"/>
          <w:szCs w:val="24"/>
          <w:lang w:val="es-ES"/>
        </w:rPr>
      </w:pPr>
      <w:r w:rsidRPr="00AA1179">
        <w:rPr>
          <w:rFonts w:ascii="Times New Roman" w:hAnsi="Times New Roman" w:cs="Times New Roman"/>
          <w:sz w:val="24"/>
          <w:szCs w:val="24"/>
          <w:lang w:val="es-ES"/>
        </w:rPr>
        <w:t>Si hubiésemos establecido nuevas formas y, más aún, si hubiésemos preferido un camino civilizatorio más tenue, menos abrupto en cuanto al surgimiento de un capitalismo devorador tardío, estaríamos conviviendo mejor con el planeta y los agentes de su biota. Y, probablemente, no hubiéramos tenido esta pandemia o, de haber</w:t>
      </w:r>
      <w:r w:rsidR="00861048">
        <w:rPr>
          <w:rFonts w:ascii="Times New Roman" w:hAnsi="Times New Roman" w:cs="Times New Roman"/>
          <w:sz w:val="24"/>
          <w:szCs w:val="24"/>
          <w:lang w:val="es-ES"/>
        </w:rPr>
        <w:t>la</w:t>
      </w:r>
      <w:r w:rsidRPr="00AA1179">
        <w:rPr>
          <w:rFonts w:ascii="Times New Roman" w:hAnsi="Times New Roman" w:cs="Times New Roman"/>
          <w:sz w:val="24"/>
          <w:szCs w:val="24"/>
          <w:lang w:val="es-ES"/>
        </w:rPr>
        <w:t xml:space="preserve"> surgido, no hubiera </w:t>
      </w:r>
      <w:r w:rsidR="00861048">
        <w:rPr>
          <w:rFonts w:ascii="Times New Roman" w:hAnsi="Times New Roman" w:cs="Times New Roman"/>
          <w:sz w:val="24"/>
          <w:szCs w:val="24"/>
          <w:lang w:val="es-ES"/>
        </w:rPr>
        <w:t>causado los daños que dejó en su</w:t>
      </w:r>
      <w:r w:rsidRPr="00AA1179">
        <w:rPr>
          <w:rFonts w:ascii="Times New Roman" w:hAnsi="Times New Roman" w:cs="Times New Roman"/>
          <w:sz w:val="24"/>
          <w:szCs w:val="24"/>
          <w:lang w:val="es-ES"/>
        </w:rPr>
        <w:t xml:space="preserve"> camino. Cualquier epidemiólogo diría que lamentablemente no hemos aprendido mucho, como civilización, </w:t>
      </w:r>
      <w:r w:rsidR="00861048">
        <w:rPr>
          <w:rFonts w:ascii="Times New Roman" w:hAnsi="Times New Roman" w:cs="Times New Roman"/>
          <w:sz w:val="24"/>
          <w:szCs w:val="24"/>
          <w:lang w:val="es-ES"/>
        </w:rPr>
        <w:t xml:space="preserve">a partir </w:t>
      </w:r>
      <w:r w:rsidRPr="00AA1179">
        <w:rPr>
          <w:rFonts w:ascii="Times New Roman" w:hAnsi="Times New Roman" w:cs="Times New Roman"/>
          <w:sz w:val="24"/>
          <w:szCs w:val="24"/>
          <w:lang w:val="es-ES"/>
        </w:rPr>
        <w:t>de la pandemia de 19</w:t>
      </w:r>
      <w:r w:rsidR="00861048">
        <w:rPr>
          <w:rFonts w:ascii="Times New Roman" w:hAnsi="Times New Roman" w:cs="Times New Roman"/>
          <w:sz w:val="24"/>
          <w:szCs w:val="24"/>
          <w:lang w:val="es-ES"/>
        </w:rPr>
        <w:t xml:space="preserve">18-1919. Si no existieran </w:t>
      </w:r>
      <w:r w:rsidRPr="00AA1179">
        <w:rPr>
          <w:rFonts w:ascii="Times New Roman" w:hAnsi="Times New Roman" w:cs="Times New Roman"/>
          <w:sz w:val="24"/>
          <w:szCs w:val="24"/>
          <w:lang w:val="es-ES"/>
        </w:rPr>
        <w:t xml:space="preserve">aglomeraciones urbanas </w:t>
      </w:r>
      <w:r w:rsidR="00861048">
        <w:rPr>
          <w:rFonts w:ascii="Times New Roman" w:hAnsi="Times New Roman" w:cs="Times New Roman"/>
          <w:sz w:val="24"/>
          <w:szCs w:val="24"/>
          <w:lang w:val="es-ES"/>
        </w:rPr>
        <w:t xml:space="preserve">tan intensas por el planeta y en un solo lugar – </w:t>
      </w:r>
      <w:r w:rsidRPr="00AA1179">
        <w:rPr>
          <w:rFonts w:ascii="Times New Roman" w:hAnsi="Times New Roman" w:cs="Times New Roman"/>
          <w:sz w:val="24"/>
          <w:szCs w:val="24"/>
          <w:lang w:val="es-ES"/>
        </w:rPr>
        <w:t>perturbaciones extensas nacidas de la noche a la mañana a partir de la década de 1960 como arquitecturas duras</w:t>
      </w:r>
      <w:r w:rsidR="00861048">
        <w:rPr>
          <w:rFonts w:ascii="Times New Roman" w:hAnsi="Times New Roman" w:cs="Times New Roman"/>
          <w:sz w:val="24"/>
          <w:szCs w:val="24"/>
          <w:lang w:val="es-ES"/>
        </w:rPr>
        <w:t xml:space="preserve"> que se repiten en varios países –</w:t>
      </w:r>
      <w:r w:rsidRPr="00AA1179">
        <w:rPr>
          <w:rFonts w:ascii="Times New Roman" w:hAnsi="Times New Roman" w:cs="Times New Roman"/>
          <w:sz w:val="24"/>
          <w:szCs w:val="24"/>
          <w:lang w:val="es-ES"/>
        </w:rPr>
        <w:t xml:space="preserve"> el comportamiento de una nueva enfermedad habría sido diferente. A las megaciudades se suman las </w:t>
      </w:r>
      <w:r w:rsidR="00861048">
        <w:rPr>
          <w:rFonts w:ascii="Times New Roman" w:hAnsi="Times New Roman" w:cs="Times New Roman"/>
          <w:sz w:val="24"/>
          <w:szCs w:val="24"/>
          <w:lang w:val="es-ES"/>
        </w:rPr>
        <w:t>facilidades de</w:t>
      </w:r>
      <w:r w:rsidRPr="00AA1179">
        <w:rPr>
          <w:rFonts w:ascii="Times New Roman" w:hAnsi="Times New Roman" w:cs="Times New Roman"/>
          <w:sz w:val="24"/>
          <w:szCs w:val="24"/>
          <w:lang w:val="es-ES"/>
        </w:rPr>
        <w:t xml:space="preserve"> intercambios hoy en día, en las que, a la velocidad de los aviones, también vuelan microorganismos atrapados en sus ruedas. Barcos, trenes, camiones, todos los medios de transporte contribuyen a la propagación de patógenos. La civilización </w:t>
      </w:r>
      <w:r w:rsidR="00861048">
        <w:rPr>
          <w:rFonts w:ascii="Times New Roman" w:hAnsi="Times New Roman" w:cs="Times New Roman"/>
          <w:sz w:val="24"/>
          <w:szCs w:val="24"/>
          <w:lang w:val="es-ES"/>
        </w:rPr>
        <w:t>se prolifera</w:t>
      </w:r>
      <w:r w:rsidRPr="00AA1179">
        <w:rPr>
          <w:rFonts w:ascii="Times New Roman" w:hAnsi="Times New Roman" w:cs="Times New Roman"/>
          <w:sz w:val="24"/>
          <w:szCs w:val="24"/>
          <w:lang w:val="es-ES"/>
        </w:rPr>
        <w:t xml:space="preserve"> en redes y </w:t>
      </w:r>
      <w:r w:rsidR="00861048">
        <w:rPr>
          <w:rFonts w:ascii="Times New Roman" w:hAnsi="Times New Roman" w:cs="Times New Roman"/>
          <w:sz w:val="24"/>
          <w:szCs w:val="24"/>
          <w:lang w:val="es-ES"/>
        </w:rPr>
        <w:t>vías</w:t>
      </w:r>
      <w:r w:rsidRPr="00AA1179">
        <w:rPr>
          <w:rFonts w:ascii="Times New Roman" w:hAnsi="Times New Roman" w:cs="Times New Roman"/>
          <w:sz w:val="24"/>
          <w:szCs w:val="24"/>
          <w:lang w:val="es-ES"/>
        </w:rPr>
        <w:t xml:space="preserve"> de todo tipo. Una aldea contaminada </w:t>
      </w:r>
      <w:r w:rsidR="00861048">
        <w:rPr>
          <w:rFonts w:ascii="Times New Roman" w:hAnsi="Times New Roman" w:cs="Times New Roman"/>
          <w:sz w:val="24"/>
          <w:szCs w:val="24"/>
          <w:lang w:val="es-ES"/>
        </w:rPr>
        <w:t>pude aislarse</w:t>
      </w:r>
      <w:r w:rsidRPr="00AA1179">
        <w:rPr>
          <w:rFonts w:ascii="Times New Roman" w:hAnsi="Times New Roman" w:cs="Times New Roman"/>
          <w:sz w:val="24"/>
          <w:szCs w:val="24"/>
          <w:lang w:val="es-ES"/>
        </w:rPr>
        <w:t xml:space="preserve"> fácilmente y </w:t>
      </w:r>
      <w:r w:rsidR="00861048">
        <w:rPr>
          <w:rFonts w:ascii="Times New Roman" w:hAnsi="Times New Roman" w:cs="Times New Roman"/>
          <w:sz w:val="24"/>
          <w:szCs w:val="24"/>
          <w:lang w:val="es-ES"/>
        </w:rPr>
        <w:t xml:space="preserve">así </w:t>
      </w:r>
      <w:r w:rsidRPr="00AA1179">
        <w:rPr>
          <w:rFonts w:ascii="Times New Roman" w:hAnsi="Times New Roman" w:cs="Times New Roman"/>
          <w:sz w:val="24"/>
          <w:szCs w:val="24"/>
          <w:lang w:val="es-ES"/>
        </w:rPr>
        <w:t>un virus</w:t>
      </w:r>
      <w:r w:rsidR="00861048">
        <w:rPr>
          <w:rFonts w:ascii="Times New Roman" w:hAnsi="Times New Roman" w:cs="Times New Roman"/>
          <w:sz w:val="24"/>
          <w:szCs w:val="24"/>
          <w:lang w:val="es-ES"/>
        </w:rPr>
        <w:t xml:space="preserve"> perdería su fuerza después del </w:t>
      </w:r>
      <w:r w:rsidRPr="00AA1179">
        <w:rPr>
          <w:rFonts w:ascii="Times New Roman" w:hAnsi="Times New Roman" w:cs="Times New Roman"/>
          <w:sz w:val="24"/>
          <w:szCs w:val="24"/>
          <w:lang w:val="es-ES"/>
        </w:rPr>
        <w:t xml:space="preserve">alcance </w:t>
      </w:r>
      <w:r w:rsidR="00861048">
        <w:rPr>
          <w:rFonts w:ascii="Times New Roman" w:hAnsi="Times New Roman" w:cs="Times New Roman"/>
          <w:sz w:val="24"/>
          <w:szCs w:val="24"/>
          <w:lang w:val="es-ES"/>
        </w:rPr>
        <w:t xml:space="preserve">de </w:t>
      </w:r>
      <w:r w:rsidRPr="00AA1179">
        <w:rPr>
          <w:rFonts w:ascii="Times New Roman" w:hAnsi="Times New Roman" w:cs="Times New Roman"/>
          <w:sz w:val="24"/>
          <w:szCs w:val="24"/>
          <w:lang w:val="es-ES"/>
        </w:rPr>
        <w:t>la inmunidad colectiva, en el peor de los casos. Esto es lo que debió pasar con los grupos humanos prehist</w:t>
      </w:r>
      <w:r w:rsidR="00861048">
        <w:rPr>
          <w:rFonts w:ascii="Times New Roman" w:hAnsi="Times New Roman" w:cs="Times New Roman"/>
          <w:sz w:val="24"/>
          <w:szCs w:val="24"/>
          <w:lang w:val="es-ES"/>
        </w:rPr>
        <w:t>óricos: al cabo de un tiempo, un</w:t>
      </w:r>
      <w:r w:rsidRPr="00AA1179">
        <w:rPr>
          <w:rFonts w:ascii="Times New Roman" w:hAnsi="Times New Roman" w:cs="Times New Roman"/>
          <w:sz w:val="24"/>
          <w:szCs w:val="24"/>
          <w:lang w:val="es-ES"/>
        </w:rPr>
        <w:t xml:space="preserve"> agente infeccioso ya no actuaba.</w:t>
      </w:r>
    </w:p>
    <w:p w:rsidR="00A548F2" w:rsidRPr="00861048" w:rsidRDefault="00A548F2" w:rsidP="00896F1B">
      <w:pPr>
        <w:spacing w:after="0"/>
        <w:jc w:val="both"/>
        <w:rPr>
          <w:rFonts w:ascii="Times New Roman" w:hAnsi="Times New Roman" w:cs="Times New Roman"/>
          <w:sz w:val="24"/>
          <w:szCs w:val="24"/>
          <w:lang w:val="es-ES"/>
        </w:rPr>
      </w:pPr>
    </w:p>
    <w:p w:rsidR="00A548F2" w:rsidRDefault="00AA1179" w:rsidP="00896F1B">
      <w:pPr>
        <w:spacing w:after="0" w:line="360" w:lineRule="auto"/>
        <w:jc w:val="both"/>
        <w:rPr>
          <w:rFonts w:ascii="Times New Roman" w:hAnsi="Times New Roman" w:cs="Times New Roman"/>
          <w:b/>
          <w:sz w:val="24"/>
          <w:szCs w:val="24"/>
          <w:lang w:val="es-ES"/>
        </w:rPr>
      </w:pPr>
      <w:r w:rsidRPr="00AA1179">
        <w:rPr>
          <w:rFonts w:ascii="Times New Roman" w:hAnsi="Times New Roman" w:cs="Times New Roman"/>
          <w:b/>
          <w:sz w:val="24"/>
          <w:szCs w:val="24"/>
          <w:lang w:val="es-ES"/>
        </w:rPr>
        <w:t>¿Cuándo será la próxima pandemia?</w:t>
      </w:r>
    </w:p>
    <w:p w:rsidR="00AA1179" w:rsidRPr="00AA1179" w:rsidRDefault="00AA1179" w:rsidP="00896F1B">
      <w:pPr>
        <w:spacing w:after="0" w:line="360" w:lineRule="auto"/>
        <w:jc w:val="both"/>
        <w:rPr>
          <w:rFonts w:ascii="Times New Roman" w:hAnsi="Times New Roman" w:cs="Times New Roman"/>
          <w:sz w:val="24"/>
          <w:szCs w:val="24"/>
          <w:lang w:val="es-ES"/>
        </w:rPr>
      </w:pPr>
    </w:p>
    <w:p w:rsidR="00AA1179" w:rsidRPr="00D71C49" w:rsidRDefault="00AA1179" w:rsidP="00AA1179">
      <w:pPr>
        <w:spacing w:after="0" w:line="360" w:lineRule="auto"/>
        <w:jc w:val="both"/>
        <w:rPr>
          <w:rFonts w:ascii="Times New Roman" w:hAnsi="Times New Roman" w:cs="Times New Roman"/>
          <w:sz w:val="24"/>
          <w:szCs w:val="24"/>
          <w:lang w:val="es-ES"/>
        </w:rPr>
      </w:pPr>
      <w:r w:rsidRPr="00AA1179">
        <w:rPr>
          <w:rFonts w:ascii="Times New Roman" w:hAnsi="Times New Roman" w:cs="Times New Roman"/>
          <w:sz w:val="24"/>
          <w:szCs w:val="24"/>
          <w:lang w:val="es-ES"/>
        </w:rPr>
        <w:t xml:space="preserve">A partir de la </w:t>
      </w:r>
      <w:r w:rsidR="00861048">
        <w:rPr>
          <w:rFonts w:ascii="Times New Roman" w:hAnsi="Times New Roman" w:cs="Times New Roman"/>
          <w:sz w:val="24"/>
          <w:szCs w:val="24"/>
          <w:lang w:val="es-ES"/>
        </w:rPr>
        <w:t>“mostración”</w:t>
      </w:r>
      <w:r w:rsidRPr="00AA1179">
        <w:rPr>
          <w:rFonts w:ascii="Times New Roman" w:hAnsi="Times New Roman" w:cs="Times New Roman"/>
          <w:sz w:val="24"/>
          <w:szCs w:val="24"/>
          <w:lang w:val="es-ES"/>
        </w:rPr>
        <w:t xml:space="preserve"> del virus, establecí consideraciones sobre sus variadas y multiformes representaciones, con énfasis en los medios televisivos brasileños. La elección </w:t>
      </w:r>
      <w:r w:rsidR="00861048">
        <w:rPr>
          <w:rFonts w:ascii="Times New Roman" w:hAnsi="Times New Roman" w:cs="Times New Roman"/>
          <w:sz w:val="24"/>
          <w:szCs w:val="24"/>
          <w:lang w:val="es-ES"/>
        </w:rPr>
        <w:t xml:space="preserve">de estos medios de mi parte </w:t>
      </w:r>
      <w:r w:rsidRPr="00AA1179">
        <w:rPr>
          <w:rFonts w:ascii="Times New Roman" w:hAnsi="Times New Roman" w:cs="Times New Roman"/>
          <w:sz w:val="24"/>
          <w:szCs w:val="24"/>
          <w:lang w:val="es-ES"/>
        </w:rPr>
        <w:t xml:space="preserve">no fue casual: desde hace muchos años, los programas periodísticos </w:t>
      </w:r>
      <w:r w:rsidR="00861048">
        <w:rPr>
          <w:rFonts w:ascii="Times New Roman" w:hAnsi="Times New Roman" w:cs="Times New Roman"/>
          <w:sz w:val="24"/>
          <w:szCs w:val="24"/>
          <w:lang w:val="es-ES"/>
        </w:rPr>
        <w:t>televisivos</w:t>
      </w:r>
      <w:r w:rsidRPr="00AA1179">
        <w:rPr>
          <w:rFonts w:ascii="Times New Roman" w:hAnsi="Times New Roman" w:cs="Times New Roman"/>
          <w:sz w:val="24"/>
          <w:szCs w:val="24"/>
          <w:lang w:val="es-ES"/>
        </w:rPr>
        <w:t xml:space="preserve"> han perdido credibilidad a favor de las redes sociales. Millones de personas comenzaron a confiar más en </w:t>
      </w:r>
      <w:r w:rsidR="00861048">
        <w:rPr>
          <w:rFonts w:ascii="Times New Roman" w:hAnsi="Times New Roman" w:cs="Times New Roman"/>
          <w:sz w:val="24"/>
          <w:szCs w:val="24"/>
          <w:lang w:val="es-ES"/>
        </w:rPr>
        <w:t>aquello que es</w:t>
      </w:r>
      <w:r w:rsidRPr="00AA1179">
        <w:rPr>
          <w:rFonts w:ascii="Times New Roman" w:hAnsi="Times New Roman" w:cs="Times New Roman"/>
          <w:sz w:val="24"/>
          <w:szCs w:val="24"/>
          <w:lang w:val="es-ES"/>
        </w:rPr>
        <w:t xml:space="preserve"> anunciado por su grupo de Whatsapp familiar que en lo </w:t>
      </w:r>
      <w:r w:rsidR="00861048">
        <w:rPr>
          <w:rFonts w:ascii="Times New Roman" w:hAnsi="Times New Roman" w:cs="Times New Roman"/>
          <w:sz w:val="24"/>
          <w:szCs w:val="24"/>
          <w:lang w:val="es-ES"/>
        </w:rPr>
        <w:t>informado</w:t>
      </w:r>
      <w:r w:rsidRPr="00AA1179">
        <w:rPr>
          <w:rFonts w:ascii="Times New Roman" w:hAnsi="Times New Roman" w:cs="Times New Roman"/>
          <w:sz w:val="24"/>
          <w:szCs w:val="24"/>
          <w:lang w:val="es-ES"/>
        </w:rPr>
        <w:t xml:space="preserve"> en la escalada de noticieros televisivos, por ejemplo. En cierto momento, la pandemia parece haber vuelto a traer</w:t>
      </w:r>
      <w:r w:rsidR="00861048">
        <w:rPr>
          <w:rFonts w:ascii="Times New Roman" w:hAnsi="Times New Roman" w:cs="Times New Roman"/>
          <w:sz w:val="24"/>
          <w:szCs w:val="24"/>
          <w:lang w:val="es-ES"/>
        </w:rPr>
        <w:t>nos</w:t>
      </w:r>
      <w:r w:rsidRPr="00AA1179">
        <w:rPr>
          <w:rFonts w:ascii="Times New Roman" w:hAnsi="Times New Roman" w:cs="Times New Roman"/>
          <w:sz w:val="24"/>
          <w:szCs w:val="24"/>
          <w:lang w:val="es-ES"/>
        </w:rPr>
        <w:t xml:space="preserve"> la necesidad de una voz más o menos común y con un tono científico extraofici</w:t>
      </w:r>
      <w:r w:rsidR="00861048">
        <w:rPr>
          <w:rFonts w:ascii="Times New Roman" w:hAnsi="Times New Roman" w:cs="Times New Roman"/>
          <w:sz w:val="24"/>
          <w:szCs w:val="24"/>
          <w:lang w:val="es-ES"/>
        </w:rPr>
        <w:t>al, ya que, en lo que se refería</w:t>
      </w:r>
      <w:r w:rsidRPr="00AA1179">
        <w:rPr>
          <w:rFonts w:ascii="Times New Roman" w:hAnsi="Times New Roman" w:cs="Times New Roman"/>
          <w:sz w:val="24"/>
          <w:szCs w:val="24"/>
          <w:lang w:val="es-ES"/>
        </w:rPr>
        <w:t xml:space="preserve"> a la vida o la muerte, las especulaciones de las redes sociales añadían poco. Esto ocurrió en Brasil en marzo, abril, mayo y junio de 2020, sobre todo. La pregunta era en quién confiar en un momento en que solo había suposiciones y ninguna certeza, aparte de que el virus, como suele ocurrir en las epidemias, se estaba propagando muy rápidamente. Contagiaría a más y más perso</w:t>
      </w:r>
      <w:r w:rsidR="00861048">
        <w:rPr>
          <w:rFonts w:ascii="Times New Roman" w:hAnsi="Times New Roman" w:cs="Times New Roman"/>
          <w:sz w:val="24"/>
          <w:szCs w:val="24"/>
          <w:lang w:val="es-ES"/>
        </w:rPr>
        <w:t>nas, su propagación alcanzaría un</w:t>
      </w:r>
      <w:r w:rsidRPr="00AA1179">
        <w:rPr>
          <w:rFonts w:ascii="Times New Roman" w:hAnsi="Times New Roman" w:cs="Times New Roman"/>
          <w:sz w:val="24"/>
          <w:szCs w:val="24"/>
          <w:lang w:val="es-ES"/>
        </w:rPr>
        <w:t xml:space="preserve"> punto máximo con fecha incierta y, al cabo de un tiempo que no se ha podido precisar, la temida curva de subida se esta</w:t>
      </w:r>
      <w:r w:rsidR="00861048">
        <w:rPr>
          <w:rFonts w:ascii="Times New Roman" w:hAnsi="Times New Roman" w:cs="Times New Roman"/>
          <w:sz w:val="24"/>
          <w:szCs w:val="24"/>
          <w:lang w:val="es-ES"/>
        </w:rPr>
        <w:t xml:space="preserve">bilizaría para luego descender – </w:t>
      </w:r>
      <w:r w:rsidRPr="00AA1179">
        <w:rPr>
          <w:rFonts w:ascii="Times New Roman" w:hAnsi="Times New Roman" w:cs="Times New Roman"/>
          <w:sz w:val="24"/>
          <w:szCs w:val="24"/>
          <w:lang w:val="es-ES"/>
        </w:rPr>
        <w:t xml:space="preserve">aún así, con la probabilidad de que sufriésemos </w:t>
      </w:r>
      <w:r w:rsidR="00861048">
        <w:rPr>
          <w:rFonts w:ascii="Times New Roman" w:hAnsi="Times New Roman" w:cs="Times New Roman"/>
          <w:sz w:val="24"/>
          <w:szCs w:val="24"/>
          <w:lang w:val="es-ES"/>
        </w:rPr>
        <w:t>otras</w:t>
      </w:r>
      <w:r w:rsidRPr="00AA1179">
        <w:rPr>
          <w:rFonts w:ascii="Times New Roman" w:hAnsi="Times New Roman" w:cs="Times New Roman"/>
          <w:sz w:val="24"/>
          <w:szCs w:val="24"/>
          <w:lang w:val="es-ES"/>
        </w:rPr>
        <w:t xml:space="preserve"> ola</w:t>
      </w:r>
      <w:r w:rsidR="00861048">
        <w:rPr>
          <w:rFonts w:ascii="Times New Roman" w:hAnsi="Times New Roman" w:cs="Times New Roman"/>
          <w:sz w:val="24"/>
          <w:szCs w:val="24"/>
          <w:lang w:val="es-ES"/>
        </w:rPr>
        <w:t>s</w:t>
      </w:r>
      <w:r w:rsidRPr="00AA1179">
        <w:rPr>
          <w:rFonts w:ascii="Times New Roman" w:hAnsi="Times New Roman" w:cs="Times New Roman"/>
          <w:sz w:val="24"/>
          <w:szCs w:val="24"/>
          <w:lang w:val="es-ES"/>
        </w:rPr>
        <w:t xml:space="preserve"> viral</w:t>
      </w:r>
      <w:r w:rsidR="00861048">
        <w:rPr>
          <w:rFonts w:ascii="Times New Roman" w:hAnsi="Times New Roman" w:cs="Times New Roman"/>
          <w:sz w:val="24"/>
          <w:szCs w:val="24"/>
          <w:lang w:val="es-ES"/>
        </w:rPr>
        <w:t>es</w:t>
      </w:r>
      <w:r w:rsidRPr="00AA1179">
        <w:rPr>
          <w:rFonts w:ascii="Times New Roman" w:hAnsi="Times New Roman" w:cs="Times New Roman"/>
          <w:sz w:val="24"/>
          <w:szCs w:val="24"/>
          <w:lang w:val="es-ES"/>
        </w:rPr>
        <w:t xml:space="preserve">. </w:t>
      </w:r>
    </w:p>
    <w:p w:rsidR="00AA1179" w:rsidRPr="00D71C49" w:rsidRDefault="00AA1179" w:rsidP="00AA1179">
      <w:pPr>
        <w:spacing w:after="0" w:line="360" w:lineRule="auto"/>
        <w:jc w:val="both"/>
        <w:rPr>
          <w:rFonts w:ascii="Times New Roman" w:hAnsi="Times New Roman" w:cs="Times New Roman"/>
          <w:sz w:val="24"/>
          <w:szCs w:val="24"/>
          <w:lang w:val="es-ES"/>
        </w:rPr>
      </w:pPr>
    </w:p>
    <w:p w:rsidR="00AA1179" w:rsidRPr="00861048" w:rsidRDefault="00AA1179" w:rsidP="00EA61C0">
      <w:pPr>
        <w:spacing w:after="0" w:line="360" w:lineRule="auto"/>
        <w:jc w:val="both"/>
        <w:rPr>
          <w:rFonts w:ascii="Times New Roman" w:hAnsi="Times New Roman" w:cs="Times New Roman"/>
          <w:sz w:val="24"/>
          <w:szCs w:val="24"/>
          <w:highlight w:val="yellow"/>
          <w:lang w:val="es-ES"/>
        </w:rPr>
      </w:pPr>
      <w:r w:rsidRPr="00AA1179">
        <w:rPr>
          <w:rFonts w:ascii="Times New Roman" w:hAnsi="Times New Roman" w:cs="Times New Roman"/>
          <w:sz w:val="24"/>
          <w:szCs w:val="24"/>
          <w:lang w:val="es-ES"/>
        </w:rPr>
        <w:t xml:space="preserve">Las enfermedades infecciosas en nuestra especie fueron propagadas por la forma de vida sedentaria que adoptamos hace entre 30 y 10 mil años, </w:t>
      </w:r>
      <w:r w:rsidR="00861048">
        <w:rPr>
          <w:rFonts w:ascii="Times New Roman" w:hAnsi="Times New Roman" w:cs="Times New Roman"/>
          <w:sz w:val="24"/>
          <w:szCs w:val="24"/>
          <w:lang w:val="es-ES"/>
        </w:rPr>
        <w:t xml:space="preserve">periodo en </w:t>
      </w:r>
      <w:r w:rsidRPr="00AA1179">
        <w:rPr>
          <w:rFonts w:ascii="Times New Roman" w:hAnsi="Times New Roman" w:cs="Times New Roman"/>
          <w:sz w:val="24"/>
          <w:szCs w:val="24"/>
          <w:lang w:val="es-ES"/>
        </w:rPr>
        <w:t xml:space="preserve">que </w:t>
      </w:r>
      <w:r w:rsidR="00861048">
        <w:rPr>
          <w:rFonts w:ascii="Times New Roman" w:hAnsi="Times New Roman" w:cs="Times New Roman"/>
          <w:sz w:val="24"/>
          <w:szCs w:val="24"/>
          <w:lang w:val="es-ES"/>
        </w:rPr>
        <w:t xml:space="preserve">se </w:t>
      </w:r>
      <w:r w:rsidRPr="00AA1179">
        <w:rPr>
          <w:rFonts w:ascii="Times New Roman" w:hAnsi="Times New Roman" w:cs="Times New Roman"/>
          <w:sz w:val="24"/>
          <w:szCs w:val="24"/>
          <w:lang w:val="es-ES"/>
        </w:rPr>
        <w:t>instauró la agricultura</w:t>
      </w:r>
      <w:r w:rsidR="00861048">
        <w:rPr>
          <w:rFonts w:ascii="Times New Roman" w:hAnsi="Times New Roman" w:cs="Times New Roman"/>
          <w:sz w:val="24"/>
          <w:szCs w:val="24"/>
          <w:lang w:val="es-ES"/>
        </w:rPr>
        <w:t xml:space="preserve"> y la ganadería</w:t>
      </w:r>
      <w:r w:rsidRPr="00AA1179">
        <w:rPr>
          <w:rFonts w:ascii="Times New Roman" w:hAnsi="Times New Roman" w:cs="Times New Roman"/>
          <w:sz w:val="24"/>
          <w:szCs w:val="24"/>
          <w:lang w:val="es-ES"/>
        </w:rPr>
        <w:t xml:space="preserve">. Muchas generaciones de la misma especie (pollos, vacas, cerdos, cabras) criadas en espacios cada vez más reducidos, especialmente después de la Revolución Industrial, han facilitado en gran medida las mutaciones virales. Las megalópolis de la época contemporánea y la devastación de ecosistemas, provocando la invasión de nichos particulares de especies reservorios de agentes infecciosos, también se suman al trágico escenario. Este contexto urbano superpoblado y socialmente desigual está marcado por la falta de condiciones sanitarias y atención médica adecuadas. Además, las crecientes oleadas de grupos reaccionarios y negacionistas (movimientos antivacunas y </w:t>
      </w:r>
      <w:r w:rsidR="00861048">
        <w:rPr>
          <w:rFonts w:ascii="Times New Roman" w:hAnsi="Times New Roman" w:cs="Times New Roman"/>
          <w:sz w:val="24"/>
          <w:szCs w:val="24"/>
          <w:lang w:val="es-ES"/>
        </w:rPr>
        <w:t>tierraplanistas</w:t>
      </w:r>
      <w:r w:rsidR="0070324B">
        <w:rPr>
          <w:rFonts w:ascii="Times New Roman" w:hAnsi="Times New Roman" w:cs="Times New Roman"/>
          <w:sz w:val="24"/>
          <w:szCs w:val="24"/>
          <w:lang w:val="es-ES"/>
        </w:rPr>
        <w:t>, por ejemplo)</w:t>
      </w:r>
      <w:r w:rsidRPr="00AA1179">
        <w:rPr>
          <w:rFonts w:ascii="Times New Roman" w:hAnsi="Times New Roman" w:cs="Times New Roman"/>
          <w:sz w:val="24"/>
          <w:szCs w:val="24"/>
          <w:lang w:val="es-ES"/>
        </w:rPr>
        <w:t xml:space="preserve"> se sumaron a los altos niveles de violencia y al surgimiento de gobiernos de extrema derecha aquí </w:t>
      </w:r>
      <w:r w:rsidR="0070324B">
        <w:rPr>
          <w:rFonts w:ascii="Times New Roman" w:hAnsi="Times New Roman" w:cs="Times New Roman"/>
          <w:sz w:val="24"/>
          <w:szCs w:val="24"/>
          <w:lang w:val="es-ES"/>
        </w:rPr>
        <w:t>y allá en todo el planeta pregonando el uso de</w:t>
      </w:r>
      <w:r w:rsidRPr="00AA1179">
        <w:rPr>
          <w:rFonts w:ascii="Times New Roman" w:hAnsi="Times New Roman" w:cs="Times New Roman"/>
          <w:sz w:val="24"/>
          <w:szCs w:val="24"/>
          <w:lang w:val="es-ES"/>
        </w:rPr>
        <w:t xml:space="preserve"> armas</w:t>
      </w:r>
      <w:r w:rsidR="0070324B">
        <w:rPr>
          <w:rFonts w:ascii="Times New Roman" w:hAnsi="Times New Roman" w:cs="Times New Roman"/>
          <w:sz w:val="24"/>
          <w:szCs w:val="24"/>
          <w:lang w:val="es-ES"/>
        </w:rPr>
        <w:t xml:space="preserve"> por parte de civiles</w:t>
      </w:r>
      <w:r w:rsidRPr="00AA1179">
        <w:rPr>
          <w:rFonts w:ascii="Times New Roman" w:hAnsi="Times New Roman" w:cs="Times New Roman"/>
          <w:sz w:val="24"/>
          <w:szCs w:val="24"/>
          <w:lang w:val="es-ES"/>
        </w:rPr>
        <w:t>, la exclusión, la segregación, los prejuicios y el ra</w:t>
      </w:r>
      <w:r w:rsidR="0070324B">
        <w:rPr>
          <w:rFonts w:ascii="Times New Roman" w:hAnsi="Times New Roman" w:cs="Times New Roman"/>
          <w:sz w:val="24"/>
          <w:szCs w:val="24"/>
          <w:lang w:val="es-ES"/>
        </w:rPr>
        <w:t>cismo y, por otro lado, desprestigiando</w:t>
      </w:r>
      <w:r w:rsidRPr="00AA1179">
        <w:rPr>
          <w:rFonts w:ascii="Times New Roman" w:hAnsi="Times New Roman" w:cs="Times New Roman"/>
          <w:sz w:val="24"/>
          <w:szCs w:val="24"/>
          <w:lang w:val="es-ES"/>
        </w:rPr>
        <w:t xml:space="preserve"> la educación, las ciencias y las artes</w:t>
      </w:r>
      <w:r w:rsidR="0070324B">
        <w:rPr>
          <w:rFonts w:ascii="Times New Roman" w:hAnsi="Times New Roman" w:cs="Times New Roman"/>
          <w:sz w:val="24"/>
          <w:szCs w:val="24"/>
          <w:lang w:val="es-ES"/>
        </w:rPr>
        <w:t xml:space="preserve">. </w:t>
      </w:r>
    </w:p>
    <w:p w:rsidR="00915E7B" w:rsidRPr="0070324B" w:rsidRDefault="00915E7B" w:rsidP="00896F1B">
      <w:pPr>
        <w:spacing w:after="0" w:line="360" w:lineRule="auto"/>
        <w:jc w:val="both"/>
        <w:rPr>
          <w:rFonts w:ascii="Times New Roman" w:hAnsi="Times New Roman" w:cs="Times New Roman"/>
          <w:sz w:val="24"/>
          <w:szCs w:val="24"/>
          <w:lang w:val="es-ES"/>
        </w:rPr>
      </w:pPr>
    </w:p>
    <w:p w:rsidR="00AA1179" w:rsidRDefault="0070324B" w:rsidP="00AA1179">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crecimiento de una</w:t>
      </w:r>
      <w:r w:rsidR="00AA1179" w:rsidRPr="00AA1179">
        <w:rPr>
          <w:rFonts w:ascii="Times New Roman" w:hAnsi="Times New Roman" w:cs="Times New Roman"/>
          <w:sz w:val="24"/>
          <w:szCs w:val="24"/>
          <w:lang w:val="es-ES"/>
        </w:rPr>
        <w:t xml:space="preserve"> pandemia camina con </w:t>
      </w:r>
      <w:r>
        <w:rPr>
          <w:rFonts w:ascii="Times New Roman" w:hAnsi="Times New Roman" w:cs="Times New Roman"/>
          <w:sz w:val="24"/>
          <w:szCs w:val="24"/>
          <w:lang w:val="es-ES"/>
        </w:rPr>
        <w:t xml:space="preserve">la </w:t>
      </w:r>
      <w:r w:rsidR="00AA1179" w:rsidRPr="00AA1179">
        <w:rPr>
          <w:rFonts w:ascii="Times New Roman" w:hAnsi="Times New Roman" w:cs="Times New Roman"/>
          <w:sz w:val="24"/>
          <w:szCs w:val="24"/>
          <w:lang w:val="es-ES"/>
        </w:rPr>
        <w:t>escasez de recursos humanos, médicos y éticos. Por supuesto, son varios los eventos que pueden impactar en nuestro planeta: un asteroide (de remota posibilidad), la temida guerra nuclear (siempre una amenaza potencial) y el cambio climático (cada vez más irreversible). Sin embargo, a la complejidad del Antropoceno se suma el riesgo latente, posible e inminente de no una, sino varias epidemias y pandemias. Y una pandemia es, sin duda, un estado de guerra contra un agente invisible. Sin embargo, este tipo de amenazas, a diferencia de otras, nunca ha sido t</w:t>
      </w:r>
      <w:r>
        <w:rPr>
          <w:rFonts w:ascii="Times New Roman" w:hAnsi="Times New Roman" w:cs="Times New Roman"/>
          <w:sz w:val="24"/>
          <w:szCs w:val="24"/>
          <w:lang w:val="es-ES"/>
        </w:rPr>
        <w:t>omada en serio por los gobiernos</w:t>
      </w:r>
      <w:r w:rsidR="00AA1179" w:rsidRPr="00AA1179">
        <w:rPr>
          <w:rFonts w:ascii="Times New Roman" w:hAnsi="Times New Roman" w:cs="Times New Roman"/>
          <w:sz w:val="24"/>
          <w:szCs w:val="24"/>
          <w:lang w:val="es-ES"/>
        </w:rPr>
        <w:t>.</w:t>
      </w:r>
    </w:p>
    <w:p w:rsidR="00915E7B" w:rsidRPr="009C7FD3" w:rsidRDefault="00915E7B" w:rsidP="00896F1B">
      <w:pPr>
        <w:spacing w:after="0" w:line="360" w:lineRule="auto"/>
        <w:jc w:val="both"/>
        <w:rPr>
          <w:rFonts w:ascii="Times New Roman" w:hAnsi="Times New Roman" w:cs="Times New Roman"/>
          <w:sz w:val="24"/>
          <w:szCs w:val="24"/>
          <w:highlight w:val="yellow"/>
          <w:lang w:val="es-ES"/>
        </w:rPr>
      </w:pPr>
    </w:p>
    <w:p w:rsidR="00AA1179" w:rsidRPr="00AA1179" w:rsidRDefault="00AA1179" w:rsidP="00896F1B">
      <w:pPr>
        <w:spacing w:after="0" w:line="360" w:lineRule="auto"/>
        <w:jc w:val="both"/>
        <w:rPr>
          <w:rFonts w:ascii="Times New Roman" w:hAnsi="Times New Roman" w:cs="Times New Roman"/>
          <w:sz w:val="24"/>
          <w:szCs w:val="24"/>
          <w:lang w:val="es-ES"/>
        </w:rPr>
      </w:pPr>
      <w:r w:rsidRPr="00AA1179">
        <w:rPr>
          <w:rFonts w:ascii="Times New Roman" w:hAnsi="Times New Roman" w:cs="Times New Roman"/>
          <w:sz w:val="24"/>
          <w:szCs w:val="24"/>
          <w:lang w:val="es-ES"/>
        </w:rPr>
        <w:t xml:space="preserve">Los científicos han hecho una serie de advertencias sobre posibles pandemias desde el siglo XX. La pandemia más intensa de la que tenemos noticias fue sin duda la injustamente llamada “gripe española” o influenza, que probablemente surgió en 1918 entre militares de </w:t>
      </w:r>
      <w:r w:rsidR="0070324B">
        <w:rPr>
          <w:rFonts w:ascii="Times New Roman" w:hAnsi="Times New Roman" w:cs="Times New Roman"/>
          <w:sz w:val="24"/>
          <w:szCs w:val="24"/>
          <w:lang w:val="es-ES"/>
        </w:rPr>
        <w:t xml:space="preserve">los </w:t>
      </w:r>
      <w:r w:rsidRPr="00AA1179">
        <w:rPr>
          <w:rFonts w:ascii="Times New Roman" w:hAnsi="Times New Roman" w:cs="Times New Roman"/>
          <w:sz w:val="24"/>
          <w:szCs w:val="24"/>
          <w:lang w:val="es-ES"/>
        </w:rPr>
        <w:t>Estados Unidos que se preparaban para combatir en la Primera Guerra Mundial</w:t>
      </w:r>
      <w:r w:rsidR="0070324B">
        <w:rPr>
          <w:rFonts w:ascii="Times New Roman" w:hAnsi="Times New Roman" w:cs="Times New Roman"/>
          <w:sz w:val="24"/>
          <w:szCs w:val="24"/>
          <w:lang w:val="es-ES"/>
        </w:rPr>
        <w:t xml:space="preserve">. Esta pandemia llego </w:t>
      </w:r>
      <w:r w:rsidRPr="00AA1179">
        <w:rPr>
          <w:rFonts w:ascii="Times New Roman" w:hAnsi="Times New Roman" w:cs="Times New Roman"/>
          <w:sz w:val="24"/>
          <w:szCs w:val="24"/>
          <w:lang w:val="es-ES"/>
        </w:rPr>
        <w:t>a matar, según las estadísticas</w:t>
      </w:r>
      <w:r w:rsidR="0070324B">
        <w:rPr>
          <w:rFonts w:ascii="Times New Roman" w:hAnsi="Times New Roman" w:cs="Times New Roman"/>
          <w:sz w:val="24"/>
          <w:szCs w:val="24"/>
          <w:lang w:val="es-ES"/>
        </w:rPr>
        <w:t>,</w:t>
      </w:r>
      <w:r w:rsidRPr="00AA1179">
        <w:rPr>
          <w:rFonts w:ascii="Times New Roman" w:hAnsi="Times New Roman" w:cs="Times New Roman"/>
          <w:sz w:val="24"/>
          <w:szCs w:val="24"/>
          <w:lang w:val="es-ES"/>
        </w:rPr>
        <w:t xml:space="preserve"> que varían mucho, de 40 a 100 millones de personas en todo el mundo. Además de esta, tuvimos otras pandemias respiratorias muy importantes: en 1957, la gripe mató a un millón y medio</w:t>
      </w:r>
      <w:r w:rsidR="0070324B">
        <w:rPr>
          <w:rFonts w:ascii="Times New Roman" w:hAnsi="Times New Roman" w:cs="Times New Roman"/>
          <w:sz w:val="24"/>
          <w:szCs w:val="24"/>
          <w:lang w:val="es-ES"/>
        </w:rPr>
        <w:t xml:space="preserve"> de personas</w:t>
      </w:r>
      <w:r w:rsidRPr="00AA1179">
        <w:rPr>
          <w:rFonts w:ascii="Times New Roman" w:hAnsi="Times New Roman" w:cs="Times New Roman"/>
          <w:sz w:val="24"/>
          <w:szCs w:val="24"/>
          <w:lang w:val="es-ES"/>
        </w:rPr>
        <w:t xml:space="preserve">, y en 1968, a un millón. </w:t>
      </w:r>
      <w:r w:rsidR="0070324B">
        <w:rPr>
          <w:rFonts w:ascii="Times New Roman" w:hAnsi="Times New Roman" w:cs="Times New Roman"/>
          <w:sz w:val="24"/>
          <w:szCs w:val="24"/>
          <w:lang w:val="es-ES"/>
        </w:rPr>
        <w:t>En</w:t>
      </w:r>
      <w:r w:rsidRPr="00AA1179">
        <w:rPr>
          <w:rFonts w:ascii="Times New Roman" w:hAnsi="Times New Roman" w:cs="Times New Roman"/>
          <w:sz w:val="24"/>
          <w:szCs w:val="24"/>
          <w:lang w:val="es-ES"/>
        </w:rPr>
        <w:t xml:space="preserve"> 1997 y, posteriormente, en 2003, la gripe aviar H5N1 enfermó a 861 pacientes y acabó con la vida de 455. También en 2003, el SARS, la primera pandemia de coronavirus del mundo y que surgió en el sur de China, infectó a 8096 personas e hizo 744 muertes; en 2009, la influenza H1N1 causó 284 mil muertes en el planeta y el temido MERS, también causado por coronavirus, apareció inicialmente en Arabia Saudita en 2012 e infectó a 2494 y mató a 858. H5N1, SARS y MERS mostraron la importancia de controlar</w:t>
      </w:r>
      <w:r w:rsidR="0070324B">
        <w:rPr>
          <w:rFonts w:ascii="Times New Roman" w:hAnsi="Times New Roman" w:cs="Times New Roman"/>
          <w:sz w:val="24"/>
          <w:szCs w:val="24"/>
          <w:lang w:val="es-ES"/>
        </w:rPr>
        <w:t>se</w:t>
      </w:r>
      <w:r w:rsidRPr="00AA1179">
        <w:rPr>
          <w:rFonts w:ascii="Times New Roman" w:hAnsi="Times New Roman" w:cs="Times New Roman"/>
          <w:sz w:val="24"/>
          <w:szCs w:val="24"/>
          <w:lang w:val="es-ES"/>
        </w:rPr>
        <w:t xml:space="preserve"> la transmisión viral desde otros animales a nosotros, ya que nuestro organismo no estaría preparado para enfrentarse a patógenos de otras especies (cf. SHAH, 2010, 2016).</w:t>
      </w:r>
    </w:p>
    <w:p w:rsidR="00915E7B" w:rsidRPr="009C7FD3" w:rsidRDefault="00915E7B" w:rsidP="00896F1B">
      <w:pPr>
        <w:spacing w:after="0" w:line="360" w:lineRule="auto"/>
        <w:jc w:val="both"/>
        <w:rPr>
          <w:rFonts w:ascii="Times New Roman" w:hAnsi="Times New Roman" w:cs="Times New Roman"/>
          <w:sz w:val="24"/>
          <w:szCs w:val="24"/>
          <w:highlight w:val="yellow"/>
          <w:lang w:val="es-ES"/>
        </w:rPr>
      </w:pPr>
    </w:p>
    <w:p w:rsidR="003F0A31" w:rsidRPr="003F0A31" w:rsidRDefault="003F0A31" w:rsidP="00896F1B">
      <w:pPr>
        <w:spacing w:after="0" w:line="360" w:lineRule="auto"/>
        <w:jc w:val="both"/>
        <w:rPr>
          <w:rFonts w:ascii="Times New Roman" w:hAnsi="Times New Roman" w:cs="Times New Roman"/>
          <w:sz w:val="24"/>
          <w:szCs w:val="24"/>
          <w:highlight w:val="yellow"/>
          <w:lang w:val="es-ES"/>
        </w:rPr>
      </w:pPr>
      <w:r w:rsidRPr="003F0A31">
        <w:rPr>
          <w:rFonts w:ascii="Times New Roman" w:hAnsi="Times New Roman" w:cs="Times New Roman"/>
          <w:sz w:val="24"/>
          <w:szCs w:val="24"/>
          <w:lang w:val="es-ES"/>
        </w:rPr>
        <w:t xml:space="preserve">En 1999, la Organización Mundial de la Salud, OMS, desarrolló un plan para el control </w:t>
      </w:r>
      <w:r>
        <w:rPr>
          <w:rFonts w:ascii="Times New Roman" w:hAnsi="Times New Roman" w:cs="Times New Roman"/>
          <w:sz w:val="24"/>
          <w:szCs w:val="24"/>
          <w:lang w:val="es-ES"/>
        </w:rPr>
        <w:t>pandémico</w:t>
      </w:r>
      <w:r w:rsidRPr="003F0A31">
        <w:rPr>
          <w:rFonts w:ascii="Times New Roman" w:hAnsi="Times New Roman" w:cs="Times New Roman"/>
          <w:sz w:val="24"/>
          <w:szCs w:val="24"/>
          <w:lang w:val="es-ES"/>
        </w:rPr>
        <w:t xml:space="preserve"> y, en 2005, </w:t>
      </w:r>
      <w:r>
        <w:rPr>
          <w:rFonts w:ascii="Times New Roman" w:hAnsi="Times New Roman" w:cs="Times New Roman"/>
          <w:sz w:val="24"/>
          <w:szCs w:val="24"/>
          <w:lang w:val="es-ES"/>
        </w:rPr>
        <w:t>fue establecida</w:t>
      </w:r>
      <w:r w:rsidRPr="003F0A31">
        <w:rPr>
          <w:rFonts w:ascii="Times New Roman" w:hAnsi="Times New Roman" w:cs="Times New Roman"/>
          <w:sz w:val="24"/>
          <w:szCs w:val="24"/>
          <w:lang w:val="es-ES"/>
        </w:rPr>
        <w:t xml:space="preserve"> una serie de medidas que lo</w:t>
      </w:r>
      <w:r>
        <w:rPr>
          <w:rFonts w:ascii="Times New Roman" w:hAnsi="Times New Roman" w:cs="Times New Roman"/>
          <w:sz w:val="24"/>
          <w:szCs w:val="24"/>
          <w:lang w:val="es-ES"/>
        </w:rPr>
        <w:t xml:space="preserve">s gobiernos de todo el mundo </w:t>
      </w:r>
      <w:r w:rsidRPr="003F0A31">
        <w:rPr>
          <w:rFonts w:ascii="Times New Roman" w:hAnsi="Times New Roman" w:cs="Times New Roman"/>
          <w:sz w:val="24"/>
          <w:szCs w:val="24"/>
          <w:lang w:val="es-ES"/>
        </w:rPr>
        <w:t xml:space="preserve">deberían empezar a tomar. En 2017, el Banco Mundial alertó sobre las mutaciones aleatorias que sufren los microbios y, en el mismo año, la revista </w:t>
      </w:r>
      <w:r w:rsidRPr="003F0A31">
        <w:rPr>
          <w:rFonts w:ascii="Times New Roman" w:hAnsi="Times New Roman" w:cs="Times New Roman"/>
          <w:i/>
          <w:sz w:val="24"/>
          <w:szCs w:val="24"/>
          <w:lang w:val="es-ES"/>
        </w:rPr>
        <w:t>Time</w:t>
      </w:r>
      <w:r w:rsidRPr="003F0A31">
        <w:rPr>
          <w:rFonts w:ascii="Times New Roman" w:hAnsi="Times New Roman" w:cs="Times New Roman"/>
          <w:sz w:val="24"/>
          <w:szCs w:val="24"/>
          <w:lang w:val="es-ES"/>
        </w:rPr>
        <w:t xml:space="preserve"> señaló la posibilidad de una próxima pandemia y </w:t>
      </w:r>
      <w:r>
        <w:rPr>
          <w:rFonts w:ascii="Times New Roman" w:hAnsi="Times New Roman" w:cs="Times New Roman"/>
          <w:sz w:val="24"/>
          <w:szCs w:val="24"/>
          <w:lang w:val="es-ES"/>
        </w:rPr>
        <w:t xml:space="preserve">sobre </w:t>
      </w:r>
      <w:r w:rsidRPr="003F0A31">
        <w:rPr>
          <w:rFonts w:ascii="Times New Roman" w:hAnsi="Times New Roman" w:cs="Times New Roman"/>
          <w:sz w:val="24"/>
          <w:szCs w:val="24"/>
          <w:lang w:val="es-ES"/>
        </w:rPr>
        <w:t xml:space="preserve">la falta de inversiones preventivas en Estados Unidos (cf. WALSH, 2017). El brote de </w:t>
      </w:r>
      <w:r>
        <w:rPr>
          <w:rFonts w:ascii="Times New Roman" w:hAnsi="Times New Roman" w:cs="Times New Roman"/>
          <w:sz w:val="24"/>
          <w:szCs w:val="24"/>
          <w:lang w:val="es-ES"/>
        </w:rPr>
        <w:t>é</w:t>
      </w:r>
      <w:r w:rsidRPr="003F0A31">
        <w:rPr>
          <w:rFonts w:ascii="Times New Roman" w:hAnsi="Times New Roman" w:cs="Times New Roman"/>
          <w:sz w:val="24"/>
          <w:szCs w:val="24"/>
          <w:lang w:val="es-ES"/>
        </w:rPr>
        <w:t xml:space="preserve">bola en África occidental en 2014 demostró al mundo lo rápido que pueden propagarse las enfermedades infecciosas. </w:t>
      </w:r>
      <w:r>
        <w:rPr>
          <w:rFonts w:ascii="Times New Roman" w:hAnsi="Times New Roman" w:cs="Times New Roman"/>
          <w:sz w:val="24"/>
          <w:szCs w:val="24"/>
          <w:lang w:val="es-ES"/>
        </w:rPr>
        <w:t>El c</w:t>
      </w:r>
      <w:r w:rsidRPr="003F0A31">
        <w:rPr>
          <w:rFonts w:ascii="Times New Roman" w:hAnsi="Times New Roman" w:cs="Times New Roman"/>
          <w:sz w:val="24"/>
          <w:szCs w:val="24"/>
          <w:lang w:val="es-ES"/>
        </w:rPr>
        <w:t xml:space="preserve">ovid-19 </w:t>
      </w:r>
      <w:r>
        <w:rPr>
          <w:rFonts w:ascii="Times New Roman" w:hAnsi="Times New Roman" w:cs="Times New Roman"/>
          <w:sz w:val="24"/>
          <w:szCs w:val="24"/>
          <w:lang w:val="es-ES"/>
        </w:rPr>
        <w:t xml:space="preserve">nos </w:t>
      </w:r>
      <w:r w:rsidRPr="003F0A31">
        <w:rPr>
          <w:rFonts w:ascii="Times New Roman" w:hAnsi="Times New Roman" w:cs="Times New Roman"/>
          <w:sz w:val="24"/>
          <w:szCs w:val="24"/>
          <w:lang w:val="es-ES"/>
        </w:rPr>
        <w:t xml:space="preserve">ha enseñado una dura lección: </w:t>
      </w:r>
      <w:r>
        <w:rPr>
          <w:rFonts w:ascii="Times New Roman" w:hAnsi="Times New Roman" w:cs="Times New Roman"/>
          <w:sz w:val="24"/>
          <w:szCs w:val="24"/>
          <w:lang w:val="es-ES"/>
        </w:rPr>
        <w:t>todo un planeta no puede</w:t>
      </w:r>
      <w:r w:rsidRPr="003F0A31">
        <w:rPr>
          <w:rFonts w:ascii="Times New Roman" w:hAnsi="Times New Roman" w:cs="Times New Roman"/>
          <w:sz w:val="24"/>
          <w:szCs w:val="24"/>
          <w:lang w:val="es-ES"/>
        </w:rPr>
        <w:t xml:space="preserve"> confiar </w:t>
      </w:r>
      <w:r>
        <w:rPr>
          <w:rFonts w:ascii="Times New Roman" w:hAnsi="Times New Roman" w:cs="Times New Roman"/>
          <w:sz w:val="24"/>
          <w:szCs w:val="24"/>
          <w:lang w:val="es-ES"/>
        </w:rPr>
        <w:t>en</w:t>
      </w:r>
      <w:r w:rsidRPr="003F0A31">
        <w:rPr>
          <w:rFonts w:ascii="Times New Roman" w:hAnsi="Times New Roman" w:cs="Times New Roman"/>
          <w:sz w:val="24"/>
          <w:szCs w:val="24"/>
          <w:lang w:val="es-ES"/>
        </w:rPr>
        <w:t xml:space="preserve"> prácticamente un solo país para </w:t>
      </w:r>
      <w:r>
        <w:rPr>
          <w:rFonts w:ascii="Times New Roman" w:hAnsi="Times New Roman" w:cs="Times New Roman"/>
          <w:sz w:val="24"/>
          <w:szCs w:val="24"/>
          <w:lang w:val="es-ES"/>
        </w:rPr>
        <w:t>que se obtengan</w:t>
      </w:r>
      <w:r w:rsidRPr="003F0A31">
        <w:rPr>
          <w:rFonts w:ascii="Times New Roman" w:hAnsi="Times New Roman" w:cs="Times New Roman"/>
          <w:sz w:val="24"/>
          <w:szCs w:val="24"/>
          <w:lang w:val="es-ES"/>
        </w:rPr>
        <w:t xml:space="preserve"> suministro</w:t>
      </w:r>
      <w:r>
        <w:rPr>
          <w:rFonts w:ascii="Times New Roman" w:hAnsi="Times New Roman" w:cs="Times New Roman"/>
          <w:sz w:val="24"/>
          <w:szCs w:val="24"/>
          <w:lang w:val="es-ES"/>
        </w:rPr>
        <w:t>s</w:t>
      </w:r>
      <w:r w:rsidRPr="003F0A31">
        <w:rPr>
          <w:rFonts w:ascii="Times New Roman" w:hAnsi="Times New Roman" w:cs="Times New Roman"/>
          <w:sz w:val="24"/>
          <w:szCs w:val="24"/>
          <w:lang w:val="es-ES"/>
        </w:rPr>
        <w:t xml:space="preserve"> médico</w:t>
      </w:r>
      <w:r>
        <w:rPr>
          <w:rFonts w:ascii="Times New Roman" w:hAnsi="Times New Roman" w:cs="Times New Roman"/>
          <w:sz w:val="24"/>
          <w:szCs w:val="24"/>
          <w:lang w:val="es-ES"/>
        </w:rPr>
        <w:t>s</w:t>
      </w:r>
      <w:r w:rsidRPr="003F0A31">
        <w:rPr>
          <w:rFonts w:ascii="Times New Roman" w:hAnsi="Times New Roman" w:cs="Times New Roman"/>
          <w:sz w:val="24"/>
          <w:szCs w:val="24"/>
          <w:lang w:val="es-ES"/>
        </w:rPr>
        <w:t xml:space="preserve"> cuando ese mismo país </w:t>
      </w:r>
      <w:r>
        <w:rPr>
          <w:rFonts w:ascii="Times New Roman" w:hAnsi="Times New Roman" w:cs="Times New Roman"/>
          <w:sz w:val="24"/>
          <w:szCs w:val="24"/>
          <w:lang w:val="es-ES"/>
        </w:rPr>
        <w:t>también vive</w:t>
      </w:r>
      <w:r w:rsidRPr="003F0A31">
        <w:rPr>
          <w:rFonts w:ascii="Times New Roman" w:hAnsi="Times New Roman" w:cs="Times New Roman"/>
          <w:sz w:val="24"/>
          <w:szCs w:val="24"/>
          <w:lang w:val="es-ES"/>
        </w:rPr>
        <w:t xml:space="preserve"> una epidemia o pandemia, como </w:t>
      </w:r>
      <w:r>
        <w:rPr>
          <w:rFonts w:ascii="Times New Roman" w:hAnsi="Times New Roman" w:cs="Times New Roman"/>
          <w:sz w:val="24"/>
          <w:szCs w:val="24"/>
          <w:lang w:val="es-ES"/>
        </w:rPr>
        <w:t>era el caso de la</w:t>
      </w:r>
      <w:r w:rsidRPr="003F0A31">
        <w:rPr>
          <w:rFonts w:ascii="Times New Roman" w:hAnsi="Times New Roman" w:cs="Times New Roman"/>
          <w:sz w:val="24"/>
          <w:szCs w:val="24"/>
          <w:lang w:val="es-ES"/>
        </w:rPr>
        <w:t xml:space="preserve"> China en 2019-2020.</w:t>
      </w:r>
    </w:p>
    <w:p w:rsidR="00DC3E92" w:rsidRPr="009C7FD3" w:rsidRDefault="00DC3E92" w:rsidP="00896F1B">
      <w:pPr>
        <w:spacing w:after="0" w:line="360" w:lineRule="auto"/>
        <w:jc w:val="both"/>
        <w:rPr>
          <w:rFonts w:ascii="Times New Roman" w:hAnsi="Times New Roman" w:cs="Times New Roman"/>
          <w:sz w:val="24"/>
          <w:szCs w:val="24"/>
          <w:lang w:val="es-ES"/>
        </w:rPr>
      </w:pPr>
    </w:p>
    <w:p w:rsidR="00AA1179" w:rsidRPr="00AA1179" w:rsidRDefault="00AA1179" w:rsidP="00AA1179">
      <w:pPr>
        <w:spacing w:after="0" w:line="360" w:lineRule="auto"/>
        <w:jc w:val="both"/>
        <w:rPr>
          <w:rFonts w:ascii="Times New Roman" w:hAnsi="Times New Roman" w:cs="Times New Roman"/>
          <w:sz w:val="24"/>
          <w:szCs w:val="24"/>
          <w:lang w:val="es-ES"/>
        </w:rPr>
      </w:pPr>
      <w:r w:rsidRPr="00AA1179">
        <w:rPr>
          <w:rFonts w:ascii="Times New Roman" w:hAnsi="Times New Roman" w:cs="Times New Roman"/>
          <w:sz w:val="24"/>
          <w:szCs w:val="24"/>
          <w:lang w:val="es-ES"/>
        </w:rPr>
        <w:t xml:space="preserve">En mayo de 2018, investigadores de la Universidad John Hopkins de Baltimore realizaron un experimento llamado Clade X, un juego de guerra y simulación que estudiaba qué sucedería si un agente pandémico con una alta capacidad infecciosa se extendiera por el mundo (cf. CLADE X, 2020). La conclusión a la que llegaron </w:t>
      </w:r>
      <w:r w:rsidR="003F0A31">
        <w:rPr>
          <w:rFonts w:ascii="Times New Roman" w:hAnsi="Times New Roman" w:cs="Times New Roman"/>
          <w:sz w:val="24"/>
          <w:szCs w:val="24"/>
          <w:lang w:val="es-ES"/>
        </w:rPr>
        <w:t xml:space="preserve">los científicos </w:t>
      </w:r>
      <w:r w:rsidRPr="00AA1179">
        <w:rPr>
          <w:rFonts w:ascii="Times New Roman" w:hAnsi="Times New Roman" w:cs="Times New Roman"/>
          <w:sz w:val="24"/>
          <w:szCs w:val="24"/>
          <w:lang w:val="es-ES"/>
        </w:rPr>
        <w:t xml:space="preserve">es que no estaríamos preparados para ello: ciertas enfermedades se propagan muy rápido, las vacunas en general tardan en crearse, incluso debido a sus numerosos protocolos de seguridad, y la política de diferentes países podría interponerse en el camino </w:t>
      </w:r>
      <w:r w:rsidR="00EC4019">
        <w:rPr>
          <w:rFonts w:ascii="Times New Roman" w:hAnsi="Times New Roman" w:cs="Times New Roman"/>
          <w:sz w:val="24"/>
          <w:szCs w:val="24"/>
          <w:lang w:val="es-ES"/>
        </w:rPr>
        <w:t xml:space="preserve">del control </w:t>
      </w:r>
      <w:r w:rsidRPr="00AA1179">
        <w:rPr>
          <w:rFonts w:ascii="Times New Roman" w:hAnsi="Times New Roman" w:cs="Times New Roman"/>
          <w:sz w:val="24"/>
          <w:szCs w:val="24"/>
          <w:lang w:val="es-ES"/>
        </w:rPr>
        <w:t>sanitario. Este experimento de alguna manera sonó como una advertencia que, sin embargo, no fue escuchada.</w:t>
      </w:r>
    </w:p>
    <w:p w:rsidR="00AA1179" w:rsidRPr="00AA1179" w:rsidRDefault="00AA1179" w:rsidP="00AA1179">
      <w:pPr>
        <w:spacing w:after="0" w:line="360" w:lineRule="auto"/>
        <w:jc w:val="both"/>
        <w:rPr>
          <w:rFonts w:ascii="Times New Roman" w:hAnsi="Times New Roman" w:cs="Times New Roman"/>
          <w:sz w:val="24"/>
          <w:szCs w:val="24"/>
          <w:lang w:val="es-ES"/>
        </w:rPr>
      </w:pPr>
    </w:p>
    <w:p w:rsidR="00AA1179" w:rsidRPr="00AA1179" w:rsidRDefault="00AA1179" w:rsidP="00AA1179">
      <w:pPr>
        <w:spacing w:after="0" w:line="360" w:lineRule="auto"/>
        <w:jc w:val="both"/>
        <w:rPr>
          <w:rFonts w:ascii="Times New Roman" w:hAnsi="Times New Roman" w:cs="Times New Roman"/>
          <w:sz w:val="24"/>
          <w:szCs w:val="24"/>
          <w:lang w:val="es-ES"/>
        </w:rPr>
      </w:pPr>
      <w:r w:rsidRPr="00AA1179">
        <w:rPr>
          <w:rFonts w:ascii="Times New Roman" w:hAnsi="Times New Roman" w:cs="Times New Roman"/>
          <w:sz w:val="24"/>
          <w:szCs w:val="24"/>
          <w:lang w:val="es-ES"/>
        </w:rPr>
        <w:t xml:space="preserve">Michael Osterholm y otros investigadores (OSTERHOLM </w:t>
      </w:r>
      <w:r w:rsidRPr="00EC4019">
        <w:rPr>
          <w:rFonts w:ascii="Times New Roman" w:hAnsi="Times New Roman" w:cs="Times New Roman"/>
          <w:i/>
          <w:sz w:val="24"/>
          <w:szCs w:val="24"/>
          <w:lang w:val="es-ES"/>
        </w:rPr>
        <w:t>et al</w:t>
      </w:r>
      <w:r w:rsidRPr="00AA1179">
        <w:rPr>
          <w:rFonts w:ascii="Times New Roman" w:hAnsi="Times New Roman" w:cs="Times New Roman"/>
          <w:sz w:val="24"/>
          <w:szCs w:val="24"/>
          <w:lang w:val="es-ES"/>
        </w:rPr>
        <w:t xml:space="preserve">., 2020; OSTERHOLM, OLSHAKER, 2020a) también habían dicho que una pandemia estaba en camino al mundo. Sus estudios tuvieron en cuenta los recientes brotes y epidemias de diversos patógenos en todo el mundo y, sobre todo, la primera ola, la segunda ola y los posibles picos que podrían surgir en una situación en la que los datos de salud pública serían los más necesarios y fiables para el control de </w:t>
      </w:r>
      <w:r w:rsidR="00EC4019">
        <w:rPr>
          <w:rFonts w:ascii="Times New Roman" w:hAnsi="Times New Roman" w:cs="Times New Roman"/>
          <w:sz w:val="24"/>
          <w:szCs w:val="24"/>
          <w:lang w:val="es-ES"/>
        </w:rPr>
        <w:t>una enfermedad</w:t>
      </w:r>
      <w:r w:rsidRPr="00AA1179">
        <w:rPr>
          <w:rFonts w:ascii="Times New Roman" w:hAnsi="Times New Roman" w:cs="Times New Roman"/>
          <w:sz w:val="24"/>
          <w:szCs w:val="24"/>
          <w:lang w:val="es-ES"/>
        </w:rPr>
        <w:t>.</w:t>
      </w:r>
    </w:p>
    <w:p w:rsidR="00AA1179" w:rsidRPr="00AA1179" w:rsidRDefault="00AA1179" w:rsidP="00AA1179">
      <w:pPr>
        <w:spacing w:after="0" w:line="360" w:lineRule="auto"/>
        <w:jc w:val="both"/>
        <w:rPr>
          <w:rFonts w:ascii="Times New Roman" w:hAnsi="Times New Roman" w:cs="Times New Roman"/>
          <w:sz w:val="24"/>
          <w:szCs w:val="24"/>
          <w:lang w:val="es-ES"/>
        </w:rPr>
      </w:pPr>
    </w:p>
    <w:p w:rsidR="00AA1179" w:rsidRDefault="00AA1179" w:rsidP="00AA1179">
      <w:pPr>
        <w:spacing w:after="0" w:line="360" w:lineRule="auto"/>
        <w:jc w:val="both"/>
        <w:rPr>
          <w:rFonts w:ascii="Times New Roman" w:hAnsi="Times New Roman" w:cs="Times New Roman"/>
          <w:sz w:val="24"/>
          <w:szCs w:val="24"/>
          <w:lang w:val="es-ES"/>
        </w:rPr>
      </w:pPr>
      <w:r w:rsidRPr="00AA1179">
        <w:rPr>
          <w:rFonts w:ascii="Times New Roman" w:hAnsi="Times New Roman" w:cs="Times New Roman"/>
          <w:sz w:val="24"/>
          <w:szCs w:val="24"/>
          <w:lang w:val="es-ES"/>
        </w:rPr>
        <w:t xml:space="preserve">Necesitamos pensar en cómo la movilidad de las especies, </w:t>
      </w:r>
      <w:r w:rsidR="00EC4019">
        <w:rPr>
          <w:rFonts w:ascii="Times New Roman" w:hAnsi="Times New Roman" w:cs="Times New Roman"/>
          <w:sz w:val="24"/>
          <w:szCs w:val="24"/>
          <w:lang w:val="es-ES"/>
        </w:rPr>
        <w:t>la humana</w:t>
      </w:r>
      <w:r w:rsidRPr="00AA1179">
        <w:rPr>
          <w:rFonts w:ascii="Times New Roman" w:hAnsi="Times New Roman" w:cs="Times New Roman"/>
          <w:sz w:val="24"/>
          <w:szCs w:val="24"/>
          <w:lang w:val="es-ES"/>
        </w:rPr>
        <w:t xml:space="preserve"> y </w:t>
      </w:r>
      <w:r w:rsidR="00EC4019">
        <w:rPr>
          <w:rFonts w:ascii="Times New Roman" w:hAnsi="Times New Roman" w:cs="Times New Roman"/>
          <w:sz w:val="24"/>
          <w:szCs w:val="24"/>
          <w:lang w:val="es-ES"/>
        </w:rPr>
        <w:t>las demás</w:t>
      </w:r>
      <w:r w:rsidRPr="00AA1179">
        <w:rPr>
          <w:rFonts w:ascii="Times New Roman" w:hAnsi="Times New Roman" w:cs="Times New Roman"/>
          <w:sz w:val="24"/>
          <w:szCs w:val="24"/>
          <w:lang w:val="es-ES"/>
        </w:rPr>
        <w:t>, impacta en la propagación de patógenos. Los homínidos siempre han sido migrantes, a menudo en grandes masas. Los cambios que provocamos en el planeta también repercuten en las especies nativas y autóctonas, que modifican su entorno y comienzan a buscar</w:t>
      </w:r>
      <w:r w:rsidR="00EC4019">
        <w:rPr>
          <w:rFonts w:ascii="Times New Roman" w:hAnsi="Times New Roman" w:cs="Times New Roman"/>
          <w:sz w:val="24"/>
          <w:szCs w:val="24"/>
          <w:lang w:val="es-ES"/>
        </w:rPr>
        <w:t xml:space="preserve"> espacios urbanos, por ejemplo – </w:t>
      </w:r>
      <w:r w:rsidRPr="00AA1179">
        <w:rPr>
          <w:rFonts w:ascii="Times New Roman" w:hAnsi="Times New Roman" w:cs="Times New Roman"/>
          <w:sz w:val="24"/>
          <w:szCs w:val="24"/>
          <w:lang w:val="es-ES"/>
        </w:rPr>
        <w:t xml:space="preserve">y aquí vale la pena </w:t>
      </w:r>
      <w:r w:rsidR="00EC4019">
        <w:rPr>
          <w:rFonts w:ascii="Times New Roman" w:hAnsi="Times New Roman" w:cs="Times New Roman"/>
          <w:sz w:val="24"/>
          <w:szCs w:val="24"/>
          <w:lang w:val="es-ES"/>
        </w:rPr>
        <w:t xml:space="preserve">mencionar </w:t>
      </w:r>
      <w:r w:rsidRPr="00AA1179">
        <w:rPr>
          <w:rFonts w:ascii="Times New Roman" w:hAnsi="Times New Roman" w:cs="Times New Roman"/>
          <w:sz w:val="24"/>
          <w:szCs w:val="24"/>
          <w:lang w:val="es-ES"/>
        </w:rPr>
        <w:t>que prácticamente todas las enfermedades infeccios</w:t>
      </w:r>
      <w:r w:rsidR="00EC4019">
        <w:rPr>
          <w:rFonts w:ascii="Times New Roman" w:hAnsi="Times New Roman" w:cs="Times New Roman"/>
          <w:sz w:val="24"/>
          <w:szCs w:val="24"/>
          <w:lang w:val="es-ES"/>
        </w:rPr>
        <w:t>as se originaron en la fauna (sobre</w:t>
      </w:r>
      <w:r w:rsidRPr="00AA1179">
        <w:rPr>
          <w:rFonts w:ascii="Times New Roman" w:hAnsi="Times New Roman" w:cs="Times New Roman"/>
          <w:sz w:val="24"/>
          <w:szCs w:val="24"/>
          <w:lang w:val="es-ES"/>
        </w:rPr>
        <w:t xml:space="preserve"> este tema específico de migraciones, véase SHAH, 2020).</w:t>
      </w:r>
    </w:p>
    <w:p w:rsidR="00AA1179" w:rsidRDefault="00AA1179" w:rsidP="00AA1179">
      <w:pPr>
        <w:spacing w:after="0" w:line="360" w:lineRule="auto"/>
        <w:jc w:val="both"/>
        <w:rPr>
          <w:rFonts w:ascii="Times New Roman" w:hAnsi="Times New Roman" w:cs="Times New Roman"/>
          <w:sz w:val="24"/>
          <w:szCs w:val="24"/>
          <w:lang w:val="es-ES"/>
        </w:rPr>
      </w:pPr>
    </w:p>
    <w:p w:rsidR="00AA1179" w:rsidRPr="00AA1179" w:rsidRDefault="00AA1179" w:rsidP="00AA1179">
      <w:pPr>
        <w:spacing w:after="0" w:line="360" w:lineRule="auto"/>
        <w:jc w:val="both"/>
        <w:rPr>
          <w:rFonts w:ascii="Times New Roman" w:hAnsi="Times New Roman" w:cs="Times New Roman"/>
          <w:sz w:val="24"/>
          <w:szCs w:val="24"/>
          <w:lang w:val="es-ES"/>
        </w:rPr>
      </w:pPr>
      <w:r w:rsidRPr="00AA1179">
        <w:rPr>
          <w:rFonts w:ascii="Times New Roman" w:hAnsi="Times New Roman" w:cs="Times New Roman"/>
          <w:sz w:val="24"/>
          <w:szCs w:val="24"/>
          <w:lang w:val="es-ES"/>
        </w:rPr>
        <w:t>Las epidemias están directamente relacionadas con la superpoblación del planeta</w:t>
      </w:r>
      <w:r w:rsidR="00EC4019">
        <w:rPr>
          <w:rFonts w:ascii="Times New Roman" w:hAnsi="Times New Roman" w:cs="Times New Roman"/>
          <w:sz w:val="24"/>
          <w:szCs w:val="24"/>
          <w:lang w:val="es-ES"/>
        </w:rPr>
        <w:t xml:space="preserve">, los </w:t>
      </w:r>
      <w:r w:rsidRPr="00AA1179">
        <w:rPr>
          <w:rFonts w:ascii="Times New Roman" w:hAnsi="Times New Roman" w:cs="Times New Roman"/>
          <w:sz w:val="24"/>
          <w:szCs w:val="24"/>
          <w:lang w:val="es-ES"/>
        </w:rPr>
        <w:t>impactos am</w:t>
      </w:r>
      <w:r w:rsidR="00EC4019">
        <w:rPr>
          <w:rFonts w:ascii="Times New Roman" w:hAnsi="Times New Roman" w:cs="Times New Roman"/>
          <w:sz w:val="24"/>
          <w:szCs w:val="24"/>
          <w:lang w:val="es-ES"/>
        </w:rPr>
        <w:t>bientales, el cambio climático,</w:t>
      </w:r>
      <w:r w:rsidRPr="00AA1179">
        <w:rPr>
          <w:rFonts w:ascii="Times New Roman" w:hAnsi="Times New Roman" w:cs="Times New Roman"/>
          <w:sz w:val="24"/>
          <w:szCs w:val="24"/>
          <w:lang w:val="es-ES"/>
        </w:rPr>
        <w:t xml:space="preserve"> la globalización de </w:t>
      </w:r>
      <w:r w:rsidR="00EC4019">
        <w:rPr>
          <w:rFonts w:ascii="Times New Roman" w:hAnsi="Times New Roman" w:cs="Times New Roman"/>
          <w:sz w:val="24"/>
          <w:szCs w:val="24"/>
          <w:lang w:val="es-ES"/>
        </w:rPr>
        <w:t xml:space="preserve">los bienes y </w:t>
      </w:r>
      <w:r w:rsidRPr="00AA1179">
        <w:rPr>
          <w:rFonts w:ascii="Times New Roman" w:hAnsi="Times New Roman" w:cs="Times New Roman"/>
          <w:sz w:val="24"/>
          <w:szCs w:val="24"/>
          <w:lang w:val="es-ES"/>
        </w:rPr>
        <w:t xml:space="preserve">mercancías, </w:t>
      </w:r>
      <w:r w:rsidR="00EC4019">
        <w:rPr>
          <w:rFonts w:ascii="Times New Roman" w:hAnsi="Times New Roman" w:cs="Times New Roman"/>
          <w:sz w:val="24"/>
          <w:szCs w:val="24"/>
          <w:lang w:val="es-ES"/>
        </w:rPr>
        <w:t xml:space="preserve">con el hecho de que </w:t>
      </w:r>
      <w:r w:rsidRPr="00AA1179">
        <w:rPr>
          <w:rFonts w:ascii="Times New Roman" w:hAnsi="Times New Roman" w:cs="Times New Roman"/>
          <w:sz w:val="24"/>
          <w:szCs w:val="24"/>
          <w:lang w:val="es-ES"/>
        </w:rPr>
        <w:t xml:space="preserve">personas </w:t>
      </w:r>
      <w:r w:rsidR="00EC4019">
        <w:rPr>
          <w:rFonts w:ascii="Times New Roman" w:hAnsi="Times New Roman" w:cs="Times New Roman"/>
          <w:sz w:val="24"/>
          <w:szCs w:val="24"/>
          <w:lang w:val="es-ES"/>
        </w:rPr>
        <w:t>viven en un</w:t>
      </w:r>
      <w:r w:rsidRPr="00AA1179">
        <w:rPr>
          <w:rFonts w:ascii="Times New Roman" w:hAnsi="Times New Roman" w:cs="Times New Roman"/>
          <w:sz w:val="24"/>
          <w:szCs w:val="24"/>
          <w:lang w:val="es-ES"/>
        </w:rPr>
        <w:t xml:space="preserve"> incesante </w:t>
      </w:r>
      <w:r w:rsidR="00EC4019">
        <w:rPr>
          <w:rFonts w:ascii="Times New Roman" w:hAnsi="Times New Roman" w:cs="Times New Roman"/>
          <w:sz w:val="24"/>
          <w:szCs w:val="24"/>
          <w:lang w:val="es-ES"/>
        </w:rPr>
        <w:t>ir y venir, con la realidad de las</w:t>
      </w:r>
      <w:r w:rsidRPr="00AA1179">
        <w:rPr>
          <w:rFonts w:ascii="Times New Roman" w:hAnsi="Times New Roman" w:cs="Times New Roman"/>
          <w:sz w:val="24"/>
          <w:szCs w:val="24"/>
          <w:lang w:val="es-ES"/>
        </w:rPr>
        <w:t xml:space="preserve"> redes </w:t>
      </w:r>
      <w:r w:rsidR="00EC4019">
        <w:rPr>
          <w:rFonts w:ascii="Times New Roman" w:hAnsi="Times New Roman" w:cs="Times New Roman"/>
          <w:sz w:val="24"/>
          <w:szCs w:val="24"/>
          <w:lang w:val="es-ES"/>
        </w:rPr>
        <w:t>de información</w:t>
      </w:r>
      <w:r w:rsidRPr="00AA1179">
        <w:rPr>
          <w:rFonts w:ascii="Times New Roman" w:hAnsi="Times New Roman" w:cs="Times New Roman"/>
          <w:sz w:val="24"/>
          <w:szCs w:val="24"/>
          <w:lang w:val="es-ES"/>
        </w:rPr>
        <w:t xml:space="preserve"> ubicuas</w:t>
      </w:r>
      <w:r w:rsidR="00EC4019">
        <w:rPr>
          <w:rFonts w:ascii="Times New Roman" w:hAnsi="Times New Roman" w:cs="Times New Roman"/>
          <w:sz w:val="24"/>
          <w:szCs w:val="24"/>
          <w:lang w:val="es-ES"/>
        </w:rPr>
        <w:t xml:space="preserve"> (que pueden propagar f</w:t>
      </w:r>
      <w:r w:rsidR="00EC4019" w:rsidRPr="00EC4019">
        <w:rPr>
          <w:rFonts w:ascii="Times New Roman" w:hAnsi="Times New Roman" w:cs="Times New Roman"/>
          <w:i/>
          <w:sz w:val="24"/>
          <w:szCs w:val="24"/>
          <w:lang w:val="es-ES"/>
        </w:rPr>
        <w:t>akenews</w:t>
      </w:r>
      <w:r w:rsidR="00EC4019">
        <w:rPr>
          <w:rFonts w:ascii="Times New Roman" w:hAnsi="Times New Roman" w:cs="Times New Roman"/>
          <w:sz w:val="24"/>
          <w:szCs w:val="24"/>
          <w:lang w:val="es-ES"/>
        </w:rPr>
        <w:t>) y con</w:t>
      </w:r>
      <w:r w:rsidRPr="00AA1179">
        <w:rPr>
          <w:rFonts w:ascii="Times New Roman" w:hAnsi="Times New Roman" w:cs="Times New Roman"/>
          <w:sz w:val="24"/>
          <w:szCs w:val="24"/>
          <w:lang w:val="es-ES"/>
        </w:rPr>
        <w:t xml:space="preserve"> la invasión de </w:t>
      </w:r>
      <w:r w:rsidR="00EC4019">
        <w:rPr>
          <w:rFonts w:ascii="Times New Roman" w:hAnsi="Times New Roman" w:cs="Times New Roman"/>
          <w:sz w:val="24"/>
          <w:szCs w:val="24"/>
          <w:lang w:val="es-ES"/>
        </w:rPr>
        <w:t xml:space="preserve">ecosistemas </w:t>
      </w:r>
      <w:r w:rsidRPr="00AA1179">
        <w:rPr>
          <w:rFonts w:ascii="Times New Roman" w:hAnsi="Times New Roman" w:cs="Times New Roman"/>
          <w:sz w:val="24"/>
          <w:szCs w:val="24"/>
          <w:lang w:val="es-ES"/>
        </w:rPr>
        <w:t>en b</w:t>
      </w:r>
      <w:r w:rsidR="00EC4019">
        <w:rPr>
          <w:rFonts w:ascii="Times New Roman" w:hAnsi="Times New Roman" w:cs="Times New Roman"/>
          <w:sz w:val="24"/>
          <w:szCs w:val="24"/>
          <w:lang w:val="es-ES"/>
        </w:rPr>
        <w:t>úsqueda</w:t>
      </w:r>
      <w:r w:rsidRPr="00AA1179">
        <w:rPr>
          <w:rFonts w:ascii="Times New Roman" w:hAnsi="Times New Roman" w:cs="Times New Roman"/>
          <w:sz w:val="24"/>
          <w:szCs w:val="24"/>
          <w:lang w:val="es-ES"/>
        </w:rPr>
        <w:t xml:space="preserve"> de nuevos sitios de exploración. </w:t>
      </w:r>
      <w:r w:rsidR="00EC4019">
        <w:rPr>
          <w:rFonts w:ascii="Times New Roman" w:hAnsi="Times New Roman" w:cs="Times New Roman"/>
          <w:sz w:val="24"/>
          <w:szCs w:val="24"/>
          <w:lang w:val="es-ES"/>
        </w:rPr>
        <w:t xml:space="preserve">Lo aumentado </w:t>
      </w:r>
      <w:r w:rsidRPr="00AA1179">
        <w:rPr>
          <w:rFonts w:ascii="Times New Roman" w:hAnsi="Times New Roman" w:cs="Times New Roman"/>
          <w:sz w:val="24"/>
          <w:szCs w:val="24"/>
          <w:lang w:val="es-ES"/>
        </w:rPr>
        <w:t>contacto con animales salvajes favorece la propagación de zoonosis (el 60% de las enfermedades infecciosas son de origen zoonótico; el 75% de los patógenos de todas las enfermedades infecciosas se deben a virus que pasan de los</w:t>
      </w:r>
      <w:r w:rsidR="00EC4019">
        <w:rPr>
          <w:rFonts w:ascii="Times New Roman" w:hAnsi="Times New Roman" w:cs="Times New Roman"/>
          <w:sz w:val="24"/>
          <w:szCs w:val="24"/>
          <w:lang w:val="es-ES"/>
        </w:rPr>
        <w:t xml:space="preserve"> otros</w:t>
      </w:r>
      <w:r w:rsidRPr="00AA1179">
        <w:rPr>
          <w:rFonts w:ascii="Times New Roman" w:hAnsi="Times New Roman" w:cs="Times New Roman"/>
          <w:sz w:val="24"/>
          <w:szCs w:val="24"/>
          <w:lang w:val="es-ES"/>
        </w:rPr>
        <w:t xml:space="preserve"> animales al hombre). </w:t>
      </w:r>
      <w:r w:rsidR="00EC4019">
        <w:rPr>
          <w:rFonts w:ascii="Times New Roman" w:hAnsi="Times New Roman" w:cs="Times New Roman"/>
          <w:sz w:val="24"/>
          <w:szCs w:val="24"/>
          <w:lang w:val="es-ES"/>
        </w:rPr>
        <w:t>Además, l</w:t>
      </w:r>
      <w:r w:rsidRPr="00AA1179">
        <w:rPr>
          <w:rFonts w:ascii="Times New Roman" w:hAnsi="Times New Roman" w:cs="Times New Roman"/>
          <w:sz w:val="24"/>
          <w:szCs w:val="24"/>
          <w:lang w:val="es-ES"/>
        </w:rPr>
        <w:t>as futuras misiones espaciales podrían facilitar el intercambio viral y bacteriano entre Marte y la Tierra</w:t>
      </w:r>
      <w:r w:rsidR="00EC4019">
        <w:rPr>
          <w:rFonts w:ascii="Times New Roman" w:hAnsi="Times New Roman" w:cs="Times New Roman"/>
          <w:sz w:val="24"/>
          <w:szCs w:val="24"/>
          <w:lang w:val="es-ES"/>
        </w:rPr>
        <w:t>, por ejemplo. Y l</w:t>
      </w:r>
      <w:r w:rsidRPr="00AA1179">
        <w:rPr>
          <w:rFonts w:ascii="Times New Roman" w:hAnsi="Times New Roman" w:cs="Times New Roman"/>
          <w:sz w:val="24"/>
          <w:szCs w:val="24"/>
          <w:lang w:val="es-ES"/>
        </w:rPr>
        <w:t>as rocas traídas de otros orbes también pueden contener patógenos. Anteriormente, las enfermedades tardaban de 4 a 5 años en propagarse entre</w:t>
      </w:r>
      <w:r w:rsidR="00EC4019">
        <w:rPr>
          <w:rFonts w:ascii="Times New Roman" w:hAnsi="Times New Roman" w:cs="Times New Roman"/>
          <w:sz w:val="24"/>
          <w:szCs w:val="24"/>
          <w:lang w:val="es-ES"/>
        </w:rPr>
        <w:t xml:space="preserve"> los</w:t>
      </w:r>
      <w:r w:rsidRPr="00AA1179">
        <w:rPr>
          <w:rFonts w:ascii="Times New Roman" w:hAnsi="Times New Roman" w:cs="Times New Roman"/>
          <w:sz w:val="24"/>
          <w:szCs w:val="24"/>
          <w:lang w:val="es-ES"/>
        </w:rPr>
        <w:t xml:space="preserve"> países; ahora, es cuestión de días, horas, de ahí la necesidad de modelos matemáticos.</w:t>
      </w:r>
    </w:p>
    <w:p w:rsidR="00AA1179" w:rsidRPr="00AA1179" w:rsidRDefault="00AA1179" w:rsidP="00AA1179">
      <w:pPr>
        <w:spacing w:after="0" w:line="360" w:lineRule="auto"/>
        <w:jc w:val="both"/>
        <w:rPr>
          <w:rFonts w:ascii="Times New Roman" w:hAnsi="Times New Roman" w:cs="Times New Roman"/>
          <w:sz w:val="24"/>
          <w:szCs w:val="24"/>
          <w:lang w:val="es-ES"/>
        </w:rPr>
      </w:pPr>
    </w:p>
    <w:p w:rsidR="00AA1179" w:rsidRPr="009C7FD3" w:rsidRDefault="00EC4019" w:rsidP="00AA1179">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Habrá</w:t>
      </w:r>
      <w:r w:rsidR="00AA1179" w:rsidRPr="00AA1179">
        <w:rPr>
          <w:rFonts w:ascii="Times New Roman" w:hAnsi="Times New Roman" w:cs="Times New Roman"/>
          <w:sz w:val="24"/>
          <w:szCs w:val="24"/>
          <w:lang w:val="es-ES"/>
        </w:rPr>
        <w:t xml:space="preserve">, por tanto, una Tierra antes y </w:t>
      </w:r>
      <w:r>
        <w:rPr>
          <w:rFonts w:ascii="Times New Roman" w:hAnsi="Times New Roman" w:cs="Times New Roman"/>
          <w:sz w:val="24"/>
          <w:szCs w:val="24"/>
          <w:lang w:val="es-ES"/>
        </w:rPr>
        <w:t xml:space="preserve">una Tierra </w:t>
      </w:r>
      <w:r w:rsidR="00AA1179" w:rsidRPr="00AA1179">
        <w:rPr>
          <w:rFonts w:ascii="Times New Roman" w:hAnsi="Times New Roman" w:cs="Times New Roman"/>
          <w:sz w:val="24"/>
          <w:szCs w:val="24"/>
          <w:lang w:val="es-ES"/>
        </w:rPr>
        <w:t xml:space="preserve">después </w:t>
      </w:r>
      <w:r>
        <w:rPr>
          <w:rFonts w:ascii="Times New Roman" w:hAnsi="Times New Roman" w:cs="Times New Roman"/>
          <w:sz w:val="24"/>
          <w:szCs w:val="24"/>
          <w:lang w:val="es-ES"/>
        </w:rPr>
        <w:t>del</w:t>
      </w:r>
      <w:r w:rsidR="00AA1179" w:rsidRPr="00AA1179">
        <w:rPr>
          <w:rFonts w:ascii="Times New Roman" w:hAnsi="Times New Roman" w:cs="Times New Roman"/>
          <w:sz w:val="24"/>
          <w:szCs w:val="24"/>
          <w:lang w:val="es-ES"/>
        </w:rPr>
        <w:t xml:space="preserve"> covid-19. El Antropoceno nunca ha sido más real</w:t>
      </w:r>
      <w:r>
        <w:rPr>
          <w:rFonts w:ascii="Times New Roman" w:hAnsi="Times New Roman" w:cs="Times New Roman"/>
          <w:sz w:val="24"/>
          <w:szCs w:val="24"/>
          <w:lang w:val="es-ES"/>
        </w:rPr>
        <w:t xml:space="preserve"> porque</w:t>
      </w:r>
      <w:r w:rsidR="00AA1179" w:rsidRPr="00AA1179">
        <w:rPr>
          <w:rFonts w:ascii="Times New Roman" w:hAnsi="Times New Roman" w:cs="Times New Roman"/>
          <w:sz w:val="24"/>
          <w:szCs w:val="24"/>
          <w:lang w:val="es-ES"/>
        </w:rPr>
        <w:t xml:space="preserve"> el miedo afligió a todos: ricos y pobres, creyentes y no creyentes, occidentales y orientales, científic</w:t>
      </w:r>
      <w:r>
        <w:rPr>
          <w:rFonts w:ascii="Times New Roman" w:hAnsi="Times New Roman" w:cs="Times New Roman"/>
          <w:sz w:val="24"/>
          <w:szCs w:val="24"/>
          <w:lang w:val="es-ES"/>
        </w:rPr>
        <w:t xml:space="preserve">os y religiosos. </w:t>
      </w:r>
      <w:r w:rsidR="00AA1179" w:rsidRPr="00AA1179">
        <w:rPr>
          <w:rFonts w:ascii="Times New Roman" w:hAnsi="Times New Roman" w:cs="Times New Roman"/>
          <w:sz w:val="24"/>
          <w:szCs w:val="24"/>
          <w:lang w:val="es-ES"/>
        </w:rPr>
        <w:t xml:space="preserve">No fue un solo pueblo el que tuvo problemas con el virus. </w:t>
      </w:r>
      <w:r w:rsidRPr="009C7FD3">
        <w:rPr>
          <w:rFonts w:ascii="Times New Roman" w:hAnsi="Times New Roman" w:cs="Times New Roman"/>
          <w:sz w:val="24"/>
          <w:szCs w:val="24"/>
          <w:lang w:val="es-ES"/>
        </w:rPr>
        <w:t>Fue</w:t>
      </w:r>
      <w:r w:rsidR="00AA1179" w:rsidRPr="009C7FD3">
        <w:rPr>
          <w:rFonts w:ascii="Times New Roman" w:hAnsi="Times New Roman" w:cs="Times New Roman"/>
          <w:sz w:val="24"/>
          <w:szCs w:val="24"/>
          <w:lang w:val="es-ES"/>
        </w:rPr>
        <w:t xml:space="preserve"> la especie humana.</w:t>
      </w:r>
    </w:p>
    <w:p w:rsidR="00A548F2" w:rsidRPr="009C7FD3" w:rsidRDefault="00A548F2" w:rsidP="00896F1B">
      <w:pPr>
        <w:spacing w:after="0" w:line="360" w:lineRule="auto"/>
        <w:jc w:val="both"/>
        <w:rPr>
          <w:rFonts w:ascii="Times New Roman" w:hAnsi="Times New Roman" w:cs="Times New Roman"/>
          <w:sz w:val="24"/>
          <w:szCs w:val="24"/>
          <w:highlight w:val="yellow"/>
          <w:lang w:val="es-ES"/>
        </w:rPr>
      </w:pPr>
    </w:p>
    <w:p w:rsidR="00982922" w:rsidRPr="00D71C49" w:rsidRDefault="00982922" w:rsidP="00896F1B">
      <w:pPr>
        <w:spacing w:after="0" w:line="360" w:lineRule="auto"/>
        <w:jc w:val="both"/>
        <w:rPr>
          <w:rFonts w:ascii="Times New Roman" w:hAnsi="Times New Roman" w:cs="Times New Roman"/>
          <w:b/>
          <w:sz w:val="24"/>
          <w:szCs w:val="24"/>
          <w:lang w:val="es-ES"/>
        </w:rPr>
      </w:pPr>
      <w:r w:rsidRPr="00D71C49">
        <w:rPr>
          <w:rFonts w:ascii="Times New Roman" w:hAnsi="Times New Roman" w:cs="Times New Roman"/>
          <w:b/>
          <w:sz w:val="24"/>
          <w:szCs w:val="24"/>
          <w:lang w:val="es-ES"/>
        </w:rPr>
        <w:t>REFER</w:t>
      </w:r>
      <w:r w:rsidR="00AA1179" w:rsidRPr="00D71C49">
        <w:rPr>
          <w:rFonts w:ascii="Times New Roman" w:hAnsi="Times New Roman" w:cs="Times New Roman"/>
          <w:b/>
          <w:sz w:val="24"/>
          <w:szCs w:val="24"/>
          <w:lang w:val="es-ES"/>
        </w:rPr>
        <w:t>E</w:t>
      </w:r>
      <w:r w:rsidRPr="00D71C49">
        <w:rPr>
          <w:rFonts w:ascii="Times New Roman" w:hAnsi="Times New Roman" w:cs="Times New Roman"/>
          <w:b/>
          <w:sz w:val="24"/>
          <w:szCs w:val="24"/>
          <w:lang w:val="es-ES"/>
        </w:rPr>
        <w:t>NCIAS BIBLIOGRÁFICAS</w:t>
      </w:r>
    </w:p>
    <w:p w:rsidR="00982922" w:rsidRPr="00D71C49" w:rsidRDefault="00982922" w:rsidP="00896F1B">
      <w:pPr>
        <w:spacing w:after="0" w:line="360" w:lineRule="auto"/>
        <w:jc w:val="both"/>
        <w:rPr>
          <w:rFonts w:ascii="Times New Roman" w:hAnsi="Times New Roman" w:cs="Times New Roman"/>
          <w:sz w:val="24"/>
          <w:szCs w:val="24"/>
          <w:lang w:val="es-ES"/>
        </w:rPr>
      </w:pPr>
    </w:p>
    <w:p w:rsidR="00982922" w:rsidRPr="00D71C49" w:rsidRDefault="00982922" w:rsidP="00896F1B">
      <w:pPr>
        <w:spacing w:after="0" w:line="360" w:lineRule="auto"/>
        <w:jc w:val="both"/>
        <w:rPr>
          <w:rFonts w:ascii="Times New Roman" w:hAnsi="Times New Roman" w:cs="Times New Roman"/>
          <w:sz w:val="24"/>
          <w:szCs w:val="24"/>
        </w:rPr>
      </w:pPr>
      <w:r w:rsidRPr="00D7708D">
        <w:rPr>
          <w:rFonts w:ascii="Times New Roman" w:hAnsi="Times New Roman" w:cs="Times New Roman"/>
          <w:sz w:val="24"/>
          <w:szCs w:val="24"/>
          <w:lang w:val="es-ES"/>
        </w:rPr>
        <w:t>A</w:t>
      </w:r>
      <w:r w:rsidR="005E2835">
        <w:rPr>
          <w:rFonts w:ascii="Times New Roman" w:hAnsi="Times New Roman" w:cs="Times New Roman"/>
          <w:sz w:val="24"/>
          <w:szCs w:val="24"/>
          <w:lang w:val="es-ES"/>
        </w:rPr>
        <w:t>ndacht</w:t>
      </w:r>
      <w:r w:rsidRPr="00D7708D">
        <w:rPr>
          <w:rFonts w:ascii="Times New Roman" w:hAnsi="Times New Roman" w:cs="Times New Roman"/>
          <w:sz w:val="24"/>
          <w:szCs w:val="24"/>
          <w:lang w:val="es-ES"/>
        </w:rPr>
        <w:t xml:space="preserve">, Fernando. </w:t>
      </w:r>
      <w:r w:rsidRPr="005E2835">
        <w:rPr>
          <w:rFonts w:ascii="Times New Roman" w:hAnsi="Times New Roman" w:cs="Times New Roman"/>
          <w:i/>
          <w:sz w:val="24"/>
          <w:szCs w:val="24"/>
          <w:lang w:val="es-ES"/>
        </w:rPr>
        <w:t>Un camino indisciplinario hacia la comunicación: medios masivos y semiótica</w:t>
      </w:r>
      <w:r w:rsidRPr="00D7708D">
        <w:rPr>
          <w:rFonts w:ascii="Times New Roman" w:hAnsi="Times New Roman" w:cs="Times New Roman"/>
          <w:sz w:val="24"/>
          <w:szCs w:val="24"/>
          <w:lang w:val="es-ES"/>
        </w:rPr>
        <w:t xml:space="preserve">. </w:t>
      </w:r>
      <w:r w:rsidRPr="00D71C49">
        <w:rPr>
          <w:rFonts w:ascii="Times New Roman" w:hAnsi="Times New Roman" w:cs="Times New Roman"/>
          <w:sz w:val="24"/>
          <w:szCs w:val="24"/>
        </w:rPr>
        <w:t>Bogotá: Centro Editorial Javeriano, 2001.</w:t>
      </w:r>
    </w:p>
    <w:p w:rsidR="00982922" w:rsidRPr="00D71C49" w:rsidRDefault="005E5E47" w:rsidP="00896F1B">
      <w:pPr>
        <w:spacing w:after="0" w:line="360" w:lineRule="auto"/>
        <w:jc w:val="both"/>
        <w:rPr>
          <w:rFonts w:ascii="Times New Roman" w:hAnsi="Times New Roman" w:cs="Times New Roman"/>
          <w:sz w:val="24"/>
          <w:szCs w:val="24"/>
        </w:rPr>
      </w:pPr>
      <w:r w:rsidRPr="00D71C49">
        <w:rPr>
          <w:rFonts w:ascii="Times New Roman" w:hAnsi="Times New Roman" w:cs="Times New Roman"/>
          <w:sz w:val="24"/>
          <w:szCs w:val="24"/>
        </w:rPr>
        <w:t>B</w:t>
      </w:r>
      <w:r w:rsidR="005E2835" w:rsidRPr="00D71C49">
        <w:rPr>
          <w:rFonts w:ascii="Times New Roman" w:hAnsi="Times New Roman" w:cs="Times New Roman"/>
          <w:sz w:val="24"/>
          <w:szCs w:val="24"/>
        </w:rPr>
        <w:t>arry</w:t>
      </w:r>
      <w:r w:rsidRPr="00D71C49">
        <w:rPr>
          <w:rFonts w:ascii="Times New Roman" w:hAnsi="Times New Roman" w:cs="Times New Roman"/>
          <w:sz w:val="24"/>
          <w:szCs w:val="24"/>
        </w:rPr>
        <w:t>, John M.</w:t>
      </w:r>
      <w:r w:rsidR="00982922" w:rsidRPr="00D71C49">
        <w:rPr>
          <w:rFonts w:ascii="Times New Roman" w:hAnsi="Times New Roman" w:cs="Times New Roman"/>
          <w:sz w:val="24"/>
          <w:szCs w:val="24"/>
        </w:rPr>
        <w:t xml:space="preserve"> </w:t>
      </w:r>
      <w:r w:rsidR="00982922" w:rsidRPr="00D71C49">
        <w:rPr>
          <w:rFonts w:ascii="Times New Roman" w:hAnsi="Times New Roman" w:cs="Times New Roman"/>
          <w:i/>
          <w:sz w:val="24"/>
          <w:szCs w:val="24"/>
        </w:rPr>
        <w:t xml:space="preserve">A grande gripe. </w:t>
      </w:r>
      <w:r w:rsidR="00982922" w:rsidRPr="005E2835">
        <w:rPr>
          <w:rFonts w:ascii="Times New Roman" w:hAnsi="Times New Roman" w:cs="Times New Roman"/>
          <w:i/>
          <w:sz w:val="24"/>
          <w:szCs w:val="24"/>
        </w:rPr>
        <w:t>A história da gripe espanhola, a pandemia mais mortal de todos os tempos</w:t>
      </w:r>
      <w:r w:rsidR="00982922" w:rsidRPr="00D7708D">
        <w:rPr>
          <w:rFonts w:ascii="Times New Roman" w:hAnsi="Times New Roman" w:cs="Times New Roman"/>
          <w:sz w:val="24"/>
          <w:szCs w:val="24"/>
        </w:rPr>
        <w:t xml:space="preserve">. </w:t>
      </w:r>
      <w:r w:rsidR="00982922" w:rsidRPr="00D71C49">
        <w:rPr>
          <w:rFonts w:ascii="Times New Roman" w:hAnsi="Times New Roman" w:cs="Times New Roman"/>
          <w:sz w:val="24"/>
          <w:szCs w:val="24"/>
        </w:rPr>
        <w:t>Rio de Janeiro: Intrínseca, 2020.</w:t>
      </w:r>
    </w:p>
    <w:p w:rsidR="00982922" w:rsidRPr="009C7FD3" w:rsidRDefault="00982922" w:rsidP="00896F1B">
      <w:pPr>
        <w:spacing w:after="0" w:line="360" w:lineRule="auto"/>
        <w:jc w:val="both"/>
        <w:rPr>
          <w:rFonts w:ascii="Times New Roman" w:hAnsi="Times New Roman" w:cs="Times New Roman"/>
          <w:sz w:val="24"/>
          <w:szCs w:val="24"/>
        </w:rPr>
      </w:pPr>
      <w:r w:rsidRPr="00D7708D">
        <w:rPr>
          <w:rFonts w:ascii="Times New Roman" w:hAnsi="Times New Roman" w:cs="Times New Roman"/>
          <w:sz w:val="24"/>
          <w:szCs w:val="24"/>
        </w:rPr>
        <w:t>C</w:t>
      </w:r>
      <w:r w:rsidR="005E2835">
        <w:rPr>
          <w:rFonts w:ascii="Times New Roman" w:hAnsi="Times New Roman" w:cs="Times New Roman"/>
          <w:sz w:val="24"/>
          <w:szCs w:val="24"/>
        </w:rPr>
        <w:t>lade</w:t>
      </w:r>
      <w:r w:rsidRPr="00D7708D">
        <w:rPr>
          <w:rFonts w:ascii="Times New Roman" w:hAnsi="Times New Roman" w:cs="Times New Roman"/>
          <w:sz w:val="24"/>
          <w:szCs w:val="24"/>
        </w:rPr>
        <w:t xml:space="preserve"> X. </w:t>
      </w:r>
      <w:r w:rsidR="0082796C">
        <w:rPr>
          <w:rFonts w:ascii="Times New Roman" w:hAnsi="Times New Roman" w:cs="Times New Roman"/>
          <w:sz w:val="24"/>
          <w:szCs w:val="24"/>
        </w:rPr>
        <w:t>“</w:t>
      </w:r>
      <w:r w:rsidRPr="00D7708D">
        <w:rPr>
          <w:rFonts w:ascii="Times New Roman" w:hAnsi="Times New Roman" w:cs="Times New Roman"/>
          <w:sz w:val="24"/>
          <w:szCs w:val="24"/>
        </w:rPr>
        <w:t>A Pandemic exercise</w:t>
      </w:r>
      <w:r w:rsidR="0082796C">
        <w:rPr>
          <w:rFonts w:ascii="Times New Roman" w:hAnsi="Times New Roman" w:cs="Times New Roman"/>
          <w:sz w:val="24"/>
          <w:szCs w:val="24"/>
        </w:rPr>
        <w:t>”</w:t>
      </w:r>
      <w:r w:rsidRPr="00D7708D">
        <w:rPr>
          <w:rFonts w:ascii="Times New Roman" w:hAnsi="Times New Roman" w:cs="Times New Roman"/>
          <w:sz w:val="24"/>
          <w:szCs w:val="24"/>
        </w:rPr>
        <w:t xml:space="preserve">. </w:t>
      </w:r>
      <w:hyperlink r:id="rId8" w:history="1">
        <w:r w:rsidRPr="009C7FD3">
          <w:rPr>
            <w:rStyle w:val="Hyperlink"/>
            <w:rFonts w:ascii="Times New Roman" w:hAnsi="Times New Roman" w:cs="Times New Roman"/>
            <w:color w:val="auto"/>
            <w:sz w:val="24"/>
            <w:szCs w:val="24"/>
          </w:rPr>
          <w:t>https://www.centerforhealthsecurity.org/our-work/events/2018_clade_x_exercise/clade-x-resources</w:t>
        </w:r>
      </w:hyperlink>
      <w:r w:rsidRPr="009C7FD3">
        <w:rPr>
          <w:rFonts w:ascii="Times New Roman" w:hAnsi="Times New Roman" w:cs="Times New Roman"/>
          <w:sz w:val="24"/>
          <w:szCs w:val="24"/>
        </w:rPr>
        <w:t xml:space="preserve"> </w:t>
      </w:r>
      <w:r w:rsidR="0082796C" w:rsidRPr="009C7FD3">
        <w:rPr>
          <w:rFonts w:ascii="Times New Roman" w:hAnsi="Times New Roman" w:cs="Times New Roman"/>
          <w:sz w:val="24"/>
          <w:szCs w:val="24"/>
        </w:rPr>
        <w:t>Recuperado el</w:t>
      </w:r>
      <w:r w:rsidRPr="009C7FD3">
        <w:rPr>
          <w:rFonts w:ascii="Times New Roman" w:hAnsi="Times New Roman" w:cs="Times New Roman"/>
          <w:sz w:val="24"/>
          <w:szCs w:val="24"/>
        </w:rPr>
        <w:t xml:space="preserve"> 6 de </w:t>
      </w:r>
      <w:r w:rsidR="00EC4019" w:rsidRPr="009C7FD3">
        <w:rPr>
          <w:rFonts w:ascii="Times New Roman" w:hAnsi="Times New Roman" w:cs="Times New Roman"/>
          <w:sz w:val="24"/>
          <w:szCs w:val="24"/>
        </w:rPr>
        <w:t>mayo</w:t>
      </w:r>
      <w:r w:rsidRPr="009C7FD3">
        <w:rPr>
          <w:rFonts w:ascii="Times New Roman" w:hAnsi="Times New Roman" w:cs="Times New Roman"/>
          <w:sz w:val="24"/>
          <w:szCs w:val="24"/>
        </w:rPr>
        <w:t xml:space="preserve"> de 2020.</w:t>
      </w:r>
    </w:p>
    <w:p w:rsidR="00982922" w:rsidRPr="0082796C" w:rsidRDefault="00982922" w:rsidP="00896F1B">
      <w:pPr>
        <w:spacing w:after="0" w:line="360" w:lineRule="auto"/>
        <w:jc w:val="both"/>
        <w:rPr>
          <w:rFonts w:ascii="Times New Roman" w:hAnsi="Times New Roman" w:cs="Times New Roman"/>
          <w:sz w:val="24"/>
          <w:szCs w:val="24"/>
          <w:lang w:val="en-US"/>
        </w:rPr>
      </w:pPr>
      <w:r w:rsidRPr="00D7708D">
        <w:rPr>
          <w:rFonts w:ascii="Times New Roman" w:hAnsi="Times New Roman" w:cs="Times New Roman"/>
          <w:sz w:val="24"/>
          <w:szCs w:val="24"/>
        </w:rPr>
        <w:t>F</w:t>
      </w:r>
      <w:r w:rsidR="005E2835">
        <w:rPr>
          <w:rFonts w:ascii="Times New Roman" w:hAnsi="Times New Roman" w:cs="Times New Roman"/>
          <w:sz w:val="24"/>
          <w:szCs w:val="24"/>
        </w:rPr>
        <w:t>ranco</w:t>
      </w:r>
      <w:r w:rsidRPr="00D7708D">
        <w:rPr>
          <w:rFonts w:ascii="Times New Roman" w:hAnsi="Times New Roman" w:cs="Times New Roman"/>
          <w:sz w:val="24"/>
          <w:szCs w:val="24"/>
        </w:rPr>
        <w:t>, Juliana Rocha</w:t>
      </w:r>
      <w:r w:rsidR="0082796C">
        <w:rPr>
          <w:rFonts w:ascii="Times New Roman" w:hAnsi="Times New Roman" w:cs="Times New Roman"/>
          <w:sz w:val="24"/>
          <w:szCs w:val="24"/>
        </w:rPr>
        <w:t xml:space="preserve"> &amp;</w:t>
      </w:r>
      <w:r w:rsidRPr="00D7708D">
        <w:rPr>
          <w:rFonts w:ascii="Times New Roman" w:hAnsi="Times New Roman" w:cs="Times New Roman"/>
          <w:sz w:val="24"/>
          <w:szCs w:val="24"/>
        </w:rPr>
        <w:t xml:space="preserve"> B</w:t>
      </w:r>
      <w:r w:rsidR="005E2835">
        <w:rPr>
          <w:rFonts w:ascii="Times New Roman" w:hAnsi="Times New Roman" w:cs="Times New Roman"/>
          <w:sz w:val="24"/>
          <w:szCs w:val="24"/>
        </w:rPr>
        <w:t>orges</w:t>
      </w:r>
      <w:r w:rsidRPr="00D7708D">
        <w:rPr>
          <w:rFonts w:ascii="Times New Roman" w:hAnsi="Times New Roman" w:cs="Times New Roman"/>
          <w:sz w:val="24"/>
          <w:szCs w:val="24"/>
        </w:rPr>
        <w:t xml:space="preserve">, Priscila Monteiro. </w:t>
      </w:r>
      <w:r w:rsidR="0082796C">
        <w:rPr>
          <w:rFonts w:ascii="Times New Roman" w:hAnsi="Times New Roman" w:cs="Times New Roman"/>
          <w:sz w:val="24"/>
          <w:szCs w:val="24"/>
        </w:rPr>
        <w:t>“</w:t>
      </w:r>
      <w:r w:rsidRPr="005E2835">
        <w:rPr>
          <w:rFonts w:ascii="Times New Roman" w:hAnsi="Times New Roman" w:cs="Times New Roman"/>
          <w:sz w:val="24"/>
          <w:szCs w:val="24"/>
        </w:rPr>
        <w:t>O real na filosofia de C. S. Peirce</w:t>
      </w:r>
      <w:r w:rsidR="0082796C">
        <w:rPr>
          <w:rFonts w:ascii="Times New Roman" w:hAnsi="Times New Roman" w:cs="Times New Roman"/>
          <w:sz w:val="24"/>
          <w:szCs w:val="24"/>
        </w:rPr>
        <w:t xml:space="preserve">”. </w:t>
      </w:r>
      <w:r w:rsidRPr="005E2835">
        <w:rPr>
          <w:rFonts w:ascii="Times New Roman" w:hAnsi="Times New Roman" w:cs="Times New Roman"/>
          <w:i/>
          <w:sz w:val="24"/>
          <w:szCs w:val="24"/>
        </w:rPr>
        <w:t>Teccogs: Revista Digital de Tecnologias Cognitivas</w:t>
      </w:r>
      <w:r w:rsidRPr="00D7708D">
        <w:rPr>
          <w:rFonts w:ascii="Times New Roman" w:hAnsi="Times New Roman" w:cs="Times New Roman"/>
          <w:sz w:val="24"/>
          <w:szCs w:val="24"/>
        </w:rPr>
        <w:t xml:space="preserve">, TIDD/ PUC-SP, São Paulo, n. 12, </w:t>
      </w:r>
      <w:r w:rsidR="00EC4019">
        <w:rPr>
          <w:rFonts w:ascii="Times New Roman" w:hAnsi="Times New Roman" w:cs="Times New Roman"/>
          <w:sz w:val="24"/>
          <w:szCs w:val="24"/>
        </w:rPr>
        <w:t>jul-dec</w:t>
      </w:r>
      <w:r w:rsidR="0082796C">
        <w:rPr>
          <w:rFonts w:ascii="Times New Roman" w:hAnsi="Times New Roman" w:cs="Times New Roman"/>
          <w:sz w:val="24"/>
          <w:szCs w:val="24"/>
        </w:rPr>
        <w:t xml:space="preserve">. </w:t>
      </w:r>
      <w:r w:rsidR="0082796C" w:rsidRPr="0082796C">
        <w:rPr>
          <w:rFonts w:ascii="Times New Roman" w:hAnsi="Times New Roman" w:cs="Times New Roman"/>
          <w:sz w:val="24"/>
          <w:szCs w:val="24"/>
          <w:lang w:val="en-US"/>
        </w:rPr>
        <w:t>2015, p. 66-91.</w:t>
      </w:r>
    </w:p>
    <w:p w:rsidR="00982922" w:rsidRPr="009C7FD3" w:rsidRDefault="00982922" w:rsidP="00896F1B">
      <w:pPr>
        <w:spacing w:after="0" w:line="360" w:lineRule="auto"/>
        <w:jc w:val="both"/>
        <w:rPr>
          <w:rFonts w:ascii="Times New Roman" w:hAnsi="Times New Roman" w:cs="Times New Roman"/>
          <w:sz w:val="24"/>
          <w:szCs w:val="24"/>
          <w:lang w:val="en-US"/>
        </w:rPr>
      </w:pPr>
      <w:r w:rsidRPr="00D7708D">
        <w:rPr>
          <w:rFonts w:ascii="Times New Roman" w:hAnsi="Times New Roman" w:cs="Times New Roman"/>
          <w:sz w:val="24"/>
          <w:szCs w:val="24"/>
          <w:lang w:val="en-US"/>
        </w:rPr>
        <w:t>K</w:t>
      </w:r>
      <w:r w:rsidR="005E2835">
        <w:rPr>
          <w:rFonts w:ascii="Times New Roman" w:hAnsi="Times New Roman" w:cs="Times New Roman"/>
          <w:sz w:val="24"/>
          <w:szCs w:val="24"/>
          <w:lang w:val="en-US"/>
        </w:rPr>
        <w:t>ull</w:t>
      </w:r>
      <w:r w:rsidRPr="00D7708D">
        <w:rPr>
          <w:rFonts w:ascii="Times New Roman" w:hAnsi="Times New Roman" w:cs="Times New Roman"/>
          <w:sz w:val="24"/>
          <w:szCs w:val="24"/>
          <w:lang w:val="en-US"/>
        </w:rPr>
        <w:t xml:space="preserve">, Kalevi. </w:t>
      </w:r>
      <w:r w:rsidR="0082796C">
        <w:rPr>
          <w:rFonts w:ascii="Times New Roman" w:hAnsi="Times New Roman" w:cs="Times New Roman"/>
          <w:sz w:val="24"/>
          <w:szCs w:val="24"/>
          <w:lang w:val="en-US"/>
        </w:rPr>
        <w:t>“</w:t>
      </w:r>
      <w:r w:rsidRPr="005E2835">
        <w:rPr>
          <w:rFonts w:ascii="Times New Roman" w:hAnsi="Times New Roman" w:cs="Times New Roman"/>
          <w:sz w:val="24"/>
          <w:szCs w:val="24"/>
          <w:lang w:val="en-US"/>
        </w:rPr>
        <w:t>Vegetative, animal, and cultural semiosis: the semiotic threshold zones</w:t>
      </w:r>
      <w:r w:rsidR="0082796C">
        <w:rPr>
          <w:rFonts w:ascii="Times New Roman" w:hAnsi="Times New Roman" w:cs="Times New Roman"/>
          <w:sz w:val="24"/>
          <w:szCs w:val="24"/>
          <w:lang w:val="en-US"/>
        </w:rPr>
        <w:t>”</w:t>
      </w:r>
      <w:r w:rsidRPr="00D7708D">
        <w:rPr>
          <w:rFonts w:ascii="Times New Roman" w:hAnsi="Times New Roman" w:cs="Times New Roman"/>
          <w:sz w:val="24"/>
          <w:szCs w:val="24"/>
          <w:lang w:val="en-US"/>
        </w:rPr>
        <w:t xml:space="preserve">. </w:t>
      </w:r>
      <w:r w:rsidRPr="0082796C">
        <w:rPr>
          <w:rFonts w:ascii="Times New Roman" w:hAnsi="Times New Roman" w:cs="Times New Roman"/>
          <w:i/>
          <w:sz w:val="24"/>
          <w:szCs w:val="24"/>
          <w:lang w:val="en-US"/>
        </w:rPr>
        <w:t>Cognitive Semiotics</w:t>
      </w:r>
      <w:r w:rsidRPr="0082796C">
        <w:rPr>
          <w:rFonts w:ascii="Times New Roman" w:hAnsi="Times New Roman" w:cs="Times New Roman"/>
          <w:sz w:val="24"/>
          <w:szCs w:val="24"/>
          <w:lang w:val="en-US"/>
        </w:rPr>
        <w:t xml:space="preserve">, ed. 4, primavera de 2009. </w:t>
      </w:r>
      <w:hyperlink r:id="rId9" w:history="1">
        <w:r w:rsidRPr="009C7FD3">
          <w:rPr>
            <w:rStyle w:val="Hyperlink"/>
            <w:rFonts w:ascii="Times New Roman" w:hAnsi="Times New Roman" w:cs="Times New Roman"/>
            <w:color w:val="auto"/>
            <w:sz w:val="24"/>
            <w:szCs w:val="24"/>
            <w:lang w:val="en-US"/>
          </w:rPr>
          <w:t>https://www.degruyter.com/view/journals/cogsem/4/Supplement/article-p8.xml</w:t>
        </w:r>
      </w:hyperlink>
      <w:r w:rsidRPr="009C7FD3">
        <w:rPr>
          <w:rFonts w:ascii="Times New Roman" w:hAnsi="Times New Roman" w:cs="Times New Roman"/>
          <w:sz w:val="24"/>
          <w:szCs w:val="24"/>
          <w:lang w:val="en-US"/>
        </w:rPr>
        <w:t xml:space="preserve"> </w:t>
      </w:r>
      <w:r w:rsidR="0082796C" w:rsidRPr="009C7FD3">
        <w:rPr>
          <w:rFonts w:ascii="Times New Roman" w:hAnsi="Times New Roman" w:cs="Times New Roman"/>
          <w:sz w:val="24"/>
          <w:szCs w:val="24"/>
          <w:lang w:val="en-US"/>
        </w:rPr>
        <w:t>Recuperado el</w:t>
      </w:r>
      <w:r w:rsidRPr="009C7FD3">
        <w:rPr>
          <w:rFonts w:ascii="Times New Roman" w:hAnsi="Times New Roman" w:cs="Times New Roman"/>
          <w:sz w:val="24"/>
          <w:szCs w:val="24"/>
          <w:lang w:val="en-US"/>
        </w:rPr>
        <w:t xml:space="preserve"> 5 de ju</w:t>
      </w:r>
      <w:r w:rsidR="00EC4019" w:rsidRPr="009C7FD3">
        <w:rPr>
          <w:rFonts w:ascii="Times New Roman" w:hAnsi="Times New Roman" w:cs="Times New Roman"/>
          <w:sz w:val="24"/>
          <w:szCs w:val="24"/>
          <w:lang w:val="en-US"/>
        </w:rPr>
        <w:t>lio</w:t>
      </w:r>
      <w:r w:rsidRPr="009C7FD3">
        <w:rPr>
          <w:rFonts w:ascii="Times New Roman" w:hAnsi="Times New Roman" w:cs="Times New Roman"/>
          <w:sz w:val="24"/>
          <w:szCs w:val="24"/>
          <w:lang w:val="en-US"/>
        </w:rPr>
        <w:t xml:space="preserve"> de 2020.</w:t>
      </w:r>
    </w:p>
    <w:p w:rsidR="00982922" w:rsidRPr="0082796C" w:rsidRDefault="00982922" w:rsidP="00896F1B">
      <w:pPr>
        <w:spacing w:after="0" w:line="360" w:lineRule="auto"/>
        <w:jc w:val="both"/>
        <w:rPr>
          <w:rFonts w:ascii="Times New Roman" w:hAnsi="Times New Roman" w:cs="Times New Roman"/>
          <w:sz w:val="24"/>
          <w:szCs w:val="24"/>
          <w:lang w:val="es-ES"/>
        </w:rPr>
      </w:pPr>
      <w:r w:rsidRPr="00D7708D">
        <w:rPr>
          <w:rFonts w:ascii="Times New Roman" w:hAnsi="Times New Roman" w:cs="Times New Roman"/>
          <w:sz w:val="24"/>
          <w:szCs w:val="24"/>
        </w:rPr>
        <w:t>L</w:t>
      </w:r>
      <w:r w:rsidR="005E2835">
        <w:rPr>
          <w:rFonts w:ascii="Times New Roman" w:hAnsi="Times New Roman" w:cs="Times New Roman"/>
          <w:sz w:val="24"/>
          <w:szCs w:val="24"/>
        </w:rPr>
        <w:t>agrou</w:t>
      </w:r>
      <w:r w:rsidRPr="00D7708D">
        <w:rPr>
          <w:rFonts w:ascii="Times New Roman" w:hAnsi="Times New Roman" w:cs="Times New Roman"/>
          <w:sz w:val="24"/>
          <w:szCs w:val="24"/>
        </w:rPr>
        <w:t xml:space="preserve">, Els. </w:t>
      </w:r>
      <w:r w:rsidR="0082796C">
        <w:rPr>
          <w:rFonts w:ascii="Times New Roman" w:hAnsi="Times New Roman" w:cs="Times New Roman"/>
          <w:sz w:val="24"/>
          <w:szCs w:val="24"/>
        </w:rPr>
        <w:t>“</w:t>
      </w:r>
      <w:r w:rsidRPr="0082796C">
        <w:rPr>
          <w:rFonts w:ascii="Times New Roman" w:hAnsi="Times New Roman" w:cs="Times New Roman"/>
          <w:sz w:val="24"/>
          <w:szCs w:val="24"/>
        </w:rPr>
        <w:t>A vingança do povo morcego e o que ele pode nos ensinar sobre o novo coronavírus</w:t>
      </w:r>
      <w:r w:rsidR="0082796C">
        <w:rPr>
          <w:rFonts w:ascii="Times New Roman" w:hAnsi="Times New Roman" w:cs="Times New Roman"/>
          <w:sz w:val="24"/>
          <w:szCs w:val="24"/>
        </w:rPr>
        <w:t>”</w:t>
      </w:r>
      <w:r w:rsidRPr="00D7708D">
        <w:rPr>
          <w:rFonts w:ascii="Times New Roman" w:hAnsi="Times New Roman" w:cs="Times New Roman"/>
          <w:sz w:val="24"/>
          <w:szCs w:val="24"/>
        </w:rPr>
        <w:t xml:space="preserve">. </w:t>
      </w:r>
      <w:hyperlink r:id="rId10" w:history="1">
        <w:r w:rsidRPr="0082796C">
          <w:rPr>
            <w:rStyle w:val="Hyperlink"/>
            <w:rFonts w:ascii="Times New Roman" w:hAnsi="Times New Roman" w:cs="Times New Roman"/>
            <w:color w:val="auto"/>
            <w:sz w:val="24"/>
            <w:szCs w:val="24"/>
            <w:lang w:val="es-ES"/>
          </w:rPr>
          <w:t>https://blogbvps.wordpress.com/2020/04/13/nisun-a-vinganca-do-povo-morcego-e-o-que-ele-pode-nos-ensinar-sobre-o-novo-corona-virus-por-els-lagrou/</w:t>
        </w:r>
      </w:hyperlink>
      <w:r w:rsidRPr="0082796C">
        <w:rPr>
          <w:rFonts w:ascii="Times New Roman" w:hAnsi="Times New Roman" w:cs="Times New Roman"/>
          <w:sz w:val="24"/>
          <w:szCs w:val="24"/>
          <w:lang w:val="es-ES"/>
        </w:rPr>
        <w:t xml:space="preserve"> </w:t>
      </w:r>
      <w:r w:rsidR="0082796C" w:rsidRPr="0082796C">
        <w:rPr>
          <w:rFonts w:ascii="Times New Roman" w:hAnsi="Times New Roman" w:cs="Times New Roman"/>
          <w:sz w:val="24"/>
          <w:szCs w:val="24"/>
          <w:lang w:val="es-ES"/>
        </w:rPr>
        <w:t xml:space="preserve">Recuperado el </w:t>
      </w:r>
      <w:r w:rsidRPr="0082796C">
        <w:rPr>
          <w:rFonts w:ascii="Times New Roman" w:hAnsi="Times New Roman" w:cs="Times New Roman"/>
          <w:sz w:val="24"/>
          <w:szCs w:val="24"/>
          <w:lang w:val="es-ES"/>
        </w:rPr>
        <w:t>22 de abril de 2020.</w:t>
      </w:r>
    </w:p>
    <w:p w:rsidR="0095293C" w:rsidRPr="00D71C49" w:rsidRDefault="0095293C" w:rsidP="00896F1B">
      <w:pPr>
        <w:spacing w:after="0" w:line="360" w:lineRule="auto"/>
        <w:jc w:val="both"/>
        <w:rPr>
          <w:rFonts w:ascii="Times New Roman" w:hAnsi="Times New Roman" w:cs="Times New Roman"/>
          <w:sz w:val="24"/>
          <w:szCs w:val="24"/>
          <w:lang w:val="es-ES"/>
        </w:rPr>
      </w:pPr>
      <w:r w:rsidRPr="00D7708D">
        <w:rPr>
          <w:rFonts w:ascii="Times New Roman" w:hAnsi="Times New Roman" w:cs="Times New Roman"/>
          <w:sz w:val="24"/>
          <w:szCs w:val="24"/>
        </w:rPr>
        <w:t>L</w:t>
      </w:r>
      <w:r w:rsidR="005E2835">
        <w:rPr>
          <w:rFonts w:ascii="Times New Roman" w:hAnsi="Times New Roman" w:cs="Times New Roman"/>
          <w:sz w:val="24"/>
          <w:szCs w:val="24"/>
        </w:rPr>
        <w:t>uhmann</w:t>
      </w:r>
      <w:r w:rsidRPr="00D7708D">
        <w:rPr>
          <w:rFonts w:ascii="Times New Roman" w:hAnsi="Times New Roman" w:cs="Times New Roman"/>
          <w:sz w:val="24"/>
          <w:szCs w:val="24"/>
        </w:rPr>
        <w:t xml:space="preserve">, Niklas. </w:t>
      </w:r>
      <w:r w:rsidRPr="005E2835">
        <w:rPr>
          <w:rFonts w:ascii="Times New Roman" w:hAnsi="Times New Roman" w:cs="Times New Roman"/>
          <w:i/>
          <w:sz w:val="24"/>
          <w:szCs w:val="24"/>
        </w:rPr>
        <w:t>A realidade dos meios de comunicação</w:t>
      </w:r>
      <w:r w:rsidRPr="00D7708D">
        <w:rPr>
          <w:rFonts w:ascii="Times New Roman" w:hAnsi="Times New Roman" w:cs="Times New Roman"/>
          <w:sz w:val="24"/>
          <w:szCs w:val="24"/>
        </w:rPr>
        <w:t xml:space="preserve">. </w:t>
      </w:r>
      <w:r w:rsidRPr="00D71C49">
        <w:rPr>
          <w:rFonts w:ascii="Times New Roman" w:hAnsi="Times New Roman" w:cs="Times New Roman"/>
          <w:sz w:val="24"/>
          <w:szCs w:val="24"/>
          <w:lang w:val="es-ES"/>
        </w:rPr>
        <w:t>São Paulo: Paulus, 2005.</w:t>
      </w:r>
    </w:p>
    <w:p w:rsidR="00982922" w:rsidRPr="00D7708D" w:rsidRDefault="00982922" w:rsidP="00896F1B">
      <w:pPr>
        <w:spacing w:after="0" w:line="360" w:lineRule="auto"/>
        <w:jc w:val="both"/>
        <w:rPr>
          <w:rFonts w:ascii="Times New Roman" w:hAnsi="Times New Roman" w:cs="Times New Roman"/>
          <w:sz w:val="24"/>
          <w:szCs w:val="24"/>
          <w:lang w:val="en-US"/>
        </w:rPr>
      </w:pPr>
      <w:r w:rsidRPr="00D7708D">
        <w:rPr>
          <w:rFonts w:ascii="Times New Roman" w:hAnsi="Times New Roman" w:cs="Times New Roman"/>
          <w:sz w:val="24"/>
          <w:szCs w:val="24"/>
          <w:lang w:val="es-ES"/>
        </w:rPr>
        <w:t>McC</w:t>
      </w:r>
      <w:r w:rsidR="005E2835">
        <w:rPr>
          <w:rFonts w:ascii="Times New Roman" w:hAnsi="Times New Roman" w:cs="Times New Roman"/>
          <w:sz w:val="24"/>
          <w:szCs w:val="24"/>
          <w:lang w:val="es-ES"/>
        </w:rPr>
        <w:t>ombs</w:t>
      </w:r>
      <w:r w:rsidRPr="00D7708D">
        <w:rPr>
          <w:rFonts w:ascii="Times New Roman" w:hAnsi="Times New Roman" w:cs="Times New Roman"/>
          <w:sz w:val="24"/>
          <w:szCs w:val="24"/>
          <w:lang w:val="es-ES"/>
        </w:rPr>
        <w:t xml:space="preserve">, Maxwell E. </w:t>
      </w:r>
      <w:r w:rsidRPr="005E2835">
        <w:rPr>
          <w:rFonts w:ascii="Times New Roman" w:hAnsi="Times New Roman" w:cs="Times New Roman"/>
          <w:i/>
          <w:sz w:val="24"/>
          <w:szCs w:val="24"/>
          <w:lang w:val="es-ES"/>
        </w:rPr>
        <w:t>Estabeleciendo la agenda: el impacto de los medios en la opinión pública y en el conocimiento</w:t>
      </w:r>
      <w:r w:rsidRPr="00D7708D">
        <w:rPr>
          <w:rFonts w:ascii="Times New Roman" w:hAnsi="Times New Roman" w:cs="Times New Roman"/>
          <w:sz w:val="24"/>
          <w:szCs w:val="24"/>
          <w:lang w:val="es-ES"/>
        </w:rPr>
        <w:t xml:space="preserve">. </w:t>
      </w:r>
      <w:r w:rsidRPr="00D7708D">
        <w:rPr>
          <w:rFonts w:ascii="Times New Roman" w:hAnsi="Times New Roman" w:cs="Times New Roman"/>
          <w:sz w:val="24"/>
          <w:szCs w:val="24"/>
          <w:lang w:val="en-US"/>
        </w:rPr>
        <w:t>Madri</w:t>
      </w:r>
      <w:r w:rsidR="005E2835">
        <w:rPr>
          <w:rFonts w:ascii="Times New Roman" w:hAnsi="Times New Roman" w:cs="Times New Roman"/>
          <w:sz w:val="24"/>
          <w:szCs w:val="24"/>
          <w:lang w:val="en-US"/>
        </w:rPr>
        <w:t>d</w:t>
      </w:r>
      <w:r w:rsidRPr="00D7708D">
        <w:rPr>
          <w:rFonts w:ascii="Times New Roman" w:hAnsi="Times New Roman" w:cs="Times New Roman"/>
          <w:sz w:val="24"/>
          <w:szCs w:val="24"/>
          <w:lang w:val="en-US"/>
        </w:rPr>
        <w:t>: Paidós, 2006.</w:t>
      </w:r>
    </w:p>
    <w:p w:rsidR="00982922" w:rsidRPr="00BA39CB" w:rsidRDefault="00982922" w:rsidP="00896F1B">
      <w:pPr>
        <w:spacing w:after="0" w:line="360" w:lineRule="auto"/>
        <w:jc w:val="both"/>
        <w:rPr>
          <w:rFonts w:ascii="Times New Roman" w:hAnsi="Times New Roman" w:cs="Times New Roman"/>
          <w:sz w:val="24"/>
          <w:szCs w:val="24"/>
          <w:lang w:val="es-ES"/>
        </w:rPr>
      </w:pPr>
      <w:r w:rsidRPr="00D7708D">
        <w:rPr>
          <w:rFonts w:ascii="Times New Roman" w:hAnsi="Times New Roman" w:cs="Times New Roman"/>
          <w:sz w:val="24"/>
          <w:szCs w:val="24"/>
          <w:lang w:val="en-US"/>
        </w:rPr>
        <w:t>McC</w:t>
      </w:r>
      <w:r w:rsidR="005E2835">
        <w:rPr>
          <w:rFonts w:ascii="Times New Roman" w:hAnsi="Times New Roman" w:cs="Times New Roman"/>
          <w:sz w:val="24"/>
          <w:szCs w:val="24"/>
          <w:lang w:val="en-US"/>
        </w:rPr>
        <w:t>ombs</w:t>
      </w:r>
      <w:r w:rsidR="0082796C">
        <w:rPr>
          <w:rFonts w:ascii="Times New Roman" w:hAnsi="Times New Roman" w:cs="Times New Roman"/>
          <w:sz w:val="24"/>
          <w:szCs w:val="24"/>
          <w:lang w:val="en-US"/>
        </w:rPr>
        <w:t>, Maxwell E. &amp;</w:t>
      </w:r>
      <w:r w:rsidRPr="00D7708D">
        <w:rPr>
          <w:rFonts w:ascii="Times New Roman" w:hAnsi="Times New Roman" w:cs="Times New Roman"/>
          <w:sz w:val="24"/>
          <w:szCs w:val="24"/>
          <w:lang w:val="en-US"/>
        </w:rPr>
        <w:t xml:space="preserve"> S</w:t>
      </w:r>
      <w:r w:rsidR="005E2835">
        <w:rPr>
          <w:rFonts w:ascii="Times New Roman" w:hAnsi="Times New Roman" w:cs="Times New Roman"/>
          <w:sz w:val="24"/>
          <w:szCs w:val="24"/>
          <w:lang w:val="en-US"/>
        </w:rPr>
        <w:t>haw</w:t>
      </w:r>
      <w:r w:rsidRPr="00D7708D">
        <w:rPr>
          <w:rFonts w:ascii="Times New Roman" w:hAnsi="Times New Roman" w:cs="Times New Roman"/>
          <w:sz w:val="24"/>
          <w:szCs w:val="24"/>
          <w:lang w:val="en-US"/>
        </w:rPr>
        <w:t xml:space="preserve">, Donald L. </w:t>
      </w:r>
      <w:r w:rsidR="0082796C">
        <w:rPr>
          <w:rFonts w:ascii="Times New Roman" w:hAnsi="Times New Roman" w:cs="Times New Roman"/>
          <w:sz w:val="24"/>
          <w:szCs w:val="24"/>
          <w:lang w:val="en-US"/>
        </w:rPr>
        <w:t>“</w:t>
      </w:r>
      <w:r w:rsidRPr="005E2835">
        <w:rPr>
          <w:rFonts w:ascii="Times New Roman" w:hAnsi="Times New Roman" w:cs="Times New Roman"/>
          <w:sz w:val="24"/>
          <w:szCs w:val="24"/>
          <w:lang w:val="en-US"/>
        </w:rPr>
        <w:t>The Agenda-Setting Function of the Mass Medi</w:t>
      </w:r>
      <w:r w:rsidRPr="0082796C">
        <w:rPr>
          <w:rFonts w:ascii="Times New Roman" w:hAnsi="Times New Roman" w:cs="Times New Roman"/>
          <w:sz w:val="24"/>
          <w:szCs w:val="24"/>
          <w:lang w:val="en-US"/>
        </w:rPr>
        <w:t>a</w:t>
      </w:r>
      <w:r w:rsidR="0082796C">
        <w:rPr>
          <w:rFonts w:ascii="Times New Roman" w:hAnsi="Times New Roman" w:cs="Times New Roman"/>
          <w:sz w:val="24"/>
          <w:szCs w:val="24"/>
          <w:lang w:val="en-US"/>
        </w:rPr>
        <w:t>”</w:t>
      </w:r>
      <w:r w:rsidRPr="00D7708D">
        <w:rPr>
          <w:rFonts w:ascii="Times New Roman" w:hAnsi="Times New Roman" w:cs="Times New Roman"/>
          <w:sz w:val="24"/>
          <w:szCs w:val="24"/>
          <w:lang w:val="en-US"/>
        </w:rPr>
        <w:t xml:space="preserve">. </w:t>
      </w:r>
      <w:r w:rsidRPr="00BA39CB">
        <w:rPr>
          <w:rFonts w:ascii="Times New Roman" w:hAnsi="Times New Roman" w:cs="Times New Roman"/>
          <w:i/>
          <w:sz w:val="24"/>
          <w:szCs w:val="24"/>
          <w:lang w:val="es-ES"/>
        </w:rPr>
        <w:t>Public Opinion Quarterly</w:t>
      </w:r>
      <w:r w:rsidRPr="00BA39CB">
        <w:rPr>
          <w:rFonts w:ascii="Times New Roman" w:hAnsi="Times New Roman" w:cs="Times New Roman"/>
          <w:sz w:val="24"/>
          <w:szCs w:val="24"/>
          <w:lang w:val="es-ES"/>
        </w:rPr>
        <w:t xml:space="preserve">, v. 36 (2), </w:t>
      </w:r>
      <w:r w:rsidR="0082796C" w:rsidRPr="00BA39CB">
        <w:rPr>
          <w:rFonts w:ascii="Times New Roman" w:hAnsi="Times New Roman" w:cs="Times New Roman"/>
          <w:sz w:val="24"/>
          <w:szCs w:val="24"/>
          <w:lang w:val="es-ES"/>
        </w:rPr>
        <w:t xml:space="preserve">1972, </w:t>
      </w:r>
      <w:r w:rsidRPr="00BA39CB">
        <w:rPr>
          <w:rFonts w:ascii="Times New Roman" w:hAnsi="Times New Roman" w:cs="Times New Roman"/>
          <w:sz w:val="24"/>
          <w:szCs w:val="24"/>
          <w:lang w:val="es-ES"/>
        </w:rPr>
        <w:t>p. 176-187.</w:t>
      </w:r>
    </w:p>
    <w:p w:rsidR="009875A1" w:rsidRPr="00D7708D" w:rsidRDefault="009875A1" w:rsidP="00896F1B">
      <w:pPr>
        <w:spacing w:after="0" w:line="360" w:lineRule="auto"/>
        <w:jc w:val="both"/>
        <w:rPr>
          <w:rFonts w:ascii="Times New Roman" w:hAnsi="Times New Roman" w:cs="Times New Roman"/>
          <w:sz w:val="24"/>
          <w:szCs w:val="24"/>
          <w:lang w:val="en-US"/>
        </w:rPr>
      </w:pPr>
      <w:r w:rsidRPr="00D71C49">
        <w:rPr>
          <w:rFonts w:ascii="Times New Roman" w:hAnsi="Times New Roman" w:cs="Times New Roman"/>
          <w:sz w:val="24"/>
          <w:szCs w:val="24"/>
          <w:lang w:val="es-ES"/>
        </w:rPr>
        <w:t>M</w:t>
      </w:r>
      <w:r w:rsidR="005E2835" w:rsidRPr="00D71C49">
        <w:rPr>
          <w:rFonts w:ascii="Times New Roman" w:hAnsi="Times New Roman" w:cs="Times New Roman"/>
          <w:sz w:val="24"/>
          <w:szCs w:val="24"/>
          <w:lang w:val="es-ES"/>
        </w:rPr>
        <w:t>essias</w:t>
      </w:r>
      <w:r w:rsidRPr="00D71C49">
        <w:rPr>
          <w:rFonts w:ascii="Times New Roman" w:hAnsi="Times New Roman" w:cs="Times New Roman"/>
          <w:sz w:val="24"/>
          <w:szCs w:val="24"/>
          <w:lang w:val="es-ES"/>
        </w:rPr>
        <w:t xml:space="preserve">, Adriano. </w:t>
      </w:r>
      <w:r w:rsidRPr="00D71C49">
        <w:rPr>
          <w:rFonts w:ascii="Times New Roman" w:hAnsi="Times New Roman" w:cs="Times New Roman"/>
          <w:i/>
          <w:sz w:val="24"/>
          <w:szCs w:val="24"/>
          <w:lang w:val="es-ES"/>
        </w:rPr>
        <w:t>Todos los monstruos de la Tierra: besti</w:t>
      </w:r>
      <w:r w:rsidRPr="005E2835">
        <w:rPr>
          <w:rFonts w:ascii="Times New Roman" w:hAnsi="Times New Roman" w:cs="Times New Roman"/>
          <w:i/>
          <w:sz w:val="24"/>
          <w:szCs w:val="24"/>
          <w:lang w:val="es-ES"/>
        </w:rPr>
        <w:t>arios del cine y de la literatura</w:t>
      </w:r>
      <w:r w:rsidRPr="00D7708D">
        <w:rPr>
          <w:rFonts w:ascii="Times New Roman" w:hAnsi="Times New Roman" w:cs="Times New Roman"/>
          <w:sz w:val="24"/>
          <w:szCs w:val="24"/>
          <w:lang w:val="es-ES"/>
        </w:rPr>
        <w:t xml:space="preserve">. </w:t>
      </w:r>
      <w:r w:rsidRPr="00D7708D">
        <w:rPr>
          <w:rFonts w:ascii="Times New Roman" w:hAnsi="Times New Roman" w:cs="Times New Roman"/>
          <w:sz w:val="24"/>
          <w:szCs w:val="24"/>
          <w:lang w:val="en-US"/>
        </w:rPr>
        <w:t>Madrid: Punto de Vista Editores, 2020.</w:t>
      </w:r>
    </w:p>
    <w:p w:rsidR="00982922" w:rsidRPr="00EC4019" w:rsidRDefault="00982922" w:rsidP="00896F1B">
      <w:pPr>
        <w:spacing w:after="0" w:line="360" w:lineRule="auto"/>
        <w:jc w:val="both"/>
        <w:rPr>
          <w:rFonts w:ascii="Times New Roman" w:hAnsi="Times New Roman" w:cs="Times New Roman"/>
          <w:sz w:val="24"/>
          <w:szCs w:val="24"/>
          <w:lang w:val="es-ES"/>
        </w:rPr>
      </w:pPr>
      <w:r w:rsidRPr="00D7708D">
        <w:rPr>
          <w:rFonts w:ascii="Times New Roman" w:hAnsi="Times New Roman" w:cs="Times New Roman"/>
          <w:sz w:val="24"/>
          <w:szCs w:val="24"/>
          <w:lang w:val="en-US"/>
        </w:rPr>
        <w:t>N</w:t>
      </w:r>
      <w:r w:rsidR="005E2835">
        <w:rPr>
          <w:rFonts w:ascii="Times New Roman" w:hAnsi="Times New Roman" w:cs="Times New Roman"/>
          <w:sz w:val="24"/>
          <w:szCs w:val="24"/>
          <w:lang w:val="en-US"/>
        </w:rPr>
        <w:t>öth</w:t>
      </w:r>
      <w:r w:rsidRPr="00D7708D">
        <w:rPr>
          <w:rFonts w:ascii="Times New Roman" w:hAnsi="Times New Roman" w:cs="Times New Roman"/>
          <w:sz w:val="24"/>
          <w:szCs w:val="24"/>
          <w:lang w:val="en-US"/>
        </w:rPr>
        <w:t xml:space="preserve">, Winfried. </w:t>
      </w:r>
      <w:r w:rsidR="0082796C">
        <w:rPr>
          <w:rFonts w:ascii="Times New Roman" w:hAnsi="Times New Roman" w:cs="Times New Roman"/>
          <w:sz w:val="24"/>
          <w:szCs w:val="24"/>
          <w:lang w:val="en-US"/>
        </w:rPr>
        <w:t>“</w:t>
      </w:r>
      <w:r w:rsidRPr="0082796C">
        <w:rPr>
          <w:rFonts w:ascii="Times New Roman" w:hAnsi="Times New Roman" w:cs="Times New Roman"/>
          <w:sz w:val="24"/>
          <w:szCs w:val="24"/>
          <w:lang w:val="en-US"/>
        </w:rPr>
        <w:t>Virus semiosis. A guest comment by Kalevi Kull, University of Tartu/ Estonia, Department of Semiotics</w:t>
      </w:r>
      <w:r w:rsidR="0082796C">
        <w:rPr>
          <w:rFonts w:ascii="Times New Roman" w:hAnsi="Times New Roman" w:cs="Times New Roman"/>
          <w:sz w:val="24"/>
          <w:szCs w:val="24"/>
          <w:lang w:val="en-US"/>
        </w:rPr>
        <w:t>”</w:t>
      </w:r>
      <w:r w:rsidRPr="00D7708D">
        <w:rPr>
          <w:rFonts w:ascii="Times New Roman" w:hAnsi="Times New Roman" w:cs="Times New Roman"/>
          <w:sz w:val="24"/>
          <w:szCs w:val="24"/>
          <w:lang w:val="en-US"/>
        </w:rPr>
        <w:t xml:space="preserve">. </w:t>
      </w:r>
      <w:hyperlink r:id="rId11" w:history="1">
        <w:r w:rsidRPr="00EC4019">
          <w:rPr>
            <w:rStyle w:val="Hyperlink"/>
            <w:rFonts w:ascii="Times New Roman" w:hAnsi="Times New Roman" w:cs="Times New Roman"/>
            <w:color w:val="000000" w:themeColor="text1"/>
            <w:sz w:val="24"/>
            <w:szCs w:val="24"/>
            <w:lang w:val="es-ES"/>
          </w:rPr>
          <w:t>https://transobjeto.wordpress.com/2020/06/29/virus-semiosis/</w:t>
        </w:r>
      </w:hyperlink>
      <w:r w:rsidRPr="00EC4019">
        <w:rPr>
          <w:rFonts w:ascii="Times New Roman" w:hAnsi="Times New Roman" w:cs="Times New Roman"/>
          <w:color w:val="000000" w:themeColor="text1"/>
          <w:sz w:val="24"/>
          <w:szCs w:val="24"/>
          <w:lang w:val="es-ES"/>
        </w:rPr>
        <w:t xml:space="preserve"> </w:t>
      </w:r>
      <w:r w:rsidR="0082796C" w:rsidRPr="00EC4019">
        <w:rPr>
          <w:rFonts w:ascii="Times New Roman" w:hAnsi="Times New Roman" w:cs="Times New Roman"/>
          <w:sz w:val="24"/>
          <w:szCs w:val="24"/>
          <w:lang w:val="es-ES"/>
        </w:rPr>
        <w:t>Recuperado el</w:t>
      </w:r>
      <w:r w:rsidRPr="00EC4019">
        <w:rPr>
          <w:rFonts w:ascii="Times New Roman" w:hAnsi="Times New Roman" w:cs="Times New Roman"/>
          <w:sz w:val="24"/>
          <w:szCs w:val="24"/>
          <w:lang w:val="es-ES"/>
        </w:rPr>
        <w:t xml:space="preserve"> 30 de </w:t>
      </w:r>
      <w:r w:rsidR="00EC4019" w:rsidRPr="00EC4019">
        <w:rPr>
          <w:rFonts w:ascii="Times New Roman" w:hAnsi="Times New Roman" w:cs="Times New Roman"/>
          <w:sz w:val="24"/>
          <w:szCs w:val="24"/>
          <w:lang w:val="es-ES"/>
        </w:rPr>
        <w:t>junio de 2022</w:t>
      </w:r>
      <w:r w:rsidRPr="00EC4019">
        <w:rPr>
          <w:rFonts w:ascii="Times New Roman" w:hAnsi="Times New Roman" w:cs="Times New Roman"/>
          <w:sz w:val="24"/>
          <w:szCs w:val="24"/>
          <w:lang w:val="es-ES"/>
        </w:rPr>
        <w:t>.</w:t>
      </w:r>
    </w:p>
    <w:p w:rsidR="00982922" w:rsidRPr="00D7708D" w:rsidRDefault="00982922" w:rsidP="00896F1B">
      <w:pPr>
        <w:spacing w:after="0" w:line="360" w:lineRule="auto"/>
        <w:jc w:val="both"/>
        <w:rPr>
          <w:rFonts w:ascii="Times New Roman" w:hAnsi="Times New Roman" w:cs="Times New Roman"/>
          <w:sz w:val="24"/>
          <w:szCs w:val="24"/>
          <w:lang w:val="en-US"/>
        </w:rPr>
      </w:pPr>
      <w:r w:rsidRPr="00D7708D">
        <w:rPr>
          <w:rFonts w:ascii="Times New Roman" w:hAnsi="Times New Roman" w:cs="Times New Roman"/>
          <w:sz w:val="24"/>
          <w:szCs w:val="24"/>
        </w:rPr>
        <w:t>O</w:t>
      </w:r>
      <w:r w:rsidR="005E2835">
        <w:rPr>
          <w:rFonts w:ascii="Times New Roman" w:hAnsi="Times New Roman" w:cs="Times New Roman"/>
          <w:sz w:val="24"/>
          <w:szCs w:val="24"/>
        </w:rPr>
        <w:t>sterholm</w:t>
      </w:r>
      <w:r w:rsidR="0082796C">
        <w:rPr>
          <w:rFonts w:ascii="Times New Roman" w:hAnsi="Times New Roman" w:cs="Times New Roman"/>
          <w:sz w:val="24"/>
          <w:szCs w:val="24"/>
        </w:rPr>
        <w:t>, Michael &amp;</w:t>
      </w:r>
      <w:r w:rsidRPr="00D7708D">
        <w:rPr>
          <w:rFonts w:ascii="Times New Roman" w:hAnsi="Times New Roman" w:cs="Times New Roman"/>
          <w:sz w:val="24"/>
          <w:szCs w:val="24"/>
        </w:rPr>
        <w:t xml:space="preserve"> O</w:t>
      </w:r>
      <w:r w:rsidR="005E2835">
        <w:rPr>
          <w:rFonts w:ascii="Times New Roman" w:hAnsi="Times New Roman" w:cs="Times New Roman"/>
          <w:sz w:val="24"/>
          <w:szCs w:val="24"/>
        </w:rPr>
        <w:t>lshaker</w:t>
      </w:r>
      <w:r w:rsidRPr="00D7708D">
        <w:rPr>
          <w:rFonts w:ascii="Times New Roman" w:hAnsi="Times New Roman" w:cs="Times New Roman"/>
          <w:sz w:val="24"/>
          <w:szCs w:val="24"/>
        </w:rPr>
        <w:t xml:space="preserve">, Mark. </w:t>
      </w:r>
      <w:r w:rsidRPr="0082796C">
        <w:rPr>
          <w:rFonts w:ascii="Times New Roman" w:hAnsi="Times New Roman" w:cs="Times New Roman"/>
          <w:i/>
          <w:sz w:val="24"/>
          <w:szCs w:val="24"/>
        </w:rPr>
        <w:t>Inimigo mortal: nossa guerra contra os germes assassinos</w:t>
      </w:r>
      <w:r w:rsidRPr="00D7708D">
        <w:rPr>
          <w:rFonts w:ascii="Times New Roman" w:hAnsi="Times New Roman" w:cs="Times New Roman"/>
          <w:sz w:val="24"/>
          <w:szCs w:val="24"/>
        </w:rPr>
        <w:t xml:space="preserve">. </w:t>
      </w:r>
      <w:r w:rsidRPr="00D7708D">
        <w:rPr>
          <w:rFonts w:ascii="Times New Roman" w:hAnsi="Times New Roman" w:cs="Times New Roman"/>
          <w:sz w:val="24"/>
          <w:szCs w:val="24"/>
          <w:lang w:val="en-US"/>
        </w:rPr>
        <w:t>São Paulo: Intrínseca, 2020.</w:t>
      </w:r>
    </w:p>
    <w:p w:rsidR="00982922" w:rsidRPr="00D7708D" w:rsidRDefault="0082796C" w:rsidP="00896F1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w:t>
      </w:r>
      <w:r w:rsidR="00982922" w:rsidRPr="00D7708D">
        <w:rPr>
          <w:rFonts w:ascii="Times New Roman" w:hAnsi="Times New Roman" w:cs="Times New Roman"/>
          <w:sz w:val="24"/>
          <w:szCs w:val="24"/>
          <w:lang w:val="en-US"/>
        </w:rPr>
        <w:t xml:space="preserve">. </w:t>
      </w:r>
      <w:r w:rsidR="00982922" w:rsidRPr="0082796C">
        <w:rPr>
          <w:rFonts w:ascii="Times New Roman" w:hAnsi="Times New Roman" w:cs="Times New Roman"/>
          <w:i/>
          <w:sz w:val="24"/>
          <w:szCs w:val="24"/>
          <w:lang w:val="en-US"/>
        </w:rPr>
        <w:t>Deadliest enemy: our war against killer germs</w:t>
      </w:r>
      <w:r w:rsidR="00982922" w:rsidRPr="00D7708D">
        <w:rPr>
          <w:rFonts w:ascii="Times New Roman" w:hAnsi="Times New Roman" w:cs="Times New Roman"/>
          <w:sz w:val="24"/>
          <w:szCs w:val="24"/>
          <w:lang w:val="en-US"/>
        </w:rPr>
        <w:t>. Nova York, Hachette Group Book, 2020a.</w:t>
      </w:r>
    </w:p>
    <w:p w:rsidR="00982922" w:rsidRPr="00D71C49" w:rsidRDefault="00982922" w:rsidP="00896F1B">
      <w:pPr>
        <w:spacing w:after="0" w:line="360" w:lineRule="auto"/>
        <w:jc w:val="both"/>
        <w:rPr>
          <w:rFonts w:ascii="Times New Roman" w:hAnsi="Times New Roman" w:cs="Times New Roman"/>
          <w:sz w:val="24"/>
          <w:szCs w:val="24"/>
          <w:lang w:val="en-US"/>
        </w:rPr>
      </w:pPr>
      <w:r w:rsidRPr="00D7708D">
        <w:rPr>
          <w:rFonts w:ascii="Times New Roman" w:hAnsi="Times New Roman" w:cs="Times New Roman"/>
          <w:sz w:val="24"/>
          <w:szCs w:val="24"/>
          <w:lang w:val="en-US"/>
        </w:rPr>
        <w:t>O</w:t>
      </w:r>
      <w:r w:rsidR="0082796C">
        <w:rPr>
          <w:rFonts w:ascii="Times New Roman" w:hAnsi="Times New Roman" w:cs="Times New Roman"/>
          <w:sz w:val="24"/>
          <w:szCs w:val="24"/>
          <w:lang w:val="en-US"/>
        </w:rPr>
        <w:t>sterholm, Michael &amp;</w:t>
      </w:r>
      <w:r w:rsidRPr="00D7708D">
        <w:rPr>
          <w:rFonts w:ascii="Times New Roman" w:hAnsi="Times New Roman" w:cs="Times New Roman"/>
          <w:sz w:val="24"/>
          <w:szCs w:val="24"/>
          <w:lang w:val="en-US"/>
        </w:rPr>
        <w:t xml:space="preserve"> S</w:t>
      </w:r>
      <w:r w:rsidR="0082796C">
        <w:rPr>
          <w:rFonts w:ascii="Times New Roman" w:hAnsi="Times New Roman" w:cs="Times New Roman"/>
          <w:sz w:val="24"/>
          <w:szCs w:val="24"/>
          <w:lang w:val="en-US"/>
        </w:rPr>
        <w:t>chwartz</w:t>
      </w:r>
      <w:r w:rsidRPr="00D7708D">
        <w:rPr>
          <w:rFonts w:ascii="Times New Roman" w:hAnsi="Times New Roman" w:cs="Times New Roman"/>
          <w:sz w:val="24"/>
          <w:szCs w:val="24"/>
          <w:lang w:val="en-US"/>
        </w:rPr>
        <w:t xml:space="preserve">, John. </w:t>
      </w:r>
      <w:r w:rsidRPr="0082796C">
        <w:rPr>
          <w:rFonts w:ascii="Times New Roman" w:hAnsi="Times New Roman" w:cs="Times New Roman"/>
          <w:i/>
          <w:sz w:val="24"/>
          <w:szCs w:val="24"/>
          <w:lang w:val="en-US"/>
        </w:rPr>
        <w:t>Living terrors. What America needs to know to survive to coming bioterrorist catastrophe</w:t>
      </w:r>
      <w:r w:rsidRPr="00D7708D">
        <w:rPr>
          <w:rFonts w:ascii="Times New Roman" w:hAnsi="Times New Roman" w:cs="Times New Roman"/>
          <w:sz w:val="24"/>
          <w:szCs w:val="24"/>
          <w:lang w:val="en-US"/>
        </w:rPr>
        <w:t xml:space="preserve">. </w:t>
      </w:r>
      <w:r w:rsidRPr="00D71C49">
        <w:rPr>
          <w:rFonts w:ascii="Times New Roman" w:hAnsi="Times New Roman" w:cs="Times New Roman"/>
          <w:sz w:val="24"/>
          <w:szCs w:val="24"/>
          <w:lang w:val="en-US"/>
        </w:rPr>
        <w:t>N</w:t>
      </w:r>
      <w:r w:rsidR="0082796C" w:rsidRPr="00D71C49">
        <w:rPr>
          <w:rFonts w:ascii="Times New Roman" w:hAnsi="Times New Roman" w:cs="Times New Roman"/>
          <w:sz w:val="24"/>
          <w:szCs w:val="24"/>
          <w:lang w:val="en-US"/>
        </w:rPr>
        <w:t>ue</w:t>
      </w:r>
      <w:r w:rsidRPr="00D71C49">
        <w:rPr>
          <w:rFonts w:ascii="Times New Roman" w:hAnsi="Times New Roman" w:cs="Times New Roman"/>
          <w:sz w:val="24"/>
          <w:szCs w:val="24"/>
          <w:lang w:val="en-US"/>
        </w:rPr>
        <w:t>va York: Delta Publishing, 2001.</w:t>
      </w:r>
    </w:p>
    <w:p w:rsidR="00982922" w:rsidRPr="00D7708D" w:rsidRDefault="00982922" w:rsidP="00896F1B">
      <w:pPr>
        <w:spacing w:after="0" w:line="360" w:lineRule="auto"/>
        <w:jc w:val="both"/>
        <w:rPr>
          <w:rFonts w:ascii="Times New Roman" w:hAnsi="Times New Roman" w:cs="Times New Roman"/>
          <w:sz w:val="24"/>
          <w:szCs w:val="24"/>
          <w:lang w:val="en-US"/>
        </w:rPr>
      </w:pPr>
      <w:r w:rsidRPr="00D7708D">
        <w:rPr>
          <w:rFonts w:ascii="Times New Roman" w:hAnsi="Times New Roman" w:cs="Times New Roman"/>
          <w:sz w:val="24"/>
          <w:szCs w:val="24"/>
          <w:lang w:val="en-US"/>
        </w:rPr>
        <w:t>S</w:t>
      </w:r>
      <w:r w:rsidR="0082796C">
        <w:rPr>
          <w:rFonts w:ascii="Times New Roman" w:hAnsi="Times New Roman" w:cs="Times New Roman"/>
          <w:sz w:val="24"/>
          <w:szCs w:val="24"/>
          <w:lang w:val="en-US"/>
        </w:rPr>
        <w:t>hah</w:t>
      </w:r>
      <w:r w:rsidRPr="00D7708D">
        <w:rPr>
          <w:rFonts w:ascii="Times New Roman" w:hAnsi="Times New Roman" w:cs="Times New Roman"/>
          <w:sz w:val="24"/>
          <w:szCs w:val="24"/>
          <w:lang w:val="en-US"/>
        </w:rPr>
        <w:t xml:space="preserve">, Sonia. </w:t>
      </w:r>
      <w:r w:rsidRPr="0082796C">
        <w:rPr>
          <w:rFonts w:ascii="Times New Roman" w:hAnsi="Times New Roman" w:cs="Times New Roman"/>
          <w:i/>
          <w:sz w:val="24"/>
          <w:szCs w:val="24"/>
          <w:lang w:val="en-US"/>
        </w:rPr>
        <w:t>The fever. How malaria has ruled humankind for 500,000 years</w:t>
      </w:r>
      <w:r w:rsidR="0082796C">
        <w:rPr>
          <w:rFonts w:ascii="Times New Roman" w:hAnsi="Times New Roman" w:cs="Times New Roman"/>
          <w:sz w:val="24"/>
          <w:szCs w:val="24"/>
          <w:lang w:val="en-US"/>
        </w:rPr>
        <w:t>. Nueva</w:t>
      </w:r>
      <w:r w:rsidRPr="00D7708D">
        <w:rPr>
          <w:rFonts w:ascii="Times New Roman" w:hAnsi="Times New Roman" w:cs="Times New Roman"/>
          <w:sz w:val="24"/>
          <w:szCs w:val="24"/>
          <w:lang w:val="en-US"/>
        </w:rPr>
        <w:t xml:space="preserve"> York: Picador, 2010.</w:t>
      </w:r>
    </w:p>
    <w:p w:rsidR="00982922" w:rsidRPr="00D7708D" w:rsidRDefault="00982922" w:rsidP="00896F1B">
      <w:pPr>
        <w:spacing w:after="0" w:line="360" w:lineRule="auto"/>
        <w:jc w:val="both"/>
        <w:rPr>
          <w:rFonts w:ascii="Times New Roman" w:hAnsi="Times New Roman" w:cs="Times New Roman"/>
          <w:sz w:val="24"/>
          <w:szCs w:val="24"/>
          <w:lang w:val="en-US"/>
        </w:rPr>
      </w:pPr>
      <w:r w:rsidRPr="00D7708D">
        <w:rPr>
          <w:rFonts w:ascii="Times New Roman" w:hAnsi="Times New Roman" w:cs="Times New Roman"/>
          <w:sz w:val="24"/>
          <w:szCs w:val="24"/>
          <w:lang w:val="en-US"/>
        </w:rPr>
        <w:t xml:space="preserve">___________. </w:t>
      </w:r>
      <w:r w:rsidRPr="0082796C">
        <w:rPr>
          <w:rFonts w:ascii="Times New Roman" w:hAnsi="Times New Roman" w:cs="Times New Roman"/>
          <w:i/>
          <w:sz w:val="24"/>
          <w:szCs w:val="24"/>
          <w:lang w:val="en-US"/>
        </w:rPr>
        <w:t>Pandemic: tracking contagions, from cholera to ebola and beyond</w:t>
      </w:r>
      <w:r w:rsidR="0082796C">
        <w:rPr>
          <w:rFonts w:ascii="Times New Roman" w:hAnsi="Times New Roman" w:cs="Times New Roman"/>
          <w:sz w:val="24"/>
          <w:szCs w:val="24"/>
          <w:lang w:val="en-US"/>
        </w:rPr>
        <w:t>. Nueva</w:t>
      </w:r>
      <w:r w:rsidRPr="00D7708D">
        <w:rPr>
          <w:rFonts w:ascii="Times New Roman" w:hAnsi="Times New Roman" w:cs="Times New Roman"/>
          <w:sz w:val="24"/>
          <w:szCs w:val="24"/>
          <w:lang w:val="en-US"/>
        </w:rPr>
        <w:t xml:space="preserve"> York: Picador, 2016.</w:t>
      </w:r>
    </w:p>
    <w:p w:rsidR="00982922" w:rsidRPr="00D7708D" w:rsidRDefault="00982922" w:rsidP="00896F1B">
      <w:pPr>
        <w:spacing w:after="0" w:line="360" w:lineRule="auto"/>
        <w:jc w:val="both"/>
        <w:rPr>
          <w:rFonts w:ascii="Times New Roman" w:hAnsi="Times New Roman" w:cs="Times New Roman"/>
          <w:sz w:val="24"/>
          <w:szCs w:val="24"/>
          <w:lang w:val="en-US"/>
        </w:rPr>
      </w:pPr>
      <w:r w:rsidRPr="00D7708D">
        <w:rPr>
          <w:rFonts w:ascii="Times New Roman" w:hAnsi="Times New Roman" w:cs="Times New Roman"/>
          <w:sz w:val="24"/>
          <w:szCs w:val="24"/>
          <w:lang w:val="en-US"/>
        </w:rPr>
        <w:t xml:space="preserve">___________. </w:t>
      </w:r>
      <w:r w:rsidRPr="0082796C">
        <w:rPr>
          <w:rFonts w:ascii="Times New Roman" w:hAnsi="Times New Roman" w:cs="Times New Roman"/>
          <w:i/>
          <w:sz w:val="24"/>
          <w:szCs w:val="24"/>
          <w:lang w:val="en-US"/>
        </w:rPr>
        <w:t>The next great migration: the beauty and terror of life on the move</w:t>
      </w:r>
      <w:r w:rsidRPr="00D7708D">
        <w:rPr>
          <w:rFonts w:ascii="Times New Roman" w:hAnsi="Times New Roman" w:cs="Times New Roman"/>
          <w:sz w:val="24"/>
          <w:szCs w:val="24"/>
          <w:lang w:val="en-US"/>
        </w:rPr>
        <w:t>. Nova York: Bloomsbury Publishing, 2020.</w:t>
      </w:r>
    </w:p>
    <w:p w:rsidR="00C01059" w:rsidRPr="0082796C" w:rsidRDefault="00C01059" w:rsidP="00C01059">
      <w:pPr>
        <w:spacing w:after="0" w:line="360" w:lineRule="auto"/>
        <w:jc w:val="both"/>
        <w:rPr>
          <w:rFonts w:ascii="Times New Roman" w:hAnsi="Times New Roman" w:cs="Times New Roman"/>
          <w:sz w:val="24"/>
          <w:szCs w:val="24"/>
          <w:lang w:val="es-ES"/>
        </w:rPr>
      </w:pPr>
      <w:r w:rsidRPr="009C7FD3">
        <w:rPr>
          <w:rFonts w:ascii="Times New Roman" w:hAnsi="Times New Roman" w:cs="Times New Roman"/>
          <w:sz w:val="24"/>
          <w:szCs w:val="24"/>
          <w:lang w:val="en-US"/>
        </w:rPr>
        <w:t>S</w:t>
      </w:r>
      <w:r w:rsidR="0082796C" w:rsidRPr="009C7FD3">
        <w:rPr>
          <w:rFonts w:ascii="Times New Roman" w:hAnsi="Times New Roman" w:cs="Times New Roman"/>
          <w:sz w:val="24"/>
          <w:szCs w:val="24"/>
          <w:lang w:val="en-US"/>
        </w:rPr>
        <w:t>chipani, Andres &amp;</w:t>
      </w:r>
      <w:r w:rsidRPr="009C7FD3">
        <w:rPr>
          <w:rFonts w:ascii="Times New Roman" w:hAnsi="Times New Roman" w:cs="Times New Roman"/>
          <w:sz w:val="24"/>
          <w:szCs w:val="24"/>
          <w:lang w:val="en-US"/>
        </w:rPr>
        <w:t xml:space="preserve"> F</w:t>
      </w:r>
      <w:r w:rsidR="0082796C" w:rsidRPr="009C7FD3">
        <w:rPr>
          <w:rFonts w:ascii="Times New Roman" w:hAnsi="Times New Roman" w:cs="Times New Roman"/>
          <w:sz w:val="24"/>
          <w:szCs w:val="24"/>
          <w:lang w:val="en-US"/>
        </w:rPr>
        <w:t xml:space="preserve">oy, Henry </w:t>
      </w:r>
      <w:r w:rsidR="0082796C" w:rsidRPr="009C7FD3">
        <w:rPr>
          <w:rFonts w:ascii="Times New Roman" w:hAnsi="Times New Roman" w:cs="Times New Roman"/>
          <w:i/>
          <w:sz w:val="24"/>
          <w:szCs w:val="24"/>
          <w:lang w:val="en-US"/>
        </w:rPr>
        <w:t>et al</w:t>
      </w:r>
      <w:r w:rsidR="0082796C" w:rsidRPr="009C7FD3">
        <w:rPr>
          <w:rFonts w:ascii="Times New Roman" w:hAnsi="Times New Roman" w:cs="Times New Roman"/>
          <w:sz w:val="24"/>
          <w:szCs w:val="24"/>
          <w:lang w:val="en-US"/>
        </w:rPr>
        <w:t>.</w:t>
      </w:r>
      <w:r w:rsidRPr="009C7FD3">
        <w:rPr>
          <w:rFonts w:ascii="Times New Roman" w:hAnsi="Times New Roman" w:cs="Times New Roman"/>
          <w:sz w:val="24"/>
          <w:szCs w:val="24"/>
          <w:lang w:val="en-US"/>
        </w:rPr>
        <w:t xml:space="preserve"> </w:t>
      </w:r>
      <w:r w:rsidR="00EC4019">
        <w:rPr>
          <w:rFonts w:ascii="Times New Roman" w:hAnsi="Times New Roman" w:cs="Times New Roman"/>
          <w:sz w:val="24"/>
          <w:szCs w:val="24"/>
          <w:lang w:val="en-US"/>
        </w:rPr>
        <w:t>“</w:t>
      </w:r>
      <w:r w:rsidRPr="0082796C">
        <w:rPr>
          <w:rFonts w:ascii="Times New Roman" w:hAnsi="Times New Roman" w:cs="Times New Roman"/>
          <w:sz w:val="24"/>
          <w:szCs w:val="24"/>
          <w:lang w:val="en-US"/>
        </w:rPr>
        <w:t>The ‘Ostrich Alliance’: the leaders denying the coronavirus threa</w:t>
      </w:r>
      <w:r w:rsidR="0082796C">
        <w:rPr>
          <w:rFonts w:ascii="Times New Roman" w:hAnsi="Times New Roman" w:cs="Times New Roman"/>
          <w:sz w:val="24"/>
          <w:szCs w:val="24"/>
          <w:lang w:val="en-US"/>
        </w:rPr>
        <w:t>t”</w:t>
      </w:r>
      <w:r w:rsidRPr="00D7708D">
        <w:rPr>
          <w:rFonts w:ascii="Times New Roman" w:hAnsi="Times New Roman" w:cs="Times New Roman"/>
          <w:sz w:val="24"/>
          <w:szCs w:val="24"/>
          <w:lang w:val="en-US"/>
        </w:rPr>
        <w:t xml:space="preserve">. </w:t>
      </w:r>
      <w:r w:rsidRPr="0082796C">
        <w:rPr>
          <w:rFonts w:ascii="Times New Roman" w:hAnsi="Times New Roman" w:cs="Times New Roman"/>
          <w:b/>
          <w:sz w:val="24"/>
          <w:szCs w:val="24"/>
          <w:lang w:val="es-ES"/>
        </w:rPr>
        <w:t>Financial Times</w:t>
      </w:r>
      <w:r w:rsidRPr="0082796C">
        <w:rPr>
          <w:rFonts w:ascii="Times New Roman" w:hAnsi="Times New Roman" w:cs="Times New Roman"/>
          <w:sz w:val="24"/>
          <w:szCs w:val="24"/>
          <w:lang w:val="es-ES"/>
        </w:rPr>
        <w:t xml:space="preserve">. Londres, 16 </w:t>
      </w:r>
      <w:r w:rsidR="00BC18F7">
        <w:rPr>
          <w:rFonts w:ascii="Times New Roman" w:hAnsi="Times New Roman" w:cs="Times New Roman"/>
          <w:sz w:val="24"/>
          <w:szCs w:val="24"/>
          <w:lang w:val="es-ES"/>
        </w:rPr>
        <w:t xml:space="preserve">de </w:t>
      </w:r>
      <w:r w:rsidRPr="0082796C">
        <w:rPr>
          <w:rFonts w:ascii="Times New Roman" w:hAnsi="Times New Roman" w:cs="Times New Roman"/>
          <w:sz w:val="24"/>
          <w:szCs w:val="24"/>
          <w:lang w:val="es-ES"/>
        </w:rPr>
        <w:t xml:space="preserve">abr. 2020. </w:t>
      </w:r>
      <w:r w:rsidRPr="0082796C">
        <w:rPr>
          <w:rFonts w:ascii="Times New Roman" w:hAnsi="Times New Roman" w:cs="Times New Roman"/>
          <w:sz w:val="24"/>
          <w:szCs w:val="24"/>
          <w:u w:val="single"/>
          <w:lang w:val="es-ES"/>
        </w:rPr>
        <w:t>https://www.ft.com/content/974dc9d2-77c1-4381-adcd-2f755333a36b</w:t>
      </w:r>
      <w:r w:rsidRPr="0082796C">
        <w:rPr>
          <w:rFonts w:ascii="Times New Roman" w:hAnsi="Times New Roman" w:cs="Times New Roman"/>
          <w:sz w:val="24"/>
          <w:szCs w:val="24"/>
          <w:lang w:val="es-ES"/>
        </w:rPr>
        <w:t xml:space="preserve">. </w:t>
      </w:r>
      <w:r w:rsidR="0082796C" w:rsidRPr="0082796C">
        <w:rPr>
          <w:rFonts w:ascii="Times New Roman" w:hAnsi="Times New Roman" w:cs="Times New Roman"/>
          <w:sz w:val="24"/>
          <w:szCs w:val="24"/>
          <w:lang w:val="es-ES"/>
        </w:rPr>
        <w:t>Recuperado el</w:t>
      </w:r>
      <w:r w:rsidR="00BC18F7">
        <w:rPr>
          <w:rFonts w:ascii="Times New Roman" w:hAnsi="Times New Roman" w:cs="Times New Roman"/>
          <w:sz w:val="24"/>
          <w:szCs w:val="24"/>
          <w:lang w:val="es-ES"/>
        </w:rPr>
        <w:t xml:space="preserve"> 25 de mayo</w:t>
      </w:r>
      <w:r w:rsidRPr="0082796C">
        <w:rPr>
          <w:rFonts w:ascii="Times New Roman" w:hAnsi="Times New Roman" w:cs="Times New Roman"/>
          <w:sz w:val="24"/>
          <w:szCs w:val="24"/>
          <w:lang w:val="es-ES"/>
        </w:rPr>
        <w:t xml:space="preserve"> </w:t>
      </w:r>
      <w:r w:rsidR="00BC18F7">
        <w:rPr>
          <w:rFonts w:ascii="Times New Roman" w:hAnsi="Times New Roman" w:cs="Times New Roman"/>
          <w:sz w:val="24"/>
          <w:szCs w:val="24"/>
          <w:lang w:val="es-ES"/>
        </w:rPr>
        <w:t xml:space="preserve">de </w:t>
      </w:r>
      <w:r w:rsidRPr="0082796C">
        <w:rPr>
          <w:rFonts w:ascii="Times New Roman" w:hAnsi="Times New Roman" w:cs="Times New Roman"/>
          <w:sz w:val="24"/>
          <w:szCs w:val="24"/>
          <w:lang w:val="es-ES"/>
        </w:rPr>
        <w:t>2022.</w:t>
      </w:r>
    </w:p>
    <w:p w:rsidR="00982922" w:rsidRPr="00BC18F7" w:rsidRDefault="00982922" w:rsidP="00896F1B">
      <w:pPr>
        <w:spacing w:after="0" w:line="360" w:lineRule="auto"/>
        <w:jc w:val="both"/>
        <w:rPr>
          <w:rFonts w:ascii="Times New Roman" w:hAnsi="Times New Roman" w:cs="Times New Roman"/>
          <w:sz w:val="24"/>
          <w:szCs w:val="24"/>
          <w:lang w:val="es-ES"/>
        </w:rPr>
      </w:pPr>
      <w:r w:rsidRPr="00D7708D">
        <w:rPr>
          <w:rFonts w:ascii="Times New Roman" w:hAnsi="Times New Roman" w:cs="Times New Roman"/>
          <w:sz w:val="24"/>
          <w:szCs w:val="24"/>
          <w:lang w:val="en-US"/>
        </w:rPr>
        <w:t>W</w:t>
      </w:r>
      <w:r w:rsidR="0082796C">
        <w:rPr>
          <w:rFonts w:ascii="Times New Roman" w:hAnsi="Times New Roman" w:cs="Times New Roman"/>
          <w:sz w:val="24"/>
          <w:szCs w:val="24"/>
          <w:lang w:val="en-US"/>
        </w:rPr>
        <w:t>alsh</w:t>
      </w:r>
      <w:r w:rsidRPr="00D7708D">
        <w:rPr>
          <w:rFonts w:ascii="Times New Roman" w:hAnsi="Times New Roman" w:cs="Times New Roman"/>
          <w:sz w:val="24"/>
          <w:szCs w:val="24"/>
          <w:lang w:val="en-US"/>
        </w:rPr>
        <w:t xml:space="preserve">, Bryan. </w:t>
      </w:r>
      <w:r w:rsidR="0082796C">
        <w:rPr>
          <w:rFonts w:ascii="Times New Roman" w:hAnsi="Times New Roman" w:cs="Times New Roman"/>
          <w:sz w:val="24"/>
          <w:szCs w:val="24"/>
          <w:lang w:val="en-US"/>
        </w:rPr>
        <w:t>“The world is not ready for the next p</w:t>
      </w:r>
      <w:r w:rsidRPr="0082796C">
        <w:rPr>
          <w:rFonts w:ascii="Times New Roman" w:hAnsi="Times New Roman" w:cs="Times New Roman"/>
          <w:sz w:val="24"/>
          <w:szCs w:val="24"/>
          <w:lang w:val="en-US"/>
        </w:rPr>
        <w:t>andemic</w:t>
      </w:r>
      <w:r w:rsidR="0082796C">
        <w:rPr>
          <w:rFonts w:ascii="Times New Roman" w:hAnsi="Times New Roman" w:cs="Times New Roman"/>
          <w:sz w:val="24"/>
          <w:szCs w:val="24"/>
          <w:lang w:val="en-US"/>
        </w:rPr>
        <w:t>”</w:t>
      </w:r>
      <w:r w:rsidRPr="00D7708D">
        <w:rPr>
          <w:rFonts w:ascii="Times New Roman" w:hAnsi="Times New Roman" w:cs="Times New Roman"/>
          <w:sz w:val="24"/>
          <w:szCs w:val="24"/>
          <w:lang w:val="en-US"/>
        </w:rPr>
        <w:t xml:space="preserve">. </w:t>
      </w:r>
      <w:r w:rsidRPr="00BC18F7">
        <w:rPr>
          <w:rFonts w:ascii="Times New Roman" w:hAnsi="Times New Roman" w:cs="Times New Roman"/>
          <w:b/>
          <w:sz w:val="24"/>
          <w:szCs w:val="24"/>
          <w:lang w:val="es-ES"/>
        </w:rPr>
        <w:t>Time</w:t>
      </w:r>
      <w:r w:rsidRPr="00BC18F7">
        <w:rPr>
          <w:rFonts w:ascii="Times New Roman" w:hAnsi="Times New Roman" w:cs="Times New Roman"/>
          <w:sz w:val="24"/>
          <w:szCs w:val="24"/>
          <w:lang w:val="es-ES"/>
        </w:rPr>
        <w:t>. 4 de ma</w:t>
      </w:r>
      <w:r w:rsidR="00BC18F7" w:rsidRPr="00BC18F7">
        <w:rPr>
          <w:rFonts w:ascii="Times New Roman" w:hAnsi="Times New Roman" w:cs="Times New Roman"/>
          <w:sz w:val="24"/>
          <w:szCs w:val="24"/>
          <w:lang w:val="es-ES"/>
        </w:rPr>
        <w:t>yo</w:t>
      </w:r>
      <w:r w:rsidRPr="00BC18F7">
        <w:rPr>
          <w:rFonts w:ascii="Times New Roman" w:hAnsi="Times New Roman" w:cs="Times New Roman"/>
          <w:sz w:val="24"/>
          <w:szCs w:val="24"/>
          <w:lang w:val="es-ES"/>
        </w:rPr>
        <w:t xml:space="preserve"> de 2017. </w:t>
      </w:r>
      <w:hyperlink r:id="rId12" w:history="1">
        <w:r w:rsidRPr="00BC18F7">
          <w:rPr>
            <w:rStyle w:val="Hyperlink"/>
            <w:rFonts w:ascii="Times New Roman" w:hAnsi="Times New Roman" w:cs="Times New Roman"/>
            <w:color w:val="auto"/>
            <w:sz w:val="24"/>
            <w:szCs w:val="24"/>
            <w:lang w:val="es-ES"/>
          </w:rPr>
          <w:t>https://time.com/magazine/us/4766607/may-15th-2017-vol-189-no-18-u-s/</w:t>
        </w:r>
      </w:hyperlink>
      <w:r w:rsidRPr="00BC18F7">
        <w:rPr>
          <w:rFonts w:ascii="Times New Roman" w:hAnsi="Times New Roman" w:cs="Times New Roman"/>
          <w:sz w:val="24"/>
          <w:szCs w:val="24"/>
          <w:lang w:val="es-ES"/>
        </w:rPr>
        <w:t xml:space="preserve"> </w:t>
      </w:r>
      <w:r w:rsidR="0082796C" w:rsidRPr="00BC18F7">
        <w:rPr>
          <w:rFonts w:ascii="Times New Roman" w:hAnsi="Times New Roman" w:cs="Times New Roman"/>
          <w:sz w:val="24"/>
          <w:szCs w:val="24"/>
          <w:lang w:val="es-ES"/>
        </w:rPr>
        <w:t xml:space="preserve">Recuperado el </w:t>
      </w:r>
      <w:r w:rsidRPr="00BC18F7">
        <w:rPr>
          <w:rFonts w:ascii="Times New Roman" w:hAnsi="Times New Roman" w:cs="Times New Roman"/>
          <w:sz w:val="24"/>
          <w:szCs w:val="24"/>
          <w:lang w:val="es-ES"/>
        </w:rPr>
        <w:t>6 de ma</w:t>
      </w:r>
      <w:r w:rsidR="00BC18F7" w:rsidRPr="00BC18F7">
        <w:rPr>
          <w:rFonts w:ascii="Times New Roman" w:hAnsi="Times New Roman" w:cs="Times New Roman"/>
          <w:sz w:val="24"/>
          <w:szCs w:val="24"/>
          <w:lang w:val="es-ES"/>
        </w:rPr>
        <w:t>yo de 2022</w:t>
      </w:r>
      <w:r w:rsidRPr="00BC18F7">
        <w:rPr>
          <w:rFonts w:ascii="Times New Roman" w:hAnsi="Times New Roman" w:cs="Times New Roman"/>
          <w:sz w:val="24"/>
          <w:szCs w:val="24"/>
          <w:lang w:val="es-ES"/>
        </w:rPr>
        <w:t>.</w:t>
      </w:r>
    </w:p>
    <w:p w:rsidR="00982922" w:rsidRPr="00BC18F7" w:rsidRDefault="00982922" w:rsidP="00896F1B">
      <w:pPr>
        <w:spacing w:after="0"/>
        <w:jc w:val="both"/>
        <w:rPr>
          <w:rFonts w:ascii="Times New Roman" w:hAnsi="Times New Roman" w:cs="Times New Roman"/>
          <w:sz w:val="24"/>
          <w:szCs w:val="24"/>
          <w:lang w:val="es-ES"/>
        </w:rPr>
      </w:pPr>
    </w:p>
    <w:sectPr w:rsidR="00982922" w:rsidRPr="00BC18F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E09" w:rsidRDefault="00DB2E09" w:rsidP="00982922">
      <w:pPr>
        <w:spacing w:after="0" w:line="240" w:lineRule="auto"/>
      </w:pPr>
      <w:r>
        <w:separator/>
      </w:r>
    </w:p>
  </w:endnote>
  <w:endnote w:type="continuationSeparator" w:id="0">
    <w:p w:rsidR="00DB2E09" w:rsidRDefault="00DB2E09" w:rsidP="0098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E09" w:rsidRDefault="00DB2E09" w:rsidP="00982922">
      <w:pPr>
        <w:spacing w:after="0" w:line="240" w:lineRule="auto"/>
      </w:pPr>
      <w:r>
        <w:separator/>
      </w:r>
    </w:p>
  </w:footnote>
  <w:footnote w:type="continuationSeparator" w:id="0">
    <w:p w:rsidR="00DB2E09" w:rsidRDefault="00DB2E09" w:rsidP="00982922">
      <w:pPr>
        <w:spacing w:after="0" w:line="240" w:lineRule="auto"/>
      </w:pPr>
      <w:r>
        <w:continuationSeparator/>
      </w:r>
    </w:p>
  </w:footnote>
  <w:footnote w:id="1">
    <w:p w:rsidR="00CC41DB" w:rsidRPr="00D71C49" w:rsidRDefault="00CC41DB" w:rsidP="00D71C49">
      <w:pPr>
        <w:pStyle w:val="Textodenotaderodap"/>
        <w:jc w:val="both"/>
        <w:rPr>
          <w:rFonts w:ascii="Times New Roman" w:hAnsi="Times New Roman" w:cs="Times New Roman"/>
          <w:sz w:val="18"/>
          <w:szCs w:val="18"/>
          <w:lang w:val="es-ES"/>
        </w:rPr>
      </w:pPr>
      <w:r w:rsidRPr="00D71C49">
        <w:rPr>
          <w:rStyle w:val="Refdenotaderodap"/>
          <w:rFonts w:ascii="Times New Roman" w:hAnsi="Times New Roman" w:cs="Times New Roman"/>
          <w:sz w:val="18"/>
          <w:szCs w:val="18"/>
        </w:rPr>
        <w:footnoteRef/>
      </w:r>
      <w:r w:rsidRPr="00D71C49">
        <w:rPr>
          <w:rFonts w:ascii="Times New Roman" w:hAnsi="Times New Roman" w:cs="Times New Roman"/>
          <w:sz w:val="18"/>
          <w:szCs w:val="18"/>
          <w:lang w:val="es-ES"/>
        </w:rPr>
        <w:t xml:space="preserve"> Todas las traducciones fueron realizadas por el autor, a menos que se indique lo contrario.</w:t>
      </w:r>
    </w:p>
  </w:footnote>
  <w:footnote w:id="2">
    <w:p w:rsidR="00CC41DB" w:rsidRPr="00BA39CB" w:rsidRDefault="00CC41DB" w:rsidP="00B05E67">
      <w:pPr>
        <w:pStyle w:val="Textodenotaderodap"/>
        <w:jc w:val="both"/>
        <w:rPr>
          <w:rFonts w:ascii="Times New Roman" w:hAnsi="Times New Roman" w:cs="Times New Roman"/>
          <w:sz w:val="18"/>
          <w:szCs w:val="18"/>
          <w:lang w:val="es-ES"/>
        </w:rPr>
      </w:pPr>
      <w:r w:rsidRPr="00D71C49">
        <w:rPr>
          <w:rStyle w:val="Refdenotaderodap"/>
          <w:rFonts w:ascii="Times New Roman" w:hAnsi="Times New Roman" w:cs="Times New Roman"/>
          <w:sz w:val="18"/>
          <w:szCs w:val="18"/>
        </w:rPr>
        <w:footnoteRef/>
      </w:r>
      <w:r w:rsidRPr="00D71C49">
        <w:rPr>
          <w:rFonts w:ascii="Times New Roman" w:hAnsi="Times New Roman" w:cs="Times New Roman"/>
          <w:sz w:val="18"/>
          <w:szCs w:val="18"/>
          <w:lang w:val="es-ES"/>
        </w:rPr>
        <w:t xml:space="preserve"> AI5, acrónimo de “Acto Institucional Número 5”, es una mancha en la historia política de Brasil. Durante la dictadura militar que siguió al golpe de 1964, se crearon los llamados “actos institucionales” para legislar un país cuya Constitución había sido derogada. El número 5 fue el más severo de los actos institucionales, resultando en la pérdida de mandatos de parlamentarios contra</w:t>
      </w:r>
      <w:r>
        <w:rPr>
          <w:rFonts w:ascii="Times New Roman" w:hAnsi="Times New Roman" w:cs="Times New Roman"/>
          <w:sz w:val="18"/>
          <w:szCs w:val="18"/>
          <w:lang w:val="es-ES"/>
        </w:rPr>
        <w:t>rios a los</w:t>
      </w:r>
      <w:r w:rsidRPr="00D71C49">
        <w:rPr>
          <w:rFonts w:ascii="Times New Roman" w:hAnsi="Times New Roman" w:cs="Times New Roman"/>
          <w:sz w:val="18"/>
          <w:szCs w:val="18"/>
          <w:lang w:val="es-ES"/>
        </w:rPr>
        <w:t xml:space="preserve"> militares, en intervenciones federales en municipios y estados, en la suspensión de garant</w:t>
      </w:r>
      <w:r>
        <w:rPr>
          <w:rFonts w:ascii="Times New Roman" w:hAnsi="Times New Roman" w:cs="Times New Roman"/>
          <w:sz w:val="18"/>
          <w:szCs w:val="18"/>
          <w:lang w:val="es-ES"/>
        </w:rPr>
        <w:t>ías constitucionales que resultó</w:t>
      </w:r>
      <w:r w:rsidRPr="00D71C49">
        <w:rPr>
          <w:rFonts w:ascii="Times New Roman" w:hAnsi="Times New Roman" w:cs="Times New Roman"/>
          <w:sz w:val="18"/>
          <w:szCs w:val="18"/>
          <w:lang w:val="es-ES"/>
        </w:rPr>
        <w:t xml:space="preserve"> en la institucionalización de la </w:t>
      </w:r>
      <w:r>
        <w:rPr>
          <w:rFonts w:ascii="Times New Roman" w:hAnsi="Times New Roman" w:cs="Times New Roman"/>
          <w:sz w:val="18"/>
          <w:szCs w:val="18"/>
          <w:lang w:val="es-ES"/>
        </w:rPr>
        <w:t>tortura, en la fuerte censura a</w:t>
      </w:r>
      <w:r w:rsidRPr="00D71C49">
        <w:rPr>
          <w:rFonts w:ascii="Times New Roman" w:hAnsi="Times New Roman" w:cs="Times New Roman"/>
          <w:sz w:val="18"/>
          <w:szCs w:val="18"/>
          <w:lang w:val="es-ES"/>
        </w:rPr>
        <w:t xml:space="preserve"> las artes, en la prohibición de agrupaciones y reuniones con fines políticos y en la suspensión de los derechos políticos de los ciudadanos considerados subversivos. </w:t>
      </w:r>
    </w:p>
  </w:footnote>
  <w:footnote w:id="3">
    <w:p w:rsidR="00CC41DB" w:rsidRPr="00680AA4" w:rsidRDefault="00CC41DB" w:rsidP="001973D8">
      <w:pPr>
        <w:pStyle w:val="Textodenotaderodap"/>
        <w:jc w:val="both"/>
        <w:rPr>
          <w:rFonts w:ascii="Times New Roman" w:hAnsi="Times New Roman" w:cs="Times New Roman"/>
          <w:sz w:val="18"/>
          <w:szCs w:val="18"/>
          <w:lang w:val="es-ES"/>
        </w:rPr>
      </w:pPr>
      <w:r w:rsidRPr="00D71C49">
        <w:rPr>
          <w:rStyle w:val="Refdenotaderodap"/>
          <w:rFonts w:ascii="Times New Roman" w:hAnsi="Times New Roman" w:cs="Times New Roman"/>
          <w:sz w:val="18"/>
          <w:szCs w:val="18"/>
        </w:rPr>
        <w:footnoteRef/>
      </w:r>
      <w:r w:rsidRPr="00D71C49">
        <w:rPr>
          <w:rFonts w:ascii="Times New Roman" w:hAnsi="Times New Roman" w:cs="Times New Roman"/>
          <w:sz w:val="18"/>
          <w:szCs w:val="18"/>
          <w:lang w:val="es-ES"/>
        </w:rPr>
        <w:t xml:space="preserve"> El Sistema Único de Salud (SUS) es el nombre del sistema público de salud en Brasil, creado por la Constitución Federal de 1988. Entre los países con más de 200 millones de habitantes, Brasil es el único que tiene un sis</w:t>
      </w:r>
      <w:r>
        <w:rPr>
          <w:rFonts w:ascii="Times New Roman" w:hAnsi="Times New Roman" w:cs="Times New Roman"/>
          <w:sz w:val="18"/>
          <w:szCs w:val="18"/>
          <w:lang w:val="es-ES"/>
        </w:rPr>
        <w:t>tema público universal de salud</w:t>
      </w:r>
      <w:r w:rsidRPr="00D71C49">
        <w:rPr>
          <w:rFonts w:ascii="Times New Roman" w:hAnsi="Times New Roman" w:cs="Times New Roman"/>
          <w:sz w:val="18"/>
          <w:szCs w:val="18"/>
          <w:lang w:val="es-ES"/>
        </w:rPr>
        <w:t xml:space="preserve"> </w:t>
      </w:r>
      <w:r>
        <w:rPr>
          <w:rFonts w:ascii="Times New Roman" w:hAnsi="Times New Roman" w:cs="Times New Roman"/>
          <w:sz w:val="18"/>
          <w:szCs w:val="18"/>
          <w:lang w:val="es-ES"/>
        </w:rPr>
        <w:t xml:space="preserve">totalmente </w:t>
      </w:r>
      <w:r w:rsidRPr="00D71C49">
        <w:rPr>
          <w:rFonts w:ascii="Times New Roman" w:hAnsi="Times New Roman" w:cs="Times New Roman"/>
          <w:sz w:val="18"/>
          <w:szCs w:val="18"/>
          <w:lang w:val="es-ES"/>
        </w:rPr>
        <w:t xml:space="preserve">financiado por el estado. </w:t>
      </w:r>
    </w:p>
  </w:footnote>
  <w:footnote w:id="4">
    <w:p w:rsidR="00CC41DB" w:rsidRPr="00BA39CB" w:rsidRDefault="00CC41DB" w:rsidP="00D71C49">
      <w:pPr>
        <w:pStyle w:val="Textodenotaderodap"/>
        <w:jc w:val="both"/>
        <w:rPr>
          <w:rFonts w:ascii="Times New Roman" w:hAnsi="Times New Roman" w:cs="Times New Roman"/>
          <w:sz w:val="18"/>
          <w:szCs w:val="18"/>
          <w:lang w:val="es-ES"/>
        </w:rPr>
      </w:pPr>
      <w:r w:rsidRPr="00D71C49">
        <w:rPr>
          <w:rStyle w:val="Refdenotaderodap"/>
          <w:rFonts w:ascii="Times New Roman" w:hAnsi="Times New Roman" w:cs="Times New Roman"/>
          <w:sz w:val="18"/>
          <w:szCs w:val="18"/>
        </w:rPr>
        <w:footnoteRef/>
      </w:r>
      <w:r w:rsidRPr="00D71C49">
        <w:rPr>
          <w:rFonts w:ascii="Times New Roman" w:hAnsi="Times New Roman" w:cs="Times New Roman"/>
          <w:sz w:val="18"/>
          <w:szCs w:val="18"/>
          <w:lang w:val="es-ES"/>
        </w:rPr>
        <w:t xml:space="preserve"> </w:t>
      </w:r>
      <w:r>
        <w:rPr>
          <w:rFonts w:ascii="Times New Roman" w:hAnsi="Times New Roman" w:cs="Times New Roman"/>
          <w:sz w:val="18"/>
          <w:szCs w:val="18"/>
          <w:lang w:val="es-ES"/>
        </w:rPr>
        <w:t>También hubo una cuarta substitución de ministro</w:t>
      </w:r>
      <w:r w:rsidRPr="00D71C49">
        <w:rPr>
          <w:rFonts w:ascii="Times New Roman" w:hAnsi="Times New Roman" w:cs="Times New Roman"/>
          <w:sz w:val="18"/>
          <w:szCs w:val="18"/>
          <w:lang w:val="es-ES"/>
        </w:rPr>
        <w:t xml:space="preserve">, trayendo finalmente a otro médico al cargo. </w:t>
      </w:r>
      <w:r>
        <w:rPr>
          <w:rFonts w:ascii="Times New Roman" w:hAnsi="Times New Roman" w:cs="Times New Roman"/>
          <w:sz w:val="18"/>
          <w:szCs w:val="18"/>
          <w:lang w:val="es-ES"/>
        </w:rPr>
        <w:t>No obstante, la injerencia del P</w:t>
      </w:r>
      <w:r w:rsidRPr="00D71C49">
        <w:rPr>
          <w:rFonts w:ascii="Times New Roman" w:hAnsi="Times New Roman" w:cs="Times New Roman"/>
          <w:sz w:val="18"/>
          <w:szCs w:val="18"/>
          <w:lang w:val="es-ES"/>
        </w:rPr>
        <w:t xml:space="preserve">residente era notoria y cualquier actitud que lo contradijera en la conducción de la pandemia generaba un gran malestar interno. </w:t>
      </w:r>
    </w:p>
  </w:footnote>
  <w:footnote w:id="5">
    <w:p w:rsidR="00CC41DB" w:rsidRPr="00D71C49" w:rsidRDefault="00CC41DB" w:rsidP="00680AA4">
      <w:pPr>
        <w:pStyle w:val="Textodenotaderodap"/>
        <w:jc w:val="both"/>
        <w:rPr>
          <w:rFonts w:ascii="Times New Roman" w:hAnsi="Times New Roman" w:cs="Times New Roman"/>
          <w:sz w:val="18"/>
          <w:szCs w:val="18"/>
          <w:lang w:val="es-ES"/>
        </w:rPr>
      </w:pPr>
      <w:r w:rsidRPr="00D71C49">
        <w:rPr>
          <w:rStyle w:val="Refdenotaderodap"/>
          <w:rFonts w:ascii="Times New Roman" w:hAnsi="Times New Roman" w:cs="Times New Roman"/>
          <w:sz w:val="18"/>
          <w:szCs w:val="18"/>
        </w:rPr>
        <w:footnoteRef/>
      </w:r>
      <w:r w:rsidRPr="00D71C49">
        <w:rPr>
          <w:rFonts w:ascii="Times New Roman" w:hAnsi="Times New Roman" w:cs="Times New Roman"/>
          <w:sz w:val="18"/>
          <w:szCs w:val="18"/>
          <w:lang w:val="es-ES"/>
        </w:rPr>
        <w:t xml:space="preserve"> Aunque de ninguna manera sean conceptualmente comparables.</w:t>
      </w:r>
    </w:p>
  </w:footnote>
  <w:footnote w:id="6">
    <w:p w:rsidR="00B62879" w:rsidRPr="0053399D" w:rsidRDefault="00B62879" w:rsidP="00B62879">
      <w:pPr>
        <w:pStyle w:val="Textodenotaderodap"/>
        <w:jc w:val="both"/>
        <w:rPr>
          <w:rFonts w:ascii="Times New Roman" w:hAnsi="Times New Roman" w:cs="Times New Roman"/>
          <w:sz w:val="18"/>
          <w:szCs w:val="18"/>
          <w:lang w:val="es-ES"/>
        </w:rPr>
      </w:pPr>
      <w:r w:rsidRPr="00D71C49">
        <w:rPr>
          <w:rStyle w:val="Refdenotaderodap"/>
          <w:rFonts w:ascii="Times New Roman" w:hAnsi="Times New Roman" w:cs="Times New Roman"/>
          <w:sz w:val="18"/>
          <w:szCs w:val="18"/>
        </w:rPr>
        <w:footnoteRef/>
      </w:r>
      <w:r w:rsidRPr="00D71C49">
        <w:rPr>
          <w:rFonts w:ascii="Times New Roman" w:hAnsi="Times New Roman" w:cs="Times New Roman"/>
          <w:sz w:val="18"/>
          <w:szCs w:val="18"/>
          <w:lang w:val="es-ES"/>
        </w:rPr>
        <w:t xml:space="preserve"> La hipótesis del </w:t>
      </w:r>
      <w:r w:rsidR="0053399D">
        <w:rPr>
          <w:rFonts w:ascii="Times New Roman" w:hAnsi="Times New Roman" w:cs="Times New Roman"/>
          <w:sz w:val="18"/>
          <w:szCs w:val="18"/>
          <w:lang w:val="es-ES"/>
        </w:rPr>
        <w:t xml:space="preserve">agendamiento o </w:t>
      </w:r>
      <w:r w:rsidRPr="00227B41">
        <w:rPr>
          <w:rFonts w:ascii="Times New Roman" w:hAnsi="Times New Roman" w:cs="Times New Roman"/>
          <w:i/>
          <w:sz w:val="18"/>
          <w:szCs w:val="18"/>
          <w:lang w:val="es-ES"/>
        </w:rPr>
        <w:t>agenda setting</w:t>
      </w:r>
      <w:r w:rsidRPr="00D71C49">
        <w:rPr>
          <w:rFonts w:ascii="Times New Roman" w:hAnsi="Times New Roman" w:cs="Times New Roman"/>
          <w:sz w:val="18"/>
          <w:szCs w:val="18"/>
          <w:lang w:val="es-ES"/>
        </w:rPr>
        <w:t xml:space="preserve"> plantea que tendemos a considerar más importantes los temas que se transmiten de manera más prominente en la cobertura periodística y, por tanto, comenzamos a considerarlos en la agenda en detrimento de otros. </w:t>
      </w:r>
      <w:r w:rsidR="0053399D" w:rsidRPr="0053399D">
        <w:rPr>
          <w:rFonts w:ascii="Times New Roman" w:hAnsi="Times New Roman" w:cs="Times New Roman"/>
          <w:sz w:val="18"/>
          <w:szCs w:val="18"/>
          <w:lang w:val="es-ES"/>
        </w:rPr>
        <w:t xml:space="preserve">A medida que las redes se hicieron más presentes en nuestras vidas, también se convirtieron en una importante fuente de </w:t>
      </w:r>
      <w:r w:rsidR="0053399D">
        <w:rPr>
          <w:rFonts w:ascii="Times New Roman" w:hAnsi="Times New Roman" w:cs="Times New Roman"/>
          <w:sz w:val="18"/>
          <w:szCs w:val="18"/>
          <w:lang w:val="es-ES"/>
        </w:rPr>
        <w:t>agendamiento.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C02E6"/>
    <w:multiLevelType w:val="hybridMultilevel"/>
    <w:tmpl w:val="AD10EB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B17CBF"/>
    <w:multiLevelType w:val="hybridMultilevel"/>
    <w:tmpl w:val="E7E62462"/>
    <w:lvl w:ilvl="0" w:tplc="EBD05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56653B0"/>
    <w:multiLevelType w:val="hybridMultilevel"/>
    <w:tmpl w:val="FFDC68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3D19D0"/>
    <w:multiLevelType w:val="hybridMultilevel"/>
    <w:tmpl w:val="4210BACA"/>
    <w:lvl w:ilvl="0" w:tplc="31D6707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EA5B92"/>
    <w:multiLevelType w:val="multilevel"/>
    <w:tmpl w:val="8A3CBF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AF7585"/>
    <w:multiLevelType w:val="hybridMultilevel"/>
    <w:tmpl w:val="5B764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F80593B"/>
    <w:multiLevelType w:val="multilevel"/>
    <w:tmpl w:val="F1841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22"/>
    <w:rsid w:val="0001195F"/>
    <w:rsid w:val="00012FFD"/>
    <w:rsid w:val="00042798"/>
    <w:rsid w:val="0006010F"/>
    <w:rsid w:val="00064393"/>
    <w:rsid w:val="00071211"/>
    <w:rsid w:val="000750F4"/>
    <w:rsid w:val="00080AEE"/>
    <w:rsid w:val="000B164E"/>
    <w:rsid w:val="000C5F01"/>
    <w:rsid w:val="000D5891"/>
    <w:rsid w:val="00102D71"/>
    <w:rsid w:val="00130C74"/>
    <w:rsid w:val="00131E1D"/>
    <w:rsid w:val="00137BC5"/>
    <w:rsid w:val="00140FBA"/>
    <w:rsid w:val="001835BF"/>
    <w:rsid w:val="001973D8"/>
    <w:rsid w:val="001A27BC"/>
    <w:rsid w:val="001F67C0"/>
    <w:rsid w:val="00210A43"/>
    <w:rsid w:val="00216536"/>
    <w:rsid w:val="00223736"/>
    <w:rsid w:val="00227B41"/>
    <w:rsid w:val="00232C81"/>
    <w:rsid w:val="002B067D"/>
    <w:rsid w:val="002D0E62"/>
    <w:rsid w:val="003064D9"/>
    <w:rsid w:val="00332EC5"/>
    <w:rsid w:val="003926C0"/>
    <w:rsid w:val="003A5414"/>
    <w:rsid w:val="003B32B5"/>
    <w:rsid w:val="003B43F6"/>
    <w:rsid w:val="003F0A31"/>
    <w:rsid w:val="00400E42"/>
    <w:rsid w:val="00460CF6"/>
    <w:rsid w:val="004A0518"/>
    <w:rsid w:val="004B4711"/>
    <w:rsid w:val="004F4D38"/>
    <w:rsid w:val="00500794"/>
    <w:rsid w:val="0051225B"/>
    <w:rsid w:val="0053399D"/>
    <w:rsid w:val="00542440"/>
    <w:rsid w:val="00544551"/>
    <w:rsid w:val="005524BA"/>
    <w:rsid w:val="00590558"/>
    <w:rsid w:val="005E2835"/>
    <w:rsid w:val="005E4CD1"/>
    <w:rsid w:val="005E5E47"/>
    <w:rsid w:val="0061133E"/>
    <w:rsid w:val="006263B9"/>
    <w:rsid w:val="00650974"/>
    <w:rsid w:val="00680AA4"/>
    <w:rsid w:val="006B0B03"/>
    <w:rsid w:val="006D32CD"/>
    <w:rsid w:val="00700E22"/>
    <w:rsid w:val="0070324B"/>
    <w:rsid w:val="00716C5B"/>
    <w:rsid w:val="00753FA8"/>
    <w:rsid w:val="0075780B"/>
    <w:rsid w:val="00762A94"/>
    <w:rsid w:val="00794DBE"/>
    <w:rsid w:val="007B55EF"/>
    <w:rsid w:val="007C27D3"/>
    <w:rsid w:val="007D5E27"/>
    <w:rsid w:val="0082796C"/>
    <w:rsid w:val="00853A30"/>
    <w:rsid w:val="00857D30"/>
    <w:rsid w:val="00861048"/>
    <w:rsid w:val="00885FD7"/>
    <w:rsid w:val="00896F1B"/>
    <w:rsid w:val="00910AC8"/>
    <w:rsid w:val="00915E7B"/>
    <w:rsid w:val="00923AA2"/>
    <w:rsid w:val="0092400F"/>
    <w:rsid w:val="009477D8"/>
    <w:rsid w:val="0095293C"/>
    <w:rsid w:val="009531B7"/>
    <w:rsid w:val="00982922"/>
    <w:rsid w:val="009875A1"/>
    <w:rsid w:val="00992FD7"/>
    <w:rsid w:val="009B1D67"/>
    <w:rsid w:val="009C5384"/>
    <w:rsid w:val="009C6EC5"/>
    <w:rsid w:val="009C7FD3"/>
    <w:rsid w:val="009E1E4D"/>
    <w:rsid w:val="009F487E"/>
    <w:rsid w:val="00A01B88"/>
    <w:rsid w:val="00A05639"/>
    <w:rsid w:val="00A548F2"/>
    <w:rsid w:val="00A6269E"/>
    <w:rsid w:val="00A6785F"/>
    <w:rsid w:val="00A72739"/>
    <w:rsid w:val="00A96867"/>
    <w:rsid w:val="00AA1179"/>
    <w:rsid w:val="00AB0342"/>
    <w:rsid w:val="00AB207A"/>
    <w:rsid w:val="00B055EF"/>
    <w:rsid w:val="00B05E67"/>
    <w:rsid w:val="00B079F7"/>
    <w:rsid w:val="00B5517C"/>
    <w:rsid w:val="00B55E90"/>
    <w:rsid w:val="00B57148"/>
    <w:rsid w:val="00B62879"/>
    <w:rsid w:val="00BA1BC3"/>
    <w:rsid w:val="00BA25E2"/>
    <w:rsid w:val="00BA39CB"/>
    <w:rsid w:val="00BC01AA"/>
    <w:rsid w:val="00BC18F7"/>
    <w:rsid w:val="00BE3087"/>
    <w:rsid w:val="00BF0360"/>
    <w:rsid w:val="00C01059"/>
    <w:rsid w:val="00C32740"/>
    <w:rsid w:val="00C91C42"/>
    <w:rsid w:val="00C928E5"/>
    <w:rsid w:val="00C93000"/>
    <w:rsid w:val="00CC1C3E"/>
    <w:rsid w:val="00CC28F4"/>
    <w:rsid w:val="00CC3126"/>
    <w:rsid w:val="00CC41DB"/>
    <w:rsid w:val="00D44386"/>
    <w:rsid w:val="00D71863"/>
    <w:rsid w:val="00D71C49"/>
    <w:rsid w:val="00D7708D"/>
    <w:rsid w:val="00D84159"/>
    <w:rsid w:val="00D95BA7"/>
    <w:rsid w:val="00DA572C"/>
    <w:rsid w:val="00DB2E09"/>
    <w:rsid w:val="00DC3E92"/>
    <w:rsid w:val="00DC648F"/>
    <w:rsid w:val="00DE1E06"/>
    <w:rsid w:val="00E25F61"/>
    <w:rsid w:val="00E443B0"/>
    <w:rsid w:val="00E44857"/>
    <w:rsid w:val="00E634F7"/>
    <w:rsid w:val="00E660D2"/>
    <w:rsid w:val="00E82B65"/>
    <w:rsid w:val="00EA61C0"/>
    <w:rsid w:val="00EC2062"/>
    <w:rsid w:val="00EC4019"/>
    <w:rsid w:val="00EE5AD1"/>
    <w:rsid w:val="00EF06C8"/>
    <w:rsid w:val="00F16017"/>
    <w:rsid w:val="00F274BC"/>
    <w:rsid w:val="00F275C2"/>
    <w:rsid w:val="00F33C2F"/>
    <w:rsid w:val="00F4166B"/>
    <w:rsid w:val="00F477BC"/>
    <w:rsid w:val="00F53A0C"/>
    <w:rsid w:val="00F62AE3"/>
    <w:rsid w:val="00F76994"/>
    <w:rsid w:val="00F93F81"/>
    <w:rsid w:val="00FA2A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8F2B4-3069-4BC5-ACFA-3938801F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92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82922"/>
    <w:rPr>
      <w:color w:val="0563C1" w:themeColor="hyperlink"/>
      <w:u w:val="single"/>
    </w:rPr>
  </w:style>
  <w:style w:type="paragraph" w:styleId="PargrafodaLista">
    <w:name w:val="List Paragraph"/>
    <w:basedOn w:val="Normal"/>
    <w:uiPriority w:val="34"/>
    <w:qFormat/>
    <w:rsid w:val="00982922"/>
    <w:pPr>
      <w:ind w:left="720"/>
      <w:contextualSpacing/>
    </w:pPr>
  </w:style>
  <w:style w:type="paragraph" w:styleId="Textodenotaderodap">
    <w:name w:val="footnote text"/>
    <w:basedOn w:val="Normal"/>
    <w:link w:val="TextodenotaderodapChar"/>
    <w:uiPriority w:val="99"/>
    <w:semiHidden/>
    <w:unhideWhenUsed/>
    <w:rsid w:val="0098292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82922"/>
    <w:rPr>
      <w:sz w:val="20"/>
      <w:szCs w:val="20"/>
    </w:rPr>
  </w:style>
  <w:style w:type="character" w:styleId="Refdenotaderodap">
    <w:name w:val="footnote reference"/>
    <w:basedOn w:val="Fontepargpadro"/>
    <w:uiPriority w:val="99"/>
    <w:semiHidden/>
    <w:unhideWhenUsed/>
    <w:rsid w:val="00982922"/>
    <w:rPr>
      <w:vertAlign w:val="superscript"/>
    </w:rPr>
  </w:style>
  <w:style w:type="table" w:styleId="Tabelacomgrade">
    <w:name w:val="Table Grid"/>
    <w:basedOn w:val="Tabelanormal"/>
    <w:uiPriority w:val="39"/>
    <w:rsid w:val="00982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Fontepargpadro"/>
    <w:rsid w:val="00982922"/>
  </w:style>
  <w:style w:type="paragraph" w:styleId="NormalWeb">
    <w:name w:val="Normal (Web)"/>
    <w:basedOn w:val="Normal"/>
    <w:uiPriority w:val="99"/>
    <w:unhideWhenUsed/>
    <w:rsid w:val="009829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82922"/>
    <w:rPr>
      <w:i/>
      <w:iCs/>
    </w:rPr>
  </w:style>
  <w:style w:type="character" w:styleId="Forte">
    <w:name w:val="Strong"/>
    <w:basedOn w:val="Fontepargpadro"/>
    <w:uiPriority w:val="22"/>
    <w:qFormat/>
    <w:rsid w:val="00CC28F4"/>
    <w:rPr>
      <w:b/>
      <w:bCs/>
    </w:rPr>
  </w:style>
  <w:style w:type="paragraph" w:customStyle="1" w:styleId="yiv9216907392ydp81cf5f7dp1">
    <w:name w:val="yiv9216907392ydp81cf5f7dp1"/>
    <w:basedOn w:val="Normal"/>
    <w:rsid w:val="00CC28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9216907392ydp81cf5f7dp2">
    <w:name w:val="yiv9216907392ydp81cf5f7dp2"/>
    <w:basedOn w:val="Normal"/>
    <w:rsid w:val="00CC28F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24319">
      <w:bodyDiv w:val="1"/>
      <w:marLeft w:val="0"/>
      <w:marRight w:val="0"/>
      <w:marTop w:val="0"/>
      <w:marBottom w:val="0"/>
      <w:divBdr>
        <w:top w:val="none" w:sz="0" w:space="0" w:color="auto"/>
        <w:left w:val="none" w:sz="0" w:space="0" w:color="auto"/>
        <w:bottom w:val="none" w:sz="0" w:space="0" w:color="auto"/>
        <w:right w:val="none" w:sz="0" w:space="0" w:color="auto"/>
      </w:divBdr>
      <w:divsChild>
        <w:div w:id="518005587">
          <w:marLeft w:val="0"/>
          <w:marRight w:val="0"/>
          <w:marTop w:val="0"/>
          <w:marBottom w:val="0"/>
          <w:divBdr>
            <w:top w:val="none" w:sz="0" w:space="0" w:color="auto"/>
            <w:left w:val="none" w:sz="0" w:space="0" w:color="auto"/>
            <w:bottom w:val="none" w:sz="0" w:space="0" w:color="auto"/>
            <w:right w:val="none" w:sz="0" w:space="0" w:color="auto"/>
          </w:divBdr>
        </w:div>
      </w:divsChild>
    </w:div>
    <w:div w:id="1303578399">
      <w:bodyDiv w:val="1"/>
      <w:marLeft w:val="0"/>
      <w:marRight w:val="0"/>
      <w:marTop w:val="0"/>
      <w:marBottom w:val="0"/>
      <w:divBdr>
        <w:top w:val="none" w:sz="0" w:space="0" w:color="auto"/>
        <w:left w:val="none" w:sz="0" w:space="0" w:color="auto"/>
        <w:bottom w:val="none" w:sz="0" w:space="0" w:color="auto"/>
        <w:right w:val="none" w:sz="0" w:space="0" w:color="auto"/>
      </w:divBdr>
    </w:div>
    <w:div w:id="1437217905">
      <w:bodyDiv w:val="1"/>
      <w:marLeft w:val="0"/>
      <w:marRight w:val="0"/>
      <w:marTop w:val="0"/>
      <w:marBottom w:val="0"/>
      <w:divBdr>
        <w:top w:val="none" w:sz="0" w:space="0" w:color="auto"/>
        <w:left w:val="none" w:sz="0" w:space="0" w:color="auto"/>
        <w:bottom w:val="none" w:sz="0" w:space="0" w:color="auto"/>
        <w:right w:val="none" w:sz="0" w:space="0" w:color="auto"/>
      </w:divBdr>
    </w:div>
    <w:div w:id="1606688687">
      <w:bodyDiv w:val="1"/>
      <w:marLeft w:val="0"/>
      <w:marRight w:val="0"/>
      <w:marTop w:val="0"/>
      <w:marBottom w:val="0"/>
      <w:divBdr>
        <w:top w:val="none" w:sz="0" w:space="0" w:color="auto"/>
        <w:left w:val="none" w:sz="0" w:space="0" w:color="auto"/>
        <w:bottom w:val="none" w:sz="0" w:space="0" w:color="auto"/>
        <w:right w:val="none" w:sz="0" w:space="0" w:color="auto"/>
      </w:divBdr>
    </w:div>
    <w:div w:id="192140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erforhealthsecurity.org/our-work/events/2018_clade_x_exercise/clade-x-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me.com/magazine/us/4766607/may-15th-2017-vol-189-no-18-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objeto.wordpress.com/2020/06/29/virus-semiosis/" TargetMode="External"/><Relationship Id="rId5" Type="http://schemas.openxmlformats.org/officeDocument/2006/relationships/webSettings" Target="webSettings.xml"/><Relationship Id="rId10" Type="http://schemas.openxmlformats.org/officeDocument/2006/relationships/hyperlink" Target="https://blogbvps.wordpress.com/2020/04/13/nisun-a-vinganca-do-povo-morcego-e-o-que-ele-pode-nos-ensinar-sobre-o-novo-corona-virus-por-els-lagrou/" TargetMode="External"/><Relationship Id="rId4" Type="http://schemas.openxmlformats.org/officeDocument/2006/relationships/settings" Target="settings.xml"/><Relationship Id="rId9" Type="http://schemas.openxmlformats.org/officeDocument/2006/relationships/hyperlink" Target="https://www.degruyter.com/view/journals/cogsem/4/Supplement/article-p8.xml"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4509C-3472-494A-9EB6-4A542C43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Pages>
  <Words>8162</Words>
  <Characters>44080</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26</cp:revision>
  <dcterms:created xsi:type="dcterms:W3CDTF">2022-08-26T18:12:00Z</dcterms:created>
  <dcterms:modified xsi:type="dcterms:W3CDTF">2022-09-05T12:30:00Z</dcterms:modified>
</cp:coreProperties>
</file>