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4465" w14:textId="02B7C4D7" w:rsidR="00CD0505" w:rsidRDefault="00E65C81" w:rsidP="00E65C81">
      <w:pPr>
        <w:jc w:val="center"/>
        <w:rPr>
          <w:noProof/>
        </w:rPr>
      </w:pPr>
      <w:r>
        <w:rPr>
          <w:noProof/>
        </w:rPr>
        <w:drawing>
          <wp:inline distT="0" distB="0" distL="0" distR="0" wp14:anchorId="53A36521" wp14:editId="3E6B7DA7">
            <wp:extent cx="4089400" cy="2754039"/>
            <wp:effectExtent l="0" t="0" r="635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972" t="9942" r="7891" b="11820"/>
                    <a:stretch/>
                  </pic:blipFill>
                  <pic:spPr bwMode="auto">
                    <a:xfrm>
                      <a:off x="0" y="0"/>
                      <a:ext cx="4117671" cy="2773078"/>
                    </a:xfrm>
                    <a:prstGeom prst="rect">
                      <a:avLst/>
                    </a:prstGeom>
                    <a:noFill/>
                    <a:ln>
                      <a:noFill/>
                    </a:ln>
                    <a:extLst>
                      <a:ext uri="{53640926-AAD7-44D8-BBD7-CCE9431645EC}">
                        <a14:shadowObscured xmlns:a14="http://schemas.microsoft.com/office/drawing/2010/main"/>
                      </a:ext>
                    </a:extLst>
                  </pic:spPr>
                </pic:pic>
              </a:graphicData>
            </a:graphic>
          </wp:inline>
        </w:drawing>
      </w:r>
    </w:p>
    <w:p w14:paraId="18802FBD" w14:textId="77777777" w:rsidR="00E65C81" w:rsidRDefault="00E65C81" w:rsidP="00E65C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sidRPr="00E14609">
        <w:rPr>
          <w:rFonts w:ascii="Times New Roman" w:hAnsi="Times New Roman" w:cs="Times New Roman"/>
          <w:i/>
          <w:iCs/>
          <w:sz w:val="24"/>
          <w:szCs w:val="24"/>
        </w:rPr>
        <w:t>Figura 1</w:t>
      </w:r>
      <w:r>
        <w:rPr>
          <w:rFonts w:ascii="Times New Roman" w:hAnsi="Times New Roman" w:cs="Times New Roman"/>
          <w:sz w:val="24"/>
          <w:szCs w:val="24"/>
        </w:rPr>
        <w:t xml:space="preserve">. Configuración epistémica de objetos </w:t>
      </w:r>
    </w:p>
    <w:p w14:paraId="08B41E3C" w14:textId="77777777" w:rsidR="00E65C81" w:rsidRPr="00657108" w:rsidRDefault="00E65C81" w:rsidP="00E65C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base en Godino et al. (2017)</w:t>
      </w:r>
    </w:p>
    <w:p w14:paraId="5F071564" w14:textId="5C9C40EB" w:rsidR="00E65C81" w:rsidRDefault="00E65C81" w:rsidP="00E65C81">
      <w:pPr>
        <w:tabs>
          <w:tab w:val="left" w:pos="3703"/>
        </w:tabs>
        <w:rPr>
          <w:rFonts w:ascii="Times New Roman" w:hAnsi="Times New Roman" w:cs="Times New Roman"/>
          <w:sz w:val="24"/>
          <w:szCs w:val="24"/>
        </w:rPr>
      </w:pPr>
    </w:p>
    <w:p w14:paraId="71735F12" w14:textId="721329D3" w:rsidR="00E65C81" w:rsidRDefault="00E65C81" w:rsidP="00E65C81">
      <w:pPr>
        <w:tabs>
          <w:tab w:val="left" w:pos="3703"/>
        </w:tabs>
        <w:rPr>
          <w:rFonts w:ascii="Times New Roman" w:hAnsi="Times New Roman" w:cs="Times New Roman"/>
          <w:sz w:val="24"/>
          <w:szCs w:val="24"/>
        </w:rPr>
      </w:pPr>
    </w:p>
    <w:p w14:paraId="64388042" w14:textId="6BDB6F68" w:rsidR="00E65C81" w:rsidRDefault="00E65C81" w:rsidP="00E65C81">
      <w:pPr>
        <w:tabs>
          <w:tab w:val="left" w:pos="3703"/>
        </w:tabs>
        <w:jc w:val="center"/>
        <w:rPr>
          <w:rFonts w:ascii="Times New Roman" w:hAnsi="Times New Roman" w:cs="Times New Roman"/>
          <w:sz w:val="24"/>
          <w:szCs w:val="24"/>
        </w:rPr>
      </w:pPr>
      <w:r>
        <w:rPr>
          <w:noProof/>
        </w:rPr>
        <w:drawing>
          <wp:inline distT="0" distB="0" distL="0" distR="0" wp14:anchorId="5C4DE3AA" wp14:editId="3323C667">
            <wp:extent cx="3711575" cy="315113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r="15214" b="3912"/>
                    <a:stretch/>
                  </pic:blipFill>
                  <pic:spPr bwMode="auto">
                    <a:xfrm>
                      <a:off x="0" y="0"/>
                      <a:ext cx="3792661" cy="3219975"/>
                    </a:xfrm>
                    <a:prstGeom prst="rect">
                      <a:avLst/>
                    </a:prstGeom>
                    <a:noFill/>
                    <a:ln>
                      <a:noFill/>
                    </a:ln>
                    <a:extLst>
                      <a:ext uri="{53640926-AAD7-44D8-BBD7-CCE9431645EC}">
                        <a14:shadowObscured xmlns:a14="http://schemas.microsoft.com/office/drawing/2010/main"/>
                      </a:ext>
                    </a:extLst>
                  </pic:spPr>
                </pic:pic>
              </a:graphicData>
            </a:graphic>
          </wp:inline>
        </w:drawing>
      </w:r>
    </w:p>
    <w:p w14:paraId="7173D2A1" w14:textId="77777777" w:rsidR="00E65C81" w:rsidRDefault="00E65C81" w:rsidP="00E65C81">
      <w:pPr>
        <w:spacing w:after="0" w:line="240" w:lineRule="auto"/>
        <w:jc w:val="center"/>
        <w:rPr>
          <w:rFonts w:ascii="Times New Roman" w:hAnsi="Times New Roman" w:cs="Times New Roman"/>
          <w:sz w:val="24"/>
        </w:rPr>
      </w:pPr>
      <w:r w:rsidRPr="00E14609">
        <w:rPr>
          <w:rFonts w:ascii="Times New Roman" w:hAnsi="Times New Roman" w:cs="Times New Roman"/>
          <w:i/>
          <w:iCs/>
          <w:sz w:val="24"/>
        </w:rPr>
        <w:t>Figura 2</w:t>
      </w:r>
      <w:r>
        <w:rPr>
          <w:rFonts w:ascii="Times New Roman" w:hAnsi="Times New Roman" w:cs="Times New Roman"/>
          <w:sz w:val="24"/>
        </w:rPr>
        <w:t>. Niveles del modelo SAMR</w:t>
      </w:r>
    </w:p>
    <w:p w14:paraId="036456D7" w14:textId="0E3E0436" w:rsidR="00E65C81" w:rsidRDefault="00E65C81" w:rsidP="00E65C81">
      <w:pPr>
        <w:spacing w:after="0" w:line="240" w:lineRule="auto"/>
        <w:jc w:val="center"/>
        <w:rPr>
          <w:rFonts w:ascii="Times New Roman" w:hAnsi="Times New Roman" w:cs="Times New Roman"/>
          <w:sz w:val="24"/>
        </w:rPr>
      </w:pPr>
      <w:r>
        <w:rPr>
          <w:rFonts w:ascii="Times New Roman" w:hAnsi="Times New Roman" w:cs="Times New Roman"/>
          <w:sz w:val="24"/>
        </w:rPr>
        <w:t xml:space="preserve">Fuente: </w:t>
      </w:r>
      <w:r w:rsidR="00882EB5">
        <w:rPr>
          <w:rFonts w:ascii="Times New Roman" w:hAnsi="Times New Roman" w:cs="Times New Roman"/>
          <w:sz w:val="24"/>
        </w:rPr>
        <w:t>Autores</w:t>
      </w:r>
      <w:r>
        <w:rPr>
          <w:rFonts w:ascii="Times New Roman" w:hAnsi="Times New Roman" w:cs="Times New Roman"/>
          <w:sz w:val="24"/>
        </w:rPr>
        <w:t xml:space="preserve"> et al. (</w:t>
      </w:r>
      <w:r w:rsidR="00882EB5">
        <w:rPr>
          <w:rFonts w:ascii="Times New Roman" w:hAnsi="Times New Roman" w:cs="Times New Roman"/>
          <w:sz w:val="24"/>
        </w:rPr>
        <w:t>XXXX</w:t>
      </w:r>
      <w:r>
        <w:rPr>
          <w:rFonts w:ascii="Times New Roman" w:hAnsi="Times New Roman" w:cs="Times New Roman"/>
          <w:sz w:val="24"/>
        </w:rPr>
        <w:t xml:space="preserve">, p. 5) </w:t>
      </w:r>
    </w:p>
    <w:p w14:paraId="39C0C7F1" w14:textId="33C34709" w:rsidR="00E65C81" w:rsidRDefault="00E65C81" w:rsidP="00E65C81">
      <w:pPr>
        <w:tabs>
          <w:tab w:val="left" w:pos="3703"/>
        </w:tabs>
        <w:rPr>
          <w:rFonts w:ascii="Times New Roman" w:hAnsi="Times New Roman" w:cs="Times New Roman"/>
          <w:sz w:val="24"/>
          <w:szCs w:val="24"/>
        </w:rPr>
      </w:pPr>
    </w:p>
    <w:p w14:paraId="6588FFFB" w14:textId="0B0DA6B8" w:rsidR="00E65C81" w:rsidRDefault="00E65C81" w:rsidP="00E65C81">
      <w:pPr>
        <w:tabs>
          <w:tab w:val="left" w:pos="3703"/>
        </w:tabs>
        <w:rPr>
          <w:rFonts w:ascii="Times New Roman" w:hAnsi="Times New Roman" w:cs="Times New Roman"/>
          <w:sz w:val="24"/>
          <w:szCs w:val="24"/>
        </w:rPr>
      </w:pPr>
    </w:p>
    <w:p w14:paraId="25C186C2" w14:textId="0C5B96DF" w:rsidR="00882EB5" w:rsidRDefault="00882EB5" w:rsidP="00E65C81">
      <w:pPr>
        <w:tabs>
          <w:tab w:val="left" w:pos="3703"/>
        </w:tabs>
        <w:rPr>
          <w:rFonts w:ascii="Times New Roman" w:hAnsi="Times New Roman" w:cs="Times New Roman"/>
          <w:sz w:val="24"/>
          <w:szCs w:val="24"/>
        </w:rPr>
      </w:pPr>
    </w:p>
    <w:p w14:paraId="30B7AD0C" w14:textId="77777777" w:rsidR="00882EB5" w:rsidRDefault="00882EB5" w:rsidP="00E65C81">
      <w:pPr>
        <w:tabs>
          <w:tab w:val="left" w:pos="3703"/>
        </w:tabs>
        <w:rPr>
          <w:rFonts w:ascii="Times New Roman" w:hAnsi="Times New Roman" w:cs="Times New Roman"/>
          <w:sz w:val="24"/>
          <w:szCs w:val="24"/>
        </w:rPr>
      </w:pPr>
    </w:p>
    <w:p w14:paraId="19C31421" w14:textId="3093D8D8" w:rsidR="00E65C81" w:rsidRDefault="00882EB5" w:rsidP="00882EB5">
      <w:pPr>
        <w:tabs>
          <w:tab w:val="left" w:pos="3703"/>
        </w:tabs>
        <w:jc w:val="center"/>
        <w:rPr>
          <w:noProof/>
        </w:rPr>
      </w:pPr>
      <w:r>
        <w:rPr>
          <w:noProof/>
        </w:rPr>
        <w:drawing>
          <wp:inline distT="0" distB="0" distL="0" distR="0" wp14:anchorId="3496536C" wp14:editId="060B1D45">
            <wp:extent cx="4204995" cy="2329923"/>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7177" cy="2342214"/>
                    </a:xfrm>
                    <a:prstGeom prst="rect">
                      <a:avLst/>
                    </a:prstGeom>
                  </pic:spPr>
                </pic:pic>
              </a:graphicData>
            </a:graphic>
          </wp:inline>
        </w:drawing>
      </w:r>
    </w:p>
    <w:p w14:paraId="2054BB8D" w14:textId="77777777" w:rsidR="00882EB5" w:rsidRDefault="00882EB5" w:rsidP="00882EB5">
      <w:pPr>
        <w:spacing w:after="0" w:line="360" w:lineRule="auto"/>
        <w:jc w:val="center"/>
        <w:rPr>
          <w:rFonts w:ascii="Times New Roman" w:hAnsi="Times New Roman" w:cs="Times New Roman"/>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3</w:t>
      </w:r>
      <w:r>
        <w:rPr>
          <w:rFonts w:ascii="Times New Roman" w:hAnsi="Times New Roman" w:cs="Times New Roman"/>
          <w:sz w:val="24"/>
          <w:szCs w:val="24"/>
        </w:rPr>
        <w:t>. Interfaz y tipos de tareas disponibles en la versión Premium de Kahoot</w:t>
      </w:r>
    </w:p>
    <w:p w14:paraId="32F29BEE" w14:textId="6DABCBA3" w:rsidR="00882EB5" w:rsidRDefault="00882EB5" w:rsidP="00882EB5">
      <w:pPr>
        <w:jc w:val="center"/>
        <w:rPr>
          <w:rFonts w:ascii="Times New Roman" w:hAnsi="Times New Roman" w:cs="Times New Roman"/>
          <w:sz w:val="24"/>
          <w:szCs w:val="24"/>
        </w:rPr>
      </w:pPr>
    </w:p>
    <w:p w14:paraId="72B02DFD" w14:textId="6BE133D3" w:rsidR="00882EB5" w:rsidRDefault="00882EB5" w:rsidP="00882EB5">
      <w:pPr>
        <w:jc w:val="center"/>
        <w:rPr>
          <w:rFonts w:ascii="Times New Roman" w:hAnsi="Times New Roman" w:cs="Times New Roman"/>
          <w:sz w:val="24"/>
          <w:szCs w:val="24"/>
        </w:rPr>
      </w:pPr>
    </w:p>
    <w:p w14:paraId="398E1BAA" w14:textId="1BC825E5" w:rsidR="00882EB5" w:rsidRDefault="00882EB5" w:rsidP="00882EB5">
      <w:pPr>
        <w:jc w:val="center"/>
        <w:rPr>
          <w:rFonts w:ascii="Times New Roman" w:hAnsi="Times New Roman" w:cs="Times New Roman"/>
          <w:sz w:val="24"/>
          <w:szCs w:val="24"/>
        </w:rPr>
      </w:pPr>
    </w:p>
    <w:p w14:paraId="68629390" w14:textId="28C3DF32" w:rsidR="00882EB5" w:rsidRDefault="00882EB5" w:rsidP="00882EB5">
      <w:pPr>
        <w:jc w:val="center"/>
        <w:rPr>
          <w:rFonts w:ascii="Times New Roman" w:hAnsi="Times New Roman" w:cs="Times New Roman"/>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316"/>
        <w:gridCol w:w="3512"/>
      </w:tblGrid>
      <w:tr w:rsidR="00882EB5" w14:paraId="40B7BCC3" w14:textId="77777777" w:rsidTr="00882EB5">
        <w:tc>
          <w:tcPr>
            <w:tcW w:w="5316" w:type="dxa"/>
            <w:vAlign w:val="center"/>
          </w:tcPr>
          <w:p w14:paraId="5B6B31F8" w14:textId="77777777" w:rsidR="00882EB5" w:rsidRDefault="00882EB5" w:rsidP="00D87BB7">
            <w:pPr>
              <w:spacing w:line="360" w:lineRule="auto"/>
              <w:jc w:val="center"/>
              <w:rPr>
                <w:rFonts w:ascii="Times New Roman" w:hAnsi="Times New Roman" w:cs="Times New Roman"/>
                <w:sz w:val="24"/>
                <w:szCs w:val="24"/>
              </w:rPr>
            </w:pPr>
            <w:r>
              <w:rPr>
                <w:noProof/>
              </w:rPr>
              <w:drawing>
                <wp:inline distT="0" distB="0" distL="0" distR="0" wp14:anchorId="63D14CFE" wp14:editId="6F83A967">
                  <wp:extent cx="3238500" cy="149026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66802" cy="1503291"/>
                          </a:xfrm>
                          <a:prstGeom prst="rect">
                            <a:avLst/>
                          </a:prstGeom>
                        </pic:spPr>
                      </pic:pic>
                    </a:graphicData>
                  </a:graphic>
                </wp:inline>
              </w:drawing>
            </w:r>
          </w:p>
        </w:tc>
        <w:tc>
          <w:tcPr>
            <w:tcW w:w="3512" w:type="dxa"/>
          </w:tcPr>
          <w:p w14:paraId="3A68E6F6" w14:textId="77777777" w:rsidR="00882EB5" w:rsidRDefault="00882EB5" w:rsidP="00D87BB7">
            <w:pPr>
              <w:spacing w:line="360" w:lineRule="auto"/>
              <w:jc w:val="both"/>
              <w:rPr>
                <w:rFonts w:ascii="Times New Roman" w:hAnsi="Times New Roman" w:cs="Times New Roman"/>
                <w:sz w:val="24"/>
                <w:szCs w:val="24"/>
              </w:rPr>
            </w:pPr>
            <w:r w:rsidRPr="00336016">
              <w:rPr>
                <w:rFonts w:ascii="Times New Roman" w:hAnsi="Times New Roman" w:cs="Times New Roman"/>
                <w:i/>
                <w:iCs/>
                <w:sz w:val="24"/>
                <w:szCs w:val="24"/>
              </w:rPr>
              <w:t>Respuesta esperada</w:t>
            </w:r>
            <w:r>
              <w:rPr>
                <w:rFonts w:ascii="Times New Roman" w:hAnsi="Times New Roman" w:cs="Times New Roman"/>
                <w:sz w:val="24"/>
                <w:szCs w:val="24"/>
              </w:rPr>
              <w:t xml:space="preserve">: 9 </w:t>
            </w:r>
            <m:oMath>
              <m:sSup>
                <m:sSupPr>
                  <m:ctrlPr>
                    <w:rPr>
                      <w:rFonts w:ascii="Cambria Math" w:hAnsi="Cambria Math" w:cs="Times New Roman"/>
                      <w:i/>
                      <w:sz w:val="20"/>
                      <w:szCs w:val="20"/>
                    </w:rPr>
                  </m:ctrlPr>
                </m:sSupPr>
                <m:e>
                  <m:r>
                    <w:rPr>
                      <w:rFonts w:ascii="Cambria Math" w:hAnsi="Cambria Math" w:cs="Times New Roman"/>
                      <w:sz w:val="20"/>
                      <w:szCs w:val="20"/>
                    </w:rPr>
                    <m:t>cm</m:t>
                  </m:r>
                </m:e>
                <m:sup>
                  <m:r>
                    <w:rPr>
                      <w:rFonts w:ascii="Cambria Math" w:hAnsi="Cambria Math" w:cs="Times New Roman"/>
                      <w:sz w:val="20"/>
                      <w:szCs w:val="20"/>
                    </w:rPr>
                    <m:t>2</m:t>
                  </m:r>
                </m:sup>
              </m:sSup>
            </m:oMath>
          </w:p>
          <w:p w14:paraId="65714C79" w14:textId="77777777" w:rsidR="00882EB5" w:rsidRPr="00336016" w:rsidRDefault="00882EB5" w:rsidP="00D87BB7">
            <w:pPr>
              <w:spacing w:line="360" w:lineRule="auto"/>
              <w:jc w:val="both"/>
              <w:rPr>
                <w:rFonts w:ascii="Times New Roman" w:hAnsi="Times New Roman" w:cs="Times New Roman"/>
                <w:i/>
                <w:iCs/>
                <w:sz w:val="24"/>
                <w:szCs w:val="24"/>
              </w:rPr>
            </w:pPr>
            <w:r w:rsidRPr="00336016">
              <w:rPr>
                <w:rFonts w:ascii="Times New Roman" w:hAnsi="Times New Roman" w:cs="Times New Roman"/>
                <w:i/>
                <w:iCs/>
                <w:sz w:val="24"/>
                <w:szCs w:val="24"/>
              </w:rPr>
              <w:t>Secuencia de prácticas</w:t>
            </w:r>
          </w:p>
          <w:p w14:paraId="468FA762" w14:textId="77777777" w:rsidR="00882EB5" w:rsidRPr="00336016" w:rsidRDefault="00882EB5" w:rsidP="00D87BB7">
            <w:pPr>
              <w:jc w:val="both"/>
              <w:rPr>
                <w:rFonts w:ascii="Times New Roman" w:hAnsi="Times New Roman" w:cs="Times New Roman"/>
                <w:sz w:val="20"/>
                <w:szCs w:val="20"/>
              </w:rPr>
            </w:pPr>
            <w:r>
              <w:rPr>
                <w:rFonts w:ascii="Times New Roman" w:hAnsi="Times New Roman" w:cs="Times New Roman"/>
                <w:sz w:val="20"/>
                <w:szCs w:val="20"/>
              </w:rPr>
              <w:t>-</w:t>
            </w:r>
            <w:r w:rsidRPr="00336016">
              <w:rPr>
                <w:rFonts w:ascii="Times New Roman" w:hAnsi="Times New Roman" w:cs="Times New Roman"/>
                <w:sz w:val="20"/>
                <w:szCs w:val="20"/>
              </w:rPr>
              <w:t xml:space="preserve">Reconocer </w:t>
            </w:r>
            <w:r>
              <w:rPr>
                <w:rFonts w:ascii="Times New Roman" w:hAnsi="Times New Roman" w:cs="Times New Roman"/>
                <w:sz w:val="20"/>
                <w:szCs w:val="20"/>
              </w:rPr>
              <w:t xml:space="preserve">la fórmula para </w:t>
            </w:r>
            <w:r w:rsidRPr="00336016">
              <w:rPr>
                <w:rFonts w:ascii="Times New Roman" w:hAnsi="Times New Roman" w:cs="Times New Roman"/>
                <w:sz w:val="20"/>
                <w:szCs w:val="20"/>
              </w:rPr>
              <w:t xml:space="preserve">calcular el área de un cuadrado: </w:t>
            </w:r>
            <m:oMath>
              <m:r>
                <w:rPr>
                  <w:rFonts w:ascii="Cambria Math" w:hAnsi="Cambria Math" w:cs="Times New Roman"/>
                  <w:sz w:val="20"/>
                  <w:szCs w:val="20"/>
                </w:rPr>
                <m:t>lado x lado.</m:t>
              </m:r>
            </m:oMath>
            <w:r w:rsidRPr="00336016">
              <w:rPr>
                <w:rFonts w:ascii="Times New Roman" w:hAnsi="Times New Roman" w:cs="Times New Roman"/>
                <w:sz w:val="20"/>
                <w:szCs w:val="20"/>
              </w:rPr>
              <w:t xml:space="preserve"> </w:t>
            </w:r>
          </w:p>
          <w:p w14:paraId="101523E2" w14:textId="77777777" w:rsidR="00882EB5" w:rsidRPr="00336016" w:rsidRDefault="00882EB5" w:rsidP="00D87BB7">
            <w:pPr>
              <w:jc w:val="both"/>
              <w:rPr>
                <w:rFonts w:ascii="Times New Roman" w:hAnsi="Times New Roman" w:cs="Times New Roman"/>
                <w:sz w:val="20"/>
                <w:szCs w:val="20"/>
              </w:rPr>
            </w:pPr>
            <w:r>
              <w:rPr>
                <w:rFonts w:ascii="Times New Roman" w:hAnsi="Times New Roman" w:cs="Times New Roman"/>
                <w:sz w:val="20"/>
                <w:szCs w:val="20"/>
              </w:rPr>
              <w:t>-</w:t>
            </w:r>
            <w:r w:rsidRPr="00336016">
              <w:rPr>
                <w:rFonts w:ascii="Times New Roman" w:hAnsi="Times New Roman" w:cs="Times New Roman"/>
                <w:sz w:val="20"/>
                <w:szCs w:val="20"/>
              </w:rPr>
              <w:t>El lado del cuadr</w:t>
            </w:r>
            <w:r>
              <w:rPr>
                <w:rFonts w:ascii="Times New Roman" w:hAnsi="Times New Roman" w:cs="Times New Roman"/>
                <w:sz w:val="20"/>
                <w:szCs w:val="20"/>
              </w:rPr>
              <w:t>ado</w:t>
            </w:r>
            <w:r w:rsidRPr="00336016">
              <w:rPr>
                <w:rFonts w:ascii="Times New Roman" w:hAnsi="Times New Roman" w:cs="Times New Roman"/>
                <w:sz w:val="20"/>
                <w:szCs w:val="20"/>
              </w:rPr>
              <w:t xml:space="preserve"> mide </w:t>
            </w:r>
            <m:oMath>
              <m:r>
                <w:rPr>
                  <w:rFonts w:ascii="Cambria Math" w:hAnsi="Cambria Math" w:cs="Times New Roman"/>
                  <w:sz w:val="20"/>
                  <w:szCs w:val="20"/>
                </w:rPr>
                <m:t>3 cm</m:t>
              </m:r>
            </m:oMath>
            <w:r w:rsidRPr="00336016">
              <w:rPr>
                <w:rFonts w:ascii="Times New Roman" w:hAnsi="Times New Roman" w:cs="Times New Roman"/>
                <w:sz w:val="20"/>
                <w:szCs w:val="20"/>
              </w:rPr>
              <w:t xml:space="preserve">, entonces para calcular el área multiplico </w:t>
            </w:r>
            <m:oMath>
              <m:r>
                <w:rPr>
                  <w:rFonts w:ascii="Cambria Math" w:hAnsi="Cambria Math" w:cs="Times New Roman"/>
                  <w:sz w:val="20"/>
                  <w:szCs w:val="20"/>
                </w:rPr>
                <m:t>3 cm x 3 cm</m:t>
              </m:r>
            </m:oMath>
            <w:r w:rsidRPr="00336016">
              <w:rPr>
                <w:rFonts w:ascii="Times New Roman" w:hAnsi="Times New Roman" w:cs="Times New Roman"/>
                <w:sz w:val="20"/>
                <w:szCs w:val="20"/>
              </w:rPr>
              <w:t xml:space="preserve"> = </w:t>
            </w:r>
            <m:oMath>
              <m:r>
                <w:rPr>
                  <w:rFonts w:ascii="Cambria Math" w:hAnsi="Cambria Math" w:cs="Times New Roman"/>
                  <w:sz w:val="20"/>
                  <w:szCs w:val="20"/>
                </w:rPr>
                <m:t xml:space="preserve">9 </m:t>
              </m:r>
              <m:sSup>
                <m:sSupPr>
                  <m:ctrlPr>
                    <w:rPr>
                      <w:rFonts w:ascii="Cambria Math" w:hAnsi="Cambria Math" w:cs="Times New Roman"/>
                      <w:i/>
                      <w:sz w:val="20"/>
                      <w:szCs w:val="20"/>
                    </w:rPr>
                  </m:ctrlPr>
                </m:sSupPr>
                <m:e>
                  <m:r>
                    <w:rPr>
                      <w:rFonts w:ascii="Cambria Math" w:hAnsi="Cambria Math" w:cs="Times New Roman"/>
                      <w:sz w:val="20"/>
                      <w:szCs w:val="20"/>
                    </w:rPr>
                    <m:t>cm</m:t>
                  </m:r>
                </m:e>
                <m:sup>
                  <m:r>
                    <w:rPr>
                      <w:rFonts w:ascii="Cambria Math" w:hAnsi="Cambria Math" w:cs="Times New Roman"/>
                      <w:sz w:val="20"/>
                      <w:szCs w:val="20"/>
                    </w:rPr>
                    <m:t>2</m:t>
                  </m:r>
                </m:sup>
              </m:sSup>
            </m:oMath>
            <w:r w:rsidRPr="00336016">
              <w:rPr>
                <w:rFonts w:ascii="Times New Roman" w:hAnsi="Times New Roman" w:cs="Times New Roman"/>
                <w:sz w:val="20"/>
                <w:szCs w:val="20"/>
              </w:rPr>
              <w:t xml:space="preserve"> </w:t>
            </w:r>
          </w:p>
          <w:p w14:paraId="160E614E" w14:textId="77777777" w:rsidR="00882EB5" w:rsidRDefault="00882EB5" w:rsidP="00D87BB7">
            <w:pPr>
              <w:jc w:val="both"/>
              <w:rPr>
                <w:rFonts w:ascii="Times New Roman" w:hAnsi="Times New Roman" w:cs="Times New Roman"/>
                <w:sz w:val="24"/>
                <w:szCs w:val="24"/>
              </w:rPr>
            </w:pPr>
            <w:r>
              <w:rPr>
                <w:rFonts w:ascii="Times New Roman" w:hAnsi="Times New Roman" w:cs="Times New Roman"/>
                <w:sz w:val="20"/>
                <w:szCs w:val="20"/>
              </w:rPr>
              <w:t>-</w:t>
            </w:r>
            <w:r w:rsidRPr="00336016">
              <w:rPr>
                <w:rFonts w:ascii="Times New Roman" w:hAnsi="Times New Roman" w:cs="Times New Roman"/>
                <w:sz w:val="20"/>
                <w:szCs w:val="20"/>
              </w:rPr>
              <w:t>Por lo tanto, el área del cuadr</w:t>
            </w:r>
            <w:r>
              <w:rPr>
                <w:rFonts w:ascii="Times New Roman" w:hAnsi="Times New Roman" w:cs="Times New Roman"/>
                <w:sz w:val="20"/>
                <w:szCs w:val="20"/>
              </w:rPr>
              <w:t>ado</w:t>
            </w:r>
            <w:r w:rsidRPr="00336016">
              <w:rPr>
                <w:rFonts w:ascii="Times New Roman" w:hAnsi="Times New Roman" w:cs="Times New Roman"/>
                <w:sz w:val="20"/>
                <w:szCs w:val="20"/>
              </w:rPr>
              <w:t xml:space="preserve"> es </w:t>
            </w:r>
            <m:oMath>
              <m:r>
                <w:rPr>
                  <w:rFonts w:ascii="Cambria Math" w:hAnsi="Cambria Math" w:cs="Times New Roman"/>
                  <w:sz w:val="20"/>
                  <w:szCs w:val="20"/>
                </w:rPr>
                <m:t xml:space="preserve">9 </m:t>
              </m:r>
              <m:sSup>
                <m:sSupPr>
                  <m:ctrlPr>
                    <w:rPr>
                      <w:rFonts w:ascii="Cambria Math" w:hAnsi="Cambria Math" w:cs="Times New Roman"/>
                      <w:i/>
                      <w:sz w:val="20"/>
                      <w:szCs w:val="20"/>
                    </w:rPr>
                  </m:ctrlPr>
                </m:sSupPr>
                <m:e>
                  <m:r>
                    <w:rPr>
                      <w:rFonts w:ascii="Cambria Math" w:hAnsi="Cambria Math" w:cs="Times New Roman"/>
                      <w:sz w:val="20"/>
                      <w:szCs w:val="20"/>
                    </w:rPr>
                    <m:t>cm</m:t>
                  </m:r>
                </m:e>
                <m:sup>
                  <m:r>
                    <w:rPr>
                      <w:rFonts w:ascii="Cambria Math" w:hAnsi="Cambria Math" w:cs="Times New Roman"/>
                      <w:sz w:val="20"/>
                      <w:szCs w:val="20"/>
                    </w:rPr>
                    <m:t>2</m:t>
                  </m:r>
                </m:sup>
              </m:sSup>
            </m:oMath>
          </w:p>
        </w:tc>
      </w:tr>
    </w:tbl>
    <w:p w14:paraId="5FECDD33" w14:textId="77777777" w:rsidR="00882EB5" w:rsidRPr="00504320" w:rsidRDefault="00882EB5" w:rsidP="00882EB5">
      <w:pPr>
        <w:spacing w:after="0" w:line="360" w:lineRule="auto"/>
        <w:jc w:val="both"/>
        <w:rPr>
          <w:rFonts w:ascii="Times New Roman" w:hAnsi="Times New Roman" w:cs="Times New Roman"/>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 xml:space="preserve">4. </w:t>
      </w:r>
      <w:r w:rsidRPr="00E14609">
        <w:rPr>
          <w:rFonts w:ascii="Times New Roman" w:hAnsi="Times New Roman" w:cs="Times New Roman"/>
          <w:sz w:val="24"/>
          <w:szCs w:val="24"/>
        </w:rPr>
        <w:t>Análisis fenomenológico-antropológico</w:t>
      </w:r>
      <w:r>
        <w:rPr>
          <w:rFonts w:ascii="Times New Roman" w:hAnsi="Times New Roman" w:cs="Times New Roman"/>
          <w:i/>
          <w:iCs/>
          <w:sz w:val="24"/>
          <w:szCs w:val="24"/>
        </w:rPr>
        <w:t xml:space="preserve"> </w:t>
      </w:r>
    </w:p>
    <w:p w14:paraId="7D563982" w14:textId="1CEEC545" w:rsidR="00882EB5" w:rsidRDefault="00882EB5" w:rsidP="00882EB5">
      <w:pPr>
        <w:jc w:val="center"/>
        <w:rPr>
          <w:rFonts w:ascii="Times New Roman" w:hAnsi="Times New Roman" w:cs="Times New Roman"/>
          <w:sz w:val="24"/>
          <w:szCs w:val="24"/>
        </w:rPr>
      </w:pPr>
    </w:p>
    <w:p w14:paraId="0F12B672" w14:textId="5BEDE6BD" w:rsidR="00882EB5" w:rsidRDefault="00882EB5" w:rsidP="00882EB5">
      <w:pPr>
        <w:jc w:val="center"/>
        <w:rPr>
          <w:rFonts w:ascii="Times New Roman" w:hAnsi="Times New Roman" w:cs="Times New Roman"/>
          <w:sz w:val="24"/>
          <w:szCs w:val="24"/>
        </w:rPr>
      </w:pPr>
    </w:p>
    <w:p w14:paraId="50B9CAC2" w14:textId="02A4561D" w:rsidR="00882EB5" w:rsidRDefault="00882EB5" w:rsidP="00882EB5">
      <w:pPr>
        <w:jc w:val="center"/>
        <w:rPr>
          <w:rFonts w:ascii="Times New Roman" w:hAnsi="Times New Roman" w:cs="Times New Roman"/>
          <w:sz w:val="24"/>
          <w:szCs w:val="24"/>
        </w:rPr>
      </w:pPr>
    </w:p>
    <w:p w14:paraId="75883DA5" w14:textId="06B1DC1B" w:rsidR="00882EB5" w:rsidRDefault="00882EB5" w:rsidP="00882EB5">
      <w:pPr>
        <w:jc w:val="center"/>
        <w:rPr>
          <w:rFonts w:ascii="Times New Roman" w:hAnsi="Times New Roman" w:cs="Times New Roman"/>
          <w:sz w:val="24"/>
          <w:szCs w:val="24"/>
        </w:rPr>
      </w:pPr>
    </w:p>
    <w:p w14:paraId="7055B745" w14:textId="2364CC80" w:rsidR="00882EB5" w:rsidRDefault="00882EB5" w:rsidP="00882EB5">
      <w:pPr>
        <w:jc w:val="center"/>
        <w:rPr>
          <w:rFonts w:ascii="Times New Roman" w:hAnsi="Times New Roman" w:cs="Times New Roman"/>
          <w:sz w:val="24"/>
          <w:szCs w:val="24"/>
        </w:rPr>
      </w:pPr>
    </w:p>
    <w:p w14:paraId="6D061CD8" w14:textId="1E8D7C36" w:rsidR="00882EB5" w:rsidRDefault="00882EB5" w:rsidP="00882EB5">
      <w:pPr>
        <w:jc w:val="center"/>
        <w:rPr>
          <w:rFonts w:ascii="Times New Roman" w:hAnsi="Times New Roman" w:cs="Times New Roman"/>
          <w:sz w:val="24"/>
          <w:szCs w:val="24"/>
        </w:rPr>
      </w:pPr>
    </w:p>
    <w:p w14:paraId="34E2F344" w14:textId="019B54C5" w:rsidR="00882EB5" w:rsidRDefault="00882EB5" w:rsidP="00882EB5">
      <w:pPr>
        <w:jc w:val="center"/>
        <w:rPr>
          <w:rFonts w:ascii="Times New Roman" w:hAnsi="Times New Roman" w:cs="Times New Roman"/>
          <w:sz w:val="24"/>
          <w:szCs w:val="24"/>
        </w:rPr>
      </w:pPr>
    </w:p>
    <w:p w14:paraId="3F0FAD9B" w14:textId="5783FB4F" w:rsidR="00882EB5" w:rsidRDefault="00882EB5" w:rsidP="00882EB5">
      <w:pPr>
        <w:jc w:val="center"/>
        <w:rPr>
          <w:rFonts w:ascii="Times New Roman" w:hAnsi="Times New Roman" w:cs="Times New Roman"/>
          <w:sz w:val="24"/>
          <w:szCs w:val="24"/>
        </w:rPr>
      </w:pPr>
    </w:p>
    <w:p w14:paraId="7D4CEF7F" w14:textId="0B8CC743" w:rsidR="00882EB5" w:rsidRDefault="00882EB5" w:rsidP="00882EB5">
      <w:pPr>
        <w:jc w:val="center"/>
        <w:rPr>
          <w:rFonts w:ascii="Times New Roman" w:hAnsi="Times New Roman" w:cs="Times New Roman"/>
          <w:sz w:val="24"/>
          <w:szCs w:val="24"/>
        </w:rPr>
      </w:pPr>
    </w:p>
    <w:p w14:paraId="32C50D03" w14:textId="4C91045B" w:rsidR="00882EB5" w:rsidRDefault="00882EB5" w:rsidP="00882EB5">
      <w:pPr>
        <w:jc w:val="center"/>
        <w:rPr>
          <w:rFonts w:ascii="Times New Roman" w:hAnsi="Times New Roman" w:cs="Times New Roman"/>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856"/>
        <w:gridCol w:w="2972"/>
      </w:tblGrid>
      <w:tr w:rsidR="00882EB5" w14:paraId="5B4BA20E" w14:textId="77777777" w:rsidTr="00D87BB7">
        <w:tc>
          <w:tcPr>
            <w:tcW w:w="5856" w:type="dxa"/>
            <w:vAlign w:val="center"/>
          </w:tcPr>
          <w:p w14:paraId="0741321E" w14:textId="77777777" w:rsidR="00882EB5" w:rsidRDefault="00882EB5" w:rsidP="00D87BB7">
            <w:pPr>
              <w:spacing w:line="360" w:lineRule="auto"/>
              <w:jc w:val="center"/>
              <w:rPr>
                <w:rFonts w:ascii="Times New Roman" w:hAnsi="Times New Roman" w:cs="Times New Roman"/>
                <w:sz w:val="24"/>
                <w:szCs w:val="24"/>
              </w:rPr>
            </w:pPr>
            <w:r>
              <w:rPr>
                <w:noProof/>
              </w:rPr>
              <w:drawing>
                <wp:inline distT="0" distB="0" distL="0" distR="0" wp14:anchorId="7F94E293" wp14:editId="0DC52C66">
                  <wp:extent cx="3572762" cy="1538171"/>
                  <wp:effectExtent l="0" t="0" r="889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2791" cy="1559710"/>
                          </a:xfrm>
                          <a:prstGeom prst="rect">
                            <a:avLst/>
                          </a:prstGeom>
                        </pic:spPr>
                      </pic:pic>
                    </a:graphicData>
                  </a:graphic>
                </wp:inline>
              </w:drawing>
            </w:r>
          </w:p>
        </w:tc>
        <w:tc>
          <w:tcPr>
            <w:tcW w:w="2972" w:type="dxa"/>
          </w:tcPr>
          <w:p w14:paraId="6B2C6510" w14:textId="77777777" w:rsidR="00882EB5" w:rsidRPr="00DD11F3" w:rsidRDefault="00882EB5" w:rsidP="00D87BB7">
            <w:pPr>
              <w:rPr>
                <w:rFonts w:ascii="Times New Roman" w:eastAsiaTheme="minorEastAsia" w:hAnsi="Times New Roman" w:cs="Times New Roman"/>
                <w:sz w:val="20"/>
                <w:szCs w:val="20"/>
              </w:rPr>
            </w:pPr>
            <w:r w:rsidRPr="00DD11F3">
              <w:rPr>
                <w:rFonts w:ascii="Times New Roman" w:hAnsi="Times New Roman" w:cs="Times New Roman"/>
                <w:sz w:val="20"/>
                <w:szCs w:val="20"/>
              </w:rPr>
              <w:t xml:space="preserve">Respuesta esperada: 16 </w:t>
            </w:r>
            <m:oMath>
              <m:r>
                <w:rPr>
                  <w:rFonts w:ascii="Cambria Math" w:hAnsi="Cambria Math" w:cs="Times New Roman"/>
                  <w:sz w:val="20"/>
                  <w:szCs w:val="20"/>
                </w:rPr>
                <m:t>cm</m:t>
              </m:r>
            </m:oMath>
          </w:p>
          <w:p w14:paraId="212E118C" w14:textId="77777777" w:rsidR="00882EB5" w:rsidRDefault="00882EB5" w:rsidP="00D87BB7">
            <w:pPr>
              <w:rPr>
                <w:rFonts w:ascii="Times New Roman" w:eastAsiaTheme="minorEastAsia" w:hAnsi="Times New Roman" w:cs="Times New Roman"/>
                <w:sz w:val="20"/>
                <w:szCs w:val="20"/>
              </w:rPr>
            </w:pPr>
          </w:p>
          <w:p w14:paraId="7F63EFB6" w14:textId="77777777" w:rsidR="00882EB5" w:rsidRPr="00DD11F3" w:rsidRDefault="00882EB5" w:rsidP="00D87BB7">
            <w:pPr>
              <w:rPr>
                <w:rFonts w:ascii="Times New Roman" w:eastAsiaTheme="minorEastAsia" w:hAnsi="Times New Roman" w:cs="Times New Roman"/>
                <w:b/>
                <w:bCs/>
                <w:sz w:val="20"/>
                <w:szCs w:val="20"/>
              </w:rPr>
            </w:pPr>
            <w:r w:rsidRPr="00DD11F3">
              <w:rPr>
                <w:rFonts w:ascii="Times New Roman" w:eastAsiaTheme="minorEastAsia" w:hAnsi="Times New Roman" w:cs="Times New Roman"/>
                <w:sz w:val="20"/>
                <w:szCs w:val="20"/>
              </w:rPr>
              <w:t>Secuencia de prácticas:</w:t>
            </w:r>
          </w:p>
          <w:p w14:paraId="37F020BD" w14:textId="77777777" w:rsidR="00882EB5" w:rsidRPr="00DD11F3" w:rsidRDefault="00882EB5" w:rsidP="00D87BB7">
            <w:pPr>
              <w:jc w:val="both"/>
              <w:rPr>
                <w:rFonts w:ascii="Times New Roman" w:eastAsiaTheme="minorEastAsia" w:hAnsi="Times New Roman" w:cs="Times New Roman"/>
                <w:sz w:val="20"/>
                <w:szCs w:val="20"/>
              </w:rPr>
            </w:pPr>
            <w:r w:rsidRPr="00DD11F3">
              <w:rPr>
                <w:rFonts w:ascii="Times New Roman" w:eastAsiaTheme="minorEastAsia" w:hAnsi="Times New Roman" w:cs="Times New Roman"/>
                <w:sz w:val="20"/>
                <w:szCs w:val="20"/>
              </w:rPr>
              <w:t>-Reconocer que el perímetro de</w:t>
            </w:r>
            <w:r>
              <w:rPr>
                <w:rFonts w:ascii="Times New Roman" w:eastAsiaTheme="minorEastAsia" w:hAnsi="Times New Roman" w:cs="Times New Roman"/>
                <w:sz w:val="20"/>
                <w:szCs w:val="20"/>
              </w:rPr>
              <w:t>l</w:t>
            </w:r>
            <w:r w:rsidRPr="00DD11F3">
              <w:rPr>
                <w:rFonts w:ascii="Times New Roman" w:eastAsiaTheme="minorEastAsia" w:hAnsi="Times New Roman" w:cs="Times New Roman"/>
                <w:sz w:val="20"/>
                <w:szCs w:val="20"/>
              </w:rPr>
              <w:t xml:space="preserve"> rectángulo se calcula sumando la medida de sus lados. </w:t>
            </w:r>
          </w:p>
          <w:p w14:paraId="1224C3D0" w14:textId="77777777" w:rsidR="00882EB5" w:rsidRPr="00DD11F3" w:rsidRDefault="00882EB5" w:rsidP="00D87BB7">
            <w:pPr>
              <w:jc w:val="both"/>
              <w:rPr>
                <w:rFonts w:ascii="Times New Roman" w:eastAsiaTheme="minorEastAsia" w:hAnsi="Times New Roman" w:cs="Times New Roman"/>
                <w:sz w:val="20"/>
                <w:szCs w:val="20"/>
              </w:rPr>
            </w:pPr>
            <w:r w:rsidRPr="00DD11F3">
              <w:rPr>
                <w:rFonts w:ascii="Times New Roman" w:eastAsiaTheme="minorEastAsia" w:hAnsi="Times New Roman" w:cs="Times New Roman"/>
                <w:sz w:val="20"/>
                <w:szCs w:val="20"/>
              </w:rPr>
              <w:t xml:space="preserve">-Calcular el resultado de la suma: </w:t>
            </w:r>
            <m:oMath>
              <m:r>
                <w:rPr>
                  <w:rFonts w:ascii="Cambria Math" w:eastAsiaTheme="minorEastAsia" w:hAnsi="Cambria Math" w:cs="Times New Roman"/>
                  <w:sz w:val="20"/>
                  <w:szCs w:val="20"/>
                </w:rPr>
                <m:t>5 cm+5cm+3cm+3cm=16 cm</m:t>
              </m:r>
            </m:oMath>
            <w:r w:rsidRPr="00DD11F3">
              <w:rPr>
                <w:rFonts w:ascii="Times New Roman" w:eastAsiaTheme="minorEastAsia" w:hAnsi="Times New Roman" w:cs="Times New Roman"/>
                <w:sz w:val="20"/>
                <w:szCs w:val="20"/>
              </w:rPr>
              <w:t xml:space="preserve"> </w:t>
            </w:r>
          </w:p>
          <w:p w14:paraId="2778AB2D" w14:textId="77777777" w:rsidR="00882EB5" w:rsidRDefault="00882EB5" w:rsidP="00D87BB7">
            <w:pPr>
              <w:jc w:val="both"/>
              <w:rPr>
                <w:rFonts w:ascii="Times New Roman" w:hAnsi="Times New Roman" w:cs="Times New Roman"/>
                <w:sz w:val="24"/>
                <w:szCs w:val="24"/>
              </w:rPr>
            </w:pPr>
            <w:r w:rsidRPr="00DD11F3">
              <w:rPr>
                <w:rFonts w:ascii="Times New Roman" w:eastAsiaTheme="minorEastAsia" w:hAnsi="Times New Roman" w:cs="Times New Roman"/>
                <w:sz w:val="20"/>
                <w:szCs w:val="20"/>
              </w:rPr>
              <w:t xml:space="preserve">-Por lo tanto, el perímetro del rectángulo es </w:t>
            </w:r>
            <w:r w:rsidRPr="00DD11F3">
              <w:rPr>
                <w:rFonts w:ascii="Times New Roman" w:hAnsi="Times New Roman" w:cs="Times New Roman"/>
                <w:sz w:val="20"/>
                <w:szCs w:val="20"/>
              </w:rPr>
              <w:t xml:space="preserve">16 </w:t>
            </w:r>
            <m:oMath>
              <m:r>
                <w:rPr>
                  <w:rFonts w:ascii="Cambria Math" w:hAnsi="Cambria Math" w:cs="Times New Roman"/>
                  <w:sz w:val="20"/>
                  <w:szCs w:val="20"/>
                </w:rPr>
                <m:t>cm</m:t>
              </m:r>
            </m:oMath>
            <w:r w:rsidRPr="00DD11F3">
              <w:rPr>
                <w:rFonts w:ascii="Times New Roman" w:eastAsiaTheme="minorEastAsia" w:hAnsi="Times New Roman" w:cs="Times New Roman"/>
                <w:sz w:val="20"/>
                <w:szCs w:val="20"/>
              </w:rPr>
              <w:t>.</w:t>
            </w:r>
          </w:p>
        </w:tc>
      </w:tr>
    </w:tbl>
    <w:p w14:paraId="547EE09E" w14:textId="77777777" w:rsidR="00882EB5" w:rsidRPr="00A93E73" w:rsidRDefault="00882EB5" w:rsidP="00882EB5">
      <w:pPr>
        <w:spacing w:after="0" w:line="360" w:lineRule="auto"/>
        <w:jc w:val="both"/>
        <w:rPr>
          <w:rFonts w:ascii="Times New Roman" w:hAnsi="Times New Roman" w:cs="Times New Roman"/>
          <w:i/>
          <w:iCs/>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 xml:space="preserve">5. </w:t>
      </w:r>
      <w:r w:rsidRPr="00D21CB6">
        <w:rPr>
          <w:rFonts w:ascii="Times New Roman" w:hAnsi="Times New Roman" w:cs="Times New Roman"/>
          <w:sz w:val="24"/>
          <w:szCs w:val="24"/>
        </w:rPr>
        <w:t>Análisis fenomenológico-antropológico</w:t>
      </w:r>
      <w:r>
        <w:rPr>
          <w:rFonts w:ascii="Times New Roman" w:hAnsi="Times New Roman" w:cs="Times New Roman"/>
          <w:i/>
          <w:iCs/>
          <w:sz w:val="24"/>
          <w:szCs w:val="24"/>
        </w:rPr>
        <w:t xml:space="preserve"> </w:t>
      </w:r>
    </w:p>
    <w:p w14:paraId="7072141A" w14:textId="50EA2E33" w:rsidR="00882EB5" w:rsidRDefault="00882EB5" w:rsidP="00882EB5">
      <w:pPr>
        <w:jc w:val="center"/>
        <w:rPr>
          <w:rFonts w:ascii="Times New Roman" w:hAnsi="Times New Roman" w:cs="Times New Roman"/>
          <w:sz w:val="24"/>
          <w:szCs w:val="24"/>
        </w:rPr>
      </w:pPr>
    </w:p>
    <w:p w14:paraId="42FB4D18" w14:textId="3DC96125" w:rsidR="00882EB5" w:rsidRDefault="00882EB5" w:rsidP="00882EB5">
      <w:pPr>
        <w:jc w:val="center"/>
        <w:rPr>
          <w:rFonts w:ascii="Times New Roman" w:hAnsi="Times New Roman" w:cs="Times New Roman"/>
          <w:sz w:val="24"/>
          <w:szCs w:val="24"/>
        </w:rPr>
      </w:pPr>
    </w:p>
    <w:p w14:paraId="71A09098" w14:textId="37D8145A" w:rsidR="00882EB5" w:rsidRDefault="00882EB5" w:rsidP="00882EB5">
      <w:pPr>
        <w:jc w:val="center"/>
        <w:rPr>
          <w:rFonts w:ascii="Times New Roman" w:hAnsi="Times New Roman" w:cs="Times New Roman"/>
          <w:sz w:val="24"/>
          <w:szCs w:val="24"/>
        </w:rPr>
      </w:pPr>
    </w:p>
    <w:p w14:paraId="7791815B" w14:textId="241C76E6" w:rsidR="00882EB5" w:rsidRDefault="00882EB5" w:rsidP="00882EB5">
      <w:pPr>
        <w:jc w:val="center"/>
        <w:rPr>
          <w:rFonts w:ascii="Times New Roman" w:hAnsi="Times New Roman" w:cs="Times New Roman"/>
          <w:sz w:val="24"/>
          <w:szCs w:val="24"/>
        </w:rPr>
      </w:pPr>
    </w:p>
    <w:p w14:paraId="730A0C53" w14:textId="6387C3E3" w:rsidR="00882EB5" w:rsidRDefault="00882EB5" w:rsidP="00882EB5">
      <w:pPr>
        <w:jc w:val="center"/>
        <w:rPr>
          <w:rFonts w:ascii="Times New Roman" w:hAnsi="Times New Roman" w:cs="Times New Roman"/>
          <w:sz w:val="24"/>
          <w:szCs w:val="24"/>
        </w:rPr>
      </w:pPr>
    </w:p>
    <w:p w14:paraId="6A72BF7E" w14:textId="4F29316B" w:rsidR="00882EB5" w:rsidRDefault="00882EB5" w:rsidP="00882EB5">
      <w:pPr>
        <w:jc w:val="center"/>
        <w:rPr>
          <w:rFonts w:ascii="Times New Roman" w:hAnsi="Times New Roman" w:cs="Times New Roman"/>
          <w:sz w:val="24"/>
          <w:szCs w:val="24"/>
        </w:rPr>
      </w:pPr>
    </w:p>
    <w:p w14:paraId="7A59BE3E" w14:textId="77777777" w:rsidR="00882EB5" w:rsidRDefault="00882EB5" w:rsidP="00882EB5">
      <w:pPr>
        <w:jc w:val="center"/>
        <w:rPr>
          <w:rFonts w:ascii="Times New Roman" w:hAnsi="Times New Roman" w:cs="Times New Roman"/>
          <w:sz w:val="24"/>
          <w:szCs w:val="24"/>
        </w:rPr>
      </w:pPr>
    </w:p>
    <w:p w14:paraId="091A818A" w14:textId="58E83E4F" w:rsidR="00882EB5" w:rsidRDefault="00882EB5" w:rsidP="00882EB5">
      <w:pPr>
        <w:jc w:val="center"/>
        <w:rPr>
          <w:rFonts w:ascii="Times New Roman" w:hAnsi="Times New Roman" w:cs="Times New Roman"/>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865"/>
        <w:gridCol w:w="2963"/>
      </w:tblGrid>
      <w:tr w:rsidR="00882EB5" w14:paraId="64CBC20A" w14:textId="77777777" w:rsidTr="00882EB5">
        <w:tc>
          <w:tcPr>
            <w:tcW w:w="5865" w:type="dxa"/>
            <w:vAlign w:val="center"/>
          </w:tcPr>
          <w:p w14:paraId="5B2888AA" w14:textId="77777777" w:rsidR="00882EB5" w:rsidRDefault="00882EB5" w:rsidP="00D87BB7">
            <w:pPr>
              <w:spacing w:line="360" w:lineRule="auto"/>
              <w:jc w:val="center"/>
              <w:rPr>
                <w:rFonts w:ascii="Times New Roman" w:hAnsi="Times New Roman" w:cs="Times New Roman"/>
                <w:sz w:val="24"/>
                <w:szCs w:val="24"/>
              </w:rPr>
            </w:pPr>
            <w:r>
              <w:rPr>
                <w:noProof/>
              </w:rPr>
              <w:drawing>
                <wp:inline distT="0" distB="0" distL="0" distR="0" wp14:anchorId="77DFDF88" wp14:editId="628F65CE">
                  <wp:extent cx="3587599" cy="1579063"/>
                  <wp:effectExtent l="0" t="0" r="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6697" cy="1596272"/>
                          </a:xfrm>
                          <a:prstGeom prst="rect">
                            <a:avLst/>
                          </a:prstGeom>
                        </pic:spPr>
                      </pic:pic>
                    </a:graphicData>
                  </a:graphic>
                </wp:inline>
              </w:drawing>
            </w:r>
          </w:p>
        </w:tc>
        <w:tc>
          <w:tcPr>
            <w:tcW w:w="2963" w:type="dxa"/>
          </w:tcPr>
          <w:p w14:paraId="3D0FD885" w14:textId="77777777" w:rsidR="00882EB5" w:rsidRPr="00015598" w:rsidRDefault="00882EB5" w:rsidP="00D87BB7">
            <w:pPr>
              <w:rPr>
                <w:rFonts w:ascii="Times New Roman" w:hAnsi="Times New Roman" w:cs="Times New Roman"/>
                <w:sz w:val="20"/>
                <w:szCs w:val="20"/>
              </w:rPr>
            </w:pPr>
            <w:r w:rsidRPr="00015598">
              <w:rPr>
                <w:rFonts w:ascii="Times New Roman" w:hAnsi="Times New Roman" w:cs="Times New Roman"/>
                <w:sz w:val="20"/>
                <w:szCs w:val="20"/>
              </w:rPr>
              <w:t>Respuesta esperada: Escaleno</w:t>
            </w:r>
          </w:p>
          <w:p w14:paraId="23F23C56" w14:textId="77777777" w:rsidR="00882EB5" w:rsidRPr="00015598" w:rsidRDefault="00882EB5" w:rsidP="00D87BB7">
            <w:pPr>
              <w:rPr>
                <w:rFonts w:ascii="Times New Roman" w:hAnsi="Times New Roman" w:cs="Times New Roman"/>
                <w:sz w:val="20"/>
                <w:szCs w:val="20"/>
              </w:rPr>
            </w:pPr>
          </w:p>
          <w:p w14:paraId="1F0176CD" w14:textId="77777777" w:rsidR="00882EB5" w:rsidRPr="00015598" w:rsidRDefault="00882EB5" w:rsidP="00D87BB7">
            <w:pPr>
              <w:rPr>
                <w:rFonts w:ascii="Times New Roman" w:hAnsi="Times New Roman" w:cs="Times New Roman"/>
                <w:sz w:val="20"/>
                <w:szCs w:val="20"/>
              </w:rPr>
            </w:pPr>
            <w:r w:rsidRPr="00015598">
              <w:rPr>
                <w:rFonts w:ascii="Times New Roman" w:hAnsi="Times New Roman" w:cs="Times New Roman"/>
                <w:sz w:val="20"/>
                <w:szCs w:val="20"/>
              </w:rPr>
              <w:t xml:space="preserve">Secuencia de prácticas: </w:t>
            </w:r>
          </w:p>
          <w:p w14:paraId="16375BDC" w14:textId="77777777" w:rsidR="00882EB5" w:rsidRDefault="00882EB5" w:rsidP="00D87BB7">
            <w:pPr>
              <w:jc w:val="both"/>
              <w:rPr>
                <w:rFonts w:ascii="Times New Roman" w:hAnsi="Times New Roman" w:cs="Times New Roman"/>
                <w:sz w:val="24"/>
                <w:szCs w:val="24"/>
              </w:rPr>
            </w:pPr>
            <w:r w:rsidRPr="00015598">
              <w:rPr>
                <w:rFonts w:ascii="Times New Roman" w:hAnsi="Times New Roman" w:cs="Times New Roman"/>
                <w:sz w:val="20"/>
                <w:szCs w:val="20"/>
              </w:rPr>
              <w:t xml:space="preserve">Identificar </w:t>
            </w:r>
            <w:r>
              <w:rPr>
                <w:rFonts w:ascii="Times New Roman" w:hAnsi="Times New Roman" w:cs="Times New Roman"/>
                <w:sz w:val="20"/>
                <w:szCs w:val="20"/>
              </w:rPr>
              <w:t xml:space="preserve">que </w:t>
            </w:r>
            <w:r w:rsidRPr="00015598">
              <w:rPr>
                <w:rFonts w:ascii="Times New Roman" w:hAnsi="Times New Roman" w:cs="Times New Roman"/>
                <w:sz w:val="20"/>
                <w:szCs w:val="20"/>
              </w:rPr>
              <w:t>la</w:t>
            </w:r>
            <w:r>
              <w:rPr>
                <w:rFonts w:ascii="Times New Roman" w:hAnsi="Times New Roman" w:cs="Times New Roman"/>
                <w:sz w:val="20"/>
                <w:szCs w:val="20"/>
              </w:rPr>
              <w:t>s</w:t>
            </w:r>
            <w:r w:rsidRPr="00015598">
              <w:rPr>
                <w:rFonts w:ascii="Times New Roman" w:hAnsi="Times New Roman" w:cs="Times New Roman"/>
                <w:sz w:val="20"/>
                <w:szCs w:val="20"/>
              </w:rPr>
              <w:t xml:space="preserve"> medida</w:t>
            </w:r>
            <w:r>
              <w:rPr>
                <w:rFonts w:ascii="Times New Roman" w:hAnsi="Times New Roman" w:cs="Times New Roman"/>
                <w:sz w:val="20"/>
                <w:szCs w:val="20"/>
              </w:rPr>
              <w:t>s</w:t>
            </w:r>
            <w:r w:rsidRPr="00015598">
              <w:rPr>
                <w:rFonts w:ascii="Times New Roman" w:hAnsi="Times New Roman" w:cs="Times New Roman"/>
                <w:sz w:val="20"/>
                <w:szCs w:val="20"/>
              </w:rPr>
              <w:t xml:space="preserve"> de los lados d</w:t>
            </w:r>
            <w:r>
              <w:rPr>
                <w:rFonts w:ascii="Times New Roman" w:hAnsi="Times New Roman" w:cs="Times New Roman"/>
                <w:sz w:val="20"/>
                <w:szCs w:val="20"/>
              </w:rPr>
              <w:t xml:space="preserve">el </w:t>
            </w:r>
            <w:r w:rsidRPr="00015598">
              <w:rPr>
                <w:rFonts w:ascii="Times New Roman" w:hAnsi="Times New Roman" w:cs="Times New Roman"/>
                <w:sz w:val="20"/>
                <w:szCs w:val="20"/>
              </w:rPr>
              <w:t>triángulo</w:t>
            </w:r>
            <w:r>
              <w:rPr>
                <w:rFonts w:ascii="Times New Roman" w:hAnsi="Times New Roman" w:cs="Times New Roman"/>
                <w:sz w:val="20"/>
                <w:szCs w:val="20"/>
              </w:rPr>
              <w:t xml:space="preserve"> son </w:t>
            </w:r>
            <w:r w:rsidRPr="00015598">
              <w:rPr>
                <w:rFonts w:ascii="Times New Roman" w:hAnsi="Times New Roman" w:cs="Times New Roman"/>
                <w:sz w:val="20"/>
                <w:szCs w:val="20"/>
              </w:rPr>
              <w:t>diferente</w:t>
            </w:r>
            <w:r>
              <w:rPr>
                <w:rFonts w:ascii="Times New Roman" w:hAnsi="Times New Roman" w:cs="Times New Roman"/>
                <w:sz w:val="20"/>
                <w:szCs w:val="20"/>
              </w:rPr>
              <w:t>s</w:t>
            </w:r>
            <w:r w:rsidRPr="00015598">
              <w:rPr>
                <w:rFonts w:ascii="Times New Roman" w:hAnsi="Times New Roman" w:cs="Times New Roman"/>
                <w:sz w:val="20"/>
                <w:szCs w:val="20"/>
              </w:rPr>
              <w:t>,</w:t>
            </w:r>
            <w:r>
              <w:rPr>
                <w:rFonts w:ascii="Times New Roman" w:hAnsi="Times New Roman" w:cs="Times New Roman"/>
                <w:sz w:val="20"/>
                <w:szCs w:val="20"/>
              </w:rPr>
              <w:t xml:space="preserve"> y por lo tanto se trata de</w:t>
            </w:r>
            <w:r w:rsidRPr="00015598">
              <w:rPr>
                <w:rFonts w:ascii="Times New Roman" w:hAnsi="Times New Roman" w:cs="Times New Roman"/>
                <w:sz w:val="20"/>
                <w:szCs w:val="20"/>
              </w:rPr>
              <w:t xml:space="preserve"> un triángulo escaleno.</w:t>
            </w:r>
          </w:p>
        </w:tc>
      </w:tr>
    </w:tbl>
    <w:p w14:paraId="4F75E117" w14:textId="77777777" w:rsidR="00882EB5" w:rsidRPr="00330490" w:rsidRDefault="00882EB5" w:rsidP="00882EB5">
      <w:pPr>
        <w:spacing w:after="0" w:line="360" w:lineRule="auto"/>
        <w:jc w:val="both"/>
        <w:rPr>
          <w:rFonts w:ascii="Times New Roman" w:hAnsi="Times New Roman" w:cs="Times New Roman"/>
          <w:i/>
          <w:iCs/>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 xml:space="preserve">6. </w:t>
      </w:r>
      <w:r w:rsidRPr="00254668">
        <w:rPr>
          <w:rFonts w:ascii="Times New Roman" w:hAnsi="Times New Roman" w:cs="Times New Roman"/>
          <w:sz w:val="24"/>
          <w:szCs w:val="24"/>
        </w:rPr>
        <w:t>Análisis fenomenológico-antropológico</w:t>
      </w:r>
      <w:r>
        <w:rPr>
          <w:rFonts w:ascii="Times New Roman" w:hAnsi="Times New Roman" w:cs="Times New Roman"/>
          <w:i/>
          <w:iCs/>
          <w:sz w:val="24"/>
          <w:szCs w:val="24"/>
        </w:rPr>
        <w:t xml:space="preserve"> </w:t>
      </w:r>
    </w:p>
    <w:p w14:paraId="60AB38DC" w14:textId="784909F1" w:rsidR="00882EB5" w:rsidRDefault="00882EB5" w:rsidP="00882EB5">
      <w:pPr>
        <w:jc w:val="center"/>
        <w:rPr>
          <w:rFonts w:ascii="Times New Roman" w:hAnsi="Times New Roman" w:cs="Times New Roman"/>
          <w:sz w:val="24"/>
          <w:szCs w:val="24"/>
        </w:rPr>
      </w:pPr>
    </w:p>
    <w:p w14:paraId="250F538B" w14:textId="5804D20A" w:rsidR="00882EB5" w:rsidRDefault="00882EB5" w:rsidP="00882EB5">
      <w:pPr>
        <w:jc w:val="center"/>
        <w:rPr>
          <w:rFonts w:ascii="Times New Roman" w:hAnsi="Times New Roman" w:cs="Times New Roman"/>
          <w:sz w:val="24"/>
          <w:szCs w:val="24"/>
        </w:rPr>
      </w:pPr>
    </w:p>
    <w:p w14:paraId="4BFA9B9B" w14:textId="39FAC53C" w:rsidR="00882EB5" w:rsidRDefault="00882EB5" w:rsidP="00882EB5">
      <w:pPr>
        <w:jc w:val="center"/>
        <w:rPr>
          <w:rFonts w:ascii="Times New Roman" w:hAnsi="Times New Roman" w:cs="Times New Roman"/>
          <w:sz w:val="24"/>
          <w:szCs w:val="24"/>
        </w:rPr>
      </w:pPr>
    </w:p>
    <w:p w14:paraId="646D51DB" w14:textId="77777777" w:rsidR="00882EB5" w:rsidRDefault="00882EB5" w:rsidP="00882EB5">
      <w:pPr>
        <w:jc w:val="center"/>
        <w:rPr>
          <w:rFonts w:ascii="Times New Roman" w:hAnsi="Times New Roman" w:cs="Times New Roman"/>
          <w:sz w:val="24"/>
          <w:szCs w:val="24"/>
        </w:rPr>
      </w:pPr>
    </w:p>
    <w:p w14:paraId="21B4CD5C" w14:textId="33E04487" w:rsidR="00882EB5" w:rsidRDefault="00882EB5" w:rsidP="00882EB5">
      <w:pPr>
        <w:jc w:val="center"/>
        <w:rPr>
          <w:rFonts w:ascii="Times New Roman" w:hAnsi="Times New Roman" w:cs="Times New Roman"/>
          <w:sz w:val="24"/>
          <w:szCs w:val="24"/>
        </w:rPr>
      </w:pPr>
    </w:p>
    <w:p w14:paraId="3DB1B986" w14:textId="66271248" w:rsidR="00882EB5" w:rsidRDefault="00882EB5" w:rsidP="00882EB5">
      <w:pPr>
        <w:jc w:val="center"/>
        <w:rPr>
          <w:rFonts w:ascii="Times New Roman" w:hAnsi="Times New Roman" w:cs="Times New Roman"/>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856"/>
        <w:gridCol w:w="2972"/>
      </w:tblGrid>
      <w:tr w:rsidR="00882EB5" w14:paraId="6368B02B" w14:textId="77777777" w:rsidTr="00D87BB7">
        <w:tc>
          <w:tcPr>
            <w:tcW w:w="5856" w:type="dxa"/>
            <w:vAlign w:val="center"/>
          </w:tcPr>
          <w:p w14:paraId="75C07E72" w14:textId="77777777" w:rsidR="00882EB5" w:rsidRDefault="00882EB5" w:rsidP="00D87BB7">
            <w:pPr>
              <w:spacing w:line="360" w:lineRule="auto"/>
              <w:jc w:val="center"/>
              <w:rPr>
                <w:rFonts w:ascii="Times New Roman" w:hAnsi="Times New Roman" w:cs="Times New Roman"/>
                <w:sz w:val="24"/>
                <w:szCs w:val="24"/>
              </w:rPr>
            </w:pPr>
            <w:r>
              <w:rPr>
                <w:noProof/>
              </w:rPr>
              <w:drawing>
                <wp:inline distT="0" distB="0" distL="0" distR="0" wp14:anchorId="423B4666" wp14:editId="77089CA8">
                  <wp:extent cx="3548630" cy="1550267"/>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1041" cy="1564426"/>
                          </a:xfrm>
                          <a:prstGeom prst="rect">
                            <a:avLst/>
                          </a:prstGeom>
                        </pic:spPr>
                      </pic:pic>
                    </a:graphicData>
                  </a:graphic>
                </wp:inline>
              </w:drawing>
            </w:r>
          </w:p>
        </w:tc>
        <w:tc>
          <w:tcPr>
            <w:tcW w:w="2972" w:type="dxa"/>
          </w:tcPr>
          <w:p w14:paraId="74BFC68F" w14:textId="77777777" w:rsidR="00882EB5" w:rsidRPr="009D4A23" w:rsidRDefault="00882EB5" w:rsidP="00D87BB7">
            <w:pPr>
              <w:rPr>
                <w:rFonts w:ascii="Times New Roman" w:hAnsi="Times New Roman" w:cs="Times New Roman"/>
                <w:sz w:val="20"/>
                <w:szCs w:val="20"/>
              </w:rPr>
            </w:pPr>
            <w:r w:rsidRPr="009D4A23">
              <w:rPr>
                <w:rFonts w:ascii="Times New Roman" w:hAnsi="Times New Roman" w:cs="Times New Roman"/>
                <w:sz w:val="20"/>
                <w:szCs w:val="20"/>
              </w:rPr>
              <w:t>Respuesta esperada:</w:t>
            </w:r>
            <w:r w:rsidRPr="009D4A23">
              <w:rPr>
                <w:rFonts w:ascii="Times New Roman" w:hAnsi="Times New Roman" w:cs="Times New Roman"/>
                <w:b/>
                <w:bCs/>
                <w:sz w:val="20"/>
                <w:szCs w:val="20"/>
              </w:rPr>
              <w:t xml:space="preserve"> </w:t>
            </w:r>
            <w:r w:rsidRPr="009D4A23">
              <w:rPr>
                <w:rFonts w:ascii="Times New Roman" w:hAnsi="Times New Roman" w:cs="Times New Roman"/>
                <w:sz w:val="20"/>
                <w:szCs w:val="20"/>
              </w:rPr>
              <w:t>Obtuso</w:t>
            </w:r>
          </w:p>
          <w:p w14:paraId="7C31528F" w14:textId="77777777" w:rsidR="00882EB5" w:rsidRPr="009D4A23" w:rsidRDefault="00882EB5" w:rsidP="00D87BB7">
            <w:pPr>
              <w:rPr>
                <w:rFonts w:ascii="Times New Roman" w:hAnsi="Times New Roman" w:cs="Times New Roman"/>
                <w:sz w:val="20"/>
                <w:szCs w:val="20"/>
              </w:rPr>
            </w:pPr>
          </w:p>
          <w:p w14:paraId="0B392679" w14:textId="77777777" w:rsidR="00882EB5" w:rsidRPr="009D4A23" w:rsidRDefault="00882EB5" w:rsidP="00D87BB7">
            <w:pPr>
              <w:rPr>
                <w:rFonts w:ascii="Times New Roman" w:hAnsi="Times New Roman" w:cs="Times New Roman"/>
                <w:sz w:val="20"/>
                <w:szCs w:val="20"/>
              </w:rPr>
            </w:pPr>
            <w:r w:rsidRPr="009D4A23">
              <w:rPr>
                <w:rFonts w:ascii="Times New Roman" w:hAnsi="Times New Roman" w:cs="Times New Roman"/>
                <w:sz w:val="20"/>
                <w:szCs w:val="20"/>
              </w:rPr>
              <w:t xml:space="preserve">Secuencia de prácticas: </w:t>
            </w:r>
          </w:p>
          <w:p w14:paraId="2A85A070" w14:textId="77777777" w:rsidR="00882EB5" w:rsidRDefault="00882EB5" w:rsidP="00D87BB7">
            <w:pPr>
              <w:jc w:val="both"/>
              <w:rPr>
                <w:rFonts w:ascii="Times New Roman" w:hAnsi="Times New Roman" w:cs="Times New Roman"/>
                <w:sz w:val="24"/>
                <w:szCs w:val="24"/>
              </w:rPr>
            </w:pPr>
            <w:r w:rsidRPr="009D4A23">
              <w:rPr>
                <w:rFonts w:ascii="Times New Roman" w:hAnsi="Times New Roman" w:cs="Times New Roman"/>
                <w:sz w:val="20"/>
                <w:szCs w:val="20"/>
              </w:rPr>
              <w:t>Identificar que el ángulo obtuso mide más de 90° y menos de 180°.</w:t>
            </w:r>
          </w:p>
        </w:tc>
      </w:tr>
    </w:tbl>
    <w:p w14:paraId="551F1F8F" w14:textId="77777777" w:rsidR="00882EB5" w:rsidRPr="0085791F" w:rsidRDefault="00882EB5" w:rsidP="00882EB5">
      <w:pPr>
        <w:spacing w:after="0" w:line="360" w:lineRule="auto"/>
        <w:jc w:val="both"/>
        <w:rPr>
          <w:rFonts w:ascii="Times New Roman" w:hAnsi="Times New Roman" w:cs="Times New Roman"/>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 xml:space="preserve">7. </w:t>
      </w:r>
      <w:r w:rsidRPr="0085791F">
        <w:rPr>
          <w:rFonts w:ascii="Times New Roman" w:hAnsi="Times New Roman" w:cs="Times New Roman"/>
          <w:sz w:val="24"/>
          <w:szCs w:val="24"/>
        </w:rPr>
        <w:t xml:space="preserve">Análisis fenomenológico-antropológico </w:t>
      </w:r>
    </w:p>
    <w:p w14:paraId="03F554BD" w14:textId="0804A40C" w:rsidR="00882EB5" w:rsidRDefault="00882EB5" w:rsidP="00882EB5">
      <w:pPr>
        <w:jc w:val="center"/>
        <w:rPr>
          <w:rFonts w:ascii="Times New Roman" w:hAnsi="Times New Roman" w:cs="Times New Roman"/>
          <w:sz w:val="24"/>
          <w:szCs w:val="24"/>
        </w:rPr>
      </w:pPr>
    </w:p>
    <w:p w14:paraId="35160D51" w14:textId="2A09B5AB" w:rsidR="00882EB5" w:rsidRDefault="00882EB5" w:rsidP="00882EB5">
      <w:pPr>
        <w:jc w:val="center"/>
        <w:rPr>
          <w:rFonts w:ascii="Times New Roman" w:hAnsi="Times New Roman" w:cs="Times New Roman"/>
          <w:sz w:val="24"/>
          <w:szCs w:val="24"/>
        </w:rPr>
      </w:pPr>
    </w:p>
    <w:p w14:paraId="518B2169" w14:textId="618D8D23" w:rsidR="00882EB5" w:rsidRDefault="00882EB5" w:rsidP="00882EB5">
      <w:pPr>
        <w:jc w:val="center"/>
        <w:rPr>
          <w:rFonts w:ascii="Times New Roman" w:hAnsi="Times New Roman" w:cs="Times New Roman"/>
          <w:sz w:val="24"/>
          <w:szCs w:val="24"/>
        </w:rPr>
      </w:pPr>
    </w:p>
    <w:p w14:paraId="0E6C694F" w14:textId="7010BD42" w:rsidR="00882EB5" w:rsidRDefault="00882EB5" w:rsidP="00882EB5">
      <w:pPr>
        <w:jc w:val="center"/>
        <w:rPr>
          <w:rFonts w:ascii="Times New Roman" w:hAnsi="Times New Roman" w:cs="Times New Roman"/>
          <w:sz w:val="24"/>
          <w:szCs w:val="24"/>
        </w:rPr>
      </w:pPr>
    </w:p>
    <w:p w14:paraId="4D398AB5" w14:textId="338B13CD" w:rsidR="00882EB5" w:rsidRDefault="00882EB5" w:rsidP="00882EB5">
      <w:pPr>
        <w:jc w:val="center"/>
        <w:rPr>
          <w:rFonts w:ascii="Times New Roman" w:hAnsi="Times New Roman" w:cs="Times New Roman"/>
          <w:sz w:val="24"/>
          <w:szCs w:val="24"/>
        </w:rPr>
      </w:pPr>
    </w:p>
    <w:p w14:paraId="79837556" w14:textId="43396A97" w:rsidR="00882EB5" w:rsidRDefault="00882EB5" w:rsidP="00882EB5">
      <w:pPr>
        <w:jc w:val="center"/>
        <w:rPr>
          <w:rFonts w:ascii="Times New Roman" w:hAnsi="Times New Roman" w:cs="Times New Roman"/>
          <w:sz w:val="24"/>
          <w:szCs w:val="24"/>
        </w:rPr>
      </w:pPr>
    </w:p>
    <w:p w14:paraId="1B735C59" w14:textId="33AA7A4E" w:rsidR="00882EB5" w:rsidRDefault="00882EB5" w:rsidP="00882EB5">
      <w:pPr>
        <w:rPr>
          <w:rFonts w:ascii="Times New Roman" w:hAnsi="Times New Roman" w:cs="Times New Roman"/>
          <w:sz w:val="24"/>
          <w:szCs w:val="24"/>
        </w:rPr>
      </w:pPr>
    </w:p>
    <w:tbl>
      <w:tblPr>
        <w:tblStyle w:val="Tablaconcuadrcula"/>
        <w:tblW w:w="0" w:type="auto"/>
        <w:tblBorders>
          <w:insideV w:val="none" w:sz="0" w:space="0" w:color="auto"/>
        </w:tblBorders>
        <w:tblLook w:val="04A0" w:firstRow="1" w:lastRow="0" w:firstColumn="1" w:lastColumn="0" w:noHBand="0" w:noVBand="1"/>
      </w:tblPr>
      <w:tblGrid>
        <w:gridCol w:w="6126"/>
        <w:gridCol w:w="2702"/>
      </w:tblGrid>
      <w:tr w:rsidR="00882EB5" w14:paraId="3898C2E1" w14:textId="77777777" w:rsidTr="00D87BB7">
        <w:trPr>
          <w:trHeight w:val="2212"/>
        </w:trPr>
        <w:tc>
          <w:tcPr>
            <w:tcW w:w="6126" w:type="dxa"/>
            <w:vAlign w:val="center"/>
          </w:tcPr>
          <w:p w14:paraId="0896B0D8" w14:textId="77777777" w:rsidR="00882EB5" w:rsidRDefault="00882EB5" w:rsidP="00D87BB7">
            <w:pPr>
              <w:spacing w:line="360" w:lineRule="auto"/>
              <w:jc w:val="center"/>
              <w:rPr>
                <w:rFonts w:ascii="Times New Roman" w:hAnsi="Times New Roman" w:cs="Times New Roman"/>
                <w:sz w:val="24"/>
                <w:szCs w:val="24"/>
              </w:rPr>
            </w:pPr>
            <w:r>
              <w:rPr>
                <w:noProof/>
              </w:rPr>
              <w:drawing>
                <wp:inline distT="0" distB="0" distL="0" distR="0" wp14:anchorId="5778FF96" wp14:editId="57F21321">
                  <wp:extent cx="3742764" cy="1650746"/>
                  <wp:effectExtent l="0" t="0" r="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3697" cy="1673210"/>
                          </a:xfrm>
                          <a:prstGeom prst="rect">
                            <a:avLst/>
                          </a:prstGeom>
                        </pic:spPr>
                      </pic:pic>
                    </a:graphicData>
                  </a:graphic>
                </wp:inline>
              </w:drawing>
            </w:r>
          </w:p>
        </w:tc>
        <w:tc>
          <w:tcPr>
            <w:tcW w:w="2702" w:type="dxa"/>
          </w:tcPr>
          <w:p w14:paraId="180B0CD0" w14:textId="77777777" w:rsidR="00882EB5" w:rsidRPr="00795F16" w:rsidRDefault="00882EB5" w:rsidP="00D87BB7">
            <w:pPr>
              <w:jc w:val="center"/>
              <w:rPr>
                <w:rFonts w:ascii="Times New Roman" w:hAnsi="Times New Roman" w:cs="Times New Roman"/>
                <w:sz w:val="20"/>
                <w:szCs w:val="20"/>
              </w:rPr>
            </w:pPr>
            <w:r w:rsidRPr="00795F16">
              <w:rPr>
                <w:rFonts w:ascii="Times New Roman" w:hAnsi="Times New Roman" w:cs="Times New Roman"/>
                <w:sz w:val="20"/>
                <w:szCs w:val="20"/>
              </w:rPr>
              <w:t xml:space="preserve">Nivel: </w:t>
            </w:r>
            <w:r>
              <w:rPr>
                <w:rFonts w:ascii="Times New Roman" w:hAnsi="Times New Roman" w:cs="Times New Roman"/>
                <w:sz w:val="20"/>
                <w:szCs w:val="20"/>
              </w:rPr>
              <w:t>s</w:t>
            </w:r>
            <w:r w:rsidRPr="00795F16">
              <w:rPr>
                <w:rFonts w:ascii="Times New Roman" w:hAnsi="Times New Roman" w:cs="Times New Roman"/>
                <w:sz w:val="20"/>
                <w:szCs w:val="20"/>
              </w:rPr>
              <w:t>ustitución</w:t>
            </w:r>
          </w:p>
          <w:p w14:paraId="7AF73FD5" w14:textId="77777777" w:rsidR="00882EB5" w:rsidRDefault="00882EB5" w:rsidP="00D87BB7">
            <w:pPr>
              <w:jc w:val="center"/>
              <w:rPr>
                <w:rFonts w:ascii="Times New Roman" w:hAnsi="Times New Roman" w:cs="Times New Roman"/>
                <w:sz w:val="20"/>
                <w:szCs w:val="20"/>
              </w:rPr>
            </w:pPr>
          </w:p>
          <w:p w14:paraId="7A58B806" w14:textId="77777777" w:rsidR="00882EB5" w:rsidRDefault="00882EB5" w:rsidP="00D87BB7">
            <w:pPr>
              <w:spacing w:line="360" w:lineRule="auto"/>
              <w:jc w:val="both"/>
              <w:rPr>
                <w:noProof/>
              </w:rPr>
            </w:pPr>
            <w:r w:rsidRPr="00795F16">
              <w:rPr>
                <w:rFonts w:ascii="Times New Roman" w:hAnsi="Times New Roman" w:cs="Times New Roman"/>
                <w:sz w:val="20"/>
                <w:szCs w:val="20"/>
              </w:rPr>
              <w:t>Características: es una sustitución directa de una tarea que se puede diseñar sin el uso del recurso, la interacción con el recurso es solo para seleccionar una de las opciones (recuadros de colores) como respuesta.</w:t>
            </w:r>
          </w:p>
        </w:tc>
      </w:tr>
    </w:tbl>
    <w:p w14:paraId="78645740" w14:textId="77777777" w:rsidR="00882EB5" w:rsidRDefault="00882EB5" w:rsidP="00882EB5">
      <w:pPr>
        <w:spacing w:after="0" w:line="360" w:lineRule="auto"/>
        <w:jc w:val="both"/>
        <w:rPr>
          <w:rFonts w:ascii="Times New Roman" w:hAnsi="Times New Roman" w:cs="Times New Roman"/>
          <w:sz w:val="24"/>
          <w:szCs w:val="24"/>
        </w:rPr>
      </w:pPr>
      <w:r w:rsidRPr="00E96112">
        <w:rPr>
          <w:rFonts w:ascii="Times New Roman" w:hAnsi="Times New Roman" w:cs="Times New Roman"/>
          <w:i/>
          <w:iCs/>
          <w:sz w:val="24"/>
          <w:szCs w:val="24"/>
        </w:rPr>
        <w:t xml:space="preserve">Figura </w:t>
      </w:r>
      <w:r>
        <w:rPr>
          <w:rFonts w:ascii="Times New Roman" w:hAnsi="Times New Roman" w:cs="Times New Roman"/>
          <w:i/>
          <w:iCs/>
          <w:sz w:val="24"/>
          <w:szCs w:val="24"/>
        </w:rPr>
        <w:t xml:space="preserve">8. </w:t>
      </w:r>
      <w:r w:rsidRPr="00947A98">
        <w:rPr>
          <w:rFonts w:ascii="Times New Roman" w:hAnsi="Times New Roman" w:cs="Times New Roman"/>
          <w:sz w:val="24"/>
          <w:szCs w:val="24"/>
        </w:rPr>
        <w:t xml:space="preserve">Tarea </w:t>
      </w:r>
      <w:r>
        <w:rPr>
          <w:rFonts w:ascii="Times New Roman" w:hAnsi="Times New Roman" w:cs="Times New Roman"/>
          <w:sz w:val="24"/>
          <w:szCs w:val="24"/>
        </w:rPr>
        <w:t xml:space="preserve">en </w:t>
      </w:r>
      <w:r w:rsidRPr="00947A98">
        <w:rPr>
          <w:rFonts w:ascii="Times New Roman" w:hAnsi="Times New Roman" w:cs="Times New Roman"/>
          <w:sz w:val="24"/>
          <w:szCs w:val="24"/>
        </w:rPr>
        <w:t xml:space="preserve">nivel de sustitución </w:t>
      </w:r>
    </w:p>
    <w:p w14:paraId="2E22D01D" w14:textId="3C742FFB" w:rsidR="00882EB5" w:rsidRDefault="00882EB5" w:rsidP="00882EB5">
      <w:pPr>
        <w:jc w:val="center"/>
        <w:rPr>
          <w:rFonts w:ascii="Times New Roman" w:hAnsi="Times New Roman" w:cs="Times New Roman"/>
          <w:sz w:val="24"/>
          <w:szCs w:val="24"/>
        </w:rPr>
      </w:pPr>
    </w:p>
    <w:p w14:paraId="5061823B" w14:textId="47CDE74D" w:rsidR="00882EB5" w:rsidRDefault="00882EB5" w:rsidP="00882EB5">
      <w:pPr>
        <w:jc w:val="center"/>
        <w:rPr>
          <w:rFonts w:ascii="Times New Roman" w:hAnsi="Times New Roman" w:cs="Times New Roman"/>
          <w:sz w:val="24"/>
          <w:szCs w:val="24"/>
        </w:rPr>
      </w:pPr>
    </w:p>
    <w:p w14:paraId="412F54F5" w14:textId="4FDB08A1" w:rsidR="00882EB5" w:rsidRDefault="00882EB5" w:rsidP="00882EB5">
      <w:pPr>
        <w:jc w:val="center"/>
        <w:rPr>
          <w:rFonts w:ascii="Times New Roman" w:hAnsi="Times New Roman" w:cs="Times New Roman"/>
          <w:sz w:val="24"/>
          <w:szCs w:val="24"/>
        </w:rPr>
      </w:pPr>
    </w:p>
    <w:p w14:paraId="20E6E939" w14:textId="558DF64A" w:rsidR="00882EB5" w:rsidRDefault="00882EB5" w:rsidP="00882EB5">
      <w:pPr>
        <w:jc w:val="center"/>
        <w:rPr>
          <w:rFonts w:ascii="Times New Roman" w:hAnsi="Times New Roman" w:cs="Times New Roman"/>
          <w:sz w:val="24"/>
          <w:szCs w:val="24"/>
        </w:rPr>
      </w:pPr>
    </w:p>
    <w:p w14:paraId="422E52C5" w14:textId="062A19E6" w:rsidR="00882EB5" w:rsidRDefault="00882EB5" w:rsidP="00882EB5">
      <w:pPr>
        <w:jc w:val="center"/>
        <w:rPr>
          <w:rFonts w:ascii="Times New Roman" w:hAnsi="Times New Roman" w:cs="Times New Roman"/>
          <w:sz w:val="24"/>
          <w:szCs w:val="24"/>
        </w:rPr>
      </w:pPr>
    </w:p>
    <w:p w14:paraId="1830473A" w14:textId="0F29382B" w:rsidR="00882EB5" w:rsidRDefault="00882EB5" w:rsidP="00882EB5">
      <w:pPr>
        <w:jc w:val="center"/>
        <w:rPr>
          <w:rFonts w:ascii="Times New Roman" w:hAnsi="Times New Roman" w:cs="Times New Roman"/>
          <w:sz w:val="24"/>
          <w:szCs w:val="24"/>
        </w:rPr>
      </w:pPr>
    </w:p>
    <w:tbl>
      <w:tblPr>
        <w:tblStyle w:val="Tablaconcuadrcula"/>
        <w:tblW w:w="0" w:type="auto"/>
        <w:tblBorders>
          <w:insideV w:val="none" w:sz="0" w:space="0" w:color="auto"/>
        </w:tblBorders>
        <w:tblLook w:val="04A0" w:firstRow="1" w:lastRow="0" w:firstColumn="1" w:lastColumn="0" w:noHBand="0" w:noVBand="1"/>
      </w:tblPr>
      <w:tblGrid>
        <w:gridCol w:w="4420"/>
        <w:gridCol w:w="4408"/>
      </w:tblGrid>
      <w:tr w:rsidR="00882EB5" w14:paraId="41267F83" w14:textId="77777777" w:rsidTr="00D87BB7">
        <w:tc>
          <w:tcPr>
            <w:tcW w:w="4420" w:type="dxa"/>
          </w:tcPr>
          <w:p w14:paraId="77135AB1" w14:textId="77777777" w:rsidR="00882EB5" w:rsidRDefault="00882EB5" w:rsidP="00D87BB7">
            <w:pPr>
              <w:tabs>
                <w:tab w:val="left" w:pos="3204"/>
              </w:tabs>
              <w:spacing w:line="360" w:lineRule="auto"/>
              <w:jc w:val="both"/>
              <w:rPr>
                <w:rFonts w:ascii="Times New Roman" w:hAnsi="Times New Roman" w:cs="Times New Roman"/>
                <w:sz w:val="24"/>
                <w:szCs w:val="24"/>
              </w:rPr>
            </w:pPr>
            <w:r>
              <w:rPr>
                <w:noProof/>
              </w:rPr>
              <w:lastRenderedPageBreak/>
              <w:drawing>
                <wp:inline distT="0" distB="0" distL="0" distR="0" wp14:anchorId="7CF6AD09" wp14:editId="1E593A6B">
                  <wp:extent cx="2674620" cy="117056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23706" cy="1192045"/>
                          </a:xfrm>
                          <a:prstGeom prst="rect">
                            <a:avLst/>
                          </a:prstGeom>
                        </pic:spPr>
                      </pic:pic>
                    </a:graphicData>
                  </a:graphic>
                </wp:inline>
              </w:drawing>
            </w:r>
          </w:p>
        </w:tc>
        <w:tc>
          <w:tcPr>
            <w:tcW w:w="4408" w:type="dxa"/>
          </w:tcPr>
          <w:p w14:paraId="3C8B2566" w14:textId="77777777" w:rsidR="00882EB5" w:rsidRDefault="00882EB5" w:rsidP="00D87BB7">
            <w:pPr>
              <w:spacing w:line="360" w:lineRule="auto"/>
              <w:jc w:val="both"/>
              <w:rPr>
                <w:rFonts w:ascii="Times New Roman" w:hAnsi="Times New Roman" w:cs="Times New Roman"/>
                <w:sz w:val="24"/>
                <w:szCs w:val="24"/>
              </w:rPr>
            </w:pPr>
            <w:r>
              <w:rPr>
                <w:noProof/>
              </w:rPr>
              <w:drawing>
                <wp:inline distT="0" distB="0" distL="0" distR="0" wp14:anchorId="6022CFFE" wp14:editId="32923B29">
                  <wp:extent cx="2659380" cy="1167202"/>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99590" cy="1184850"/>
                          </a:xfrm>
                          <a:prstGeom prst="rect">
                            <a:avLst/>
                          </a:prstGeom>
                        </pic:spPr>
                      </pic:pic>
                    </a:graphicData>
                  </a:graphic>
                </wp:inline>
              </w:drawing>
            </w:r>
          </w:p>
        </w:tc>
      </w:tr>
    </w:tbl>
    <w:p w14:paraId="0C475D86" w14:textId="77777777" w:rsidR="00882EB5" w:rsidRPr="00CA2C46" w:rsidRDefault="00882EB5" w:rsidP="00882EB5">
      <w:pPr>
        <w:spacing w:after="0" w:line="360" w:lineRule="auto"/>
        <w:jc w:val="both"/>
        <w:rPr>
          <w:rFonts w:ascii="Times New Roman" w:hAnsi="Times New Roman" w:cs="Times New Roman"/>
          <w:sz w:val="24"/>
          <w:szCs w:val="24"/>
        </w:rPr>
      </w:pPr>
      <w:r w:rsidRPr="00293EDE">
        <w:rPr>
          <w:rFonts w:ascii="Times New Roman" w:hAnsi="Times New Roman" w:cs="Times New Roman"/>
          <w:i/>
          <w:iCs/>
          <w:sz w:val="24"/>
          <w:szCs w:val="24"/>
        </w:rPr>
        <w:t xml:space="preserve">Figura </w:t>
      </w:r>
      <w:r>
        <w:rPr>
          <w:rFonts w:ascii="Times New Roman" w:hAnsi="Times New Roman" w:cs="Times New Roman"/>
          <w:i/>
          <w:iCs/>
          <w:sz w:val="24"/>
          <w:szCs w:val="24"/>
        </w:rPr>
        <w:t>9</w:t>
      </w:r>
      <w:r>
        <w:rPr>
          <w:rFonts w:ascii="Times New Roman" w:hAnsi="Times New Roman" w:cs="Times New Roman"/>
          <w:sz w:val="24"/>
          <w:szCs w:val="24"/>
        </w:rPr>
        <w:t xml:space="preserve">. Tareas en nivel de sustitución </w:t>
      </w:r>
    </w:p>
    <w:p w14:paraId="3B5C70A9" w14:textId="77777777" w:rsidR="00882EB5" w:rsidRPr="00882EB5" w:rsidRDefault="00882EB5" w:rsidP="00882EB5">
      <w:pPr>
        <w:jc w:val="center"/>
        <w:rPr>
          <w:rFonts w:ascii="Times New Roman" w:hAnsi="Times New Roman" w:cs="Times New Roman"/>
          <w:sz w:val="24"/>
          <w:szCs w:val="24"/>
        </w:rPr>
      </w:pPr>
    </w:p>
    <w:sectPr w:rsidR="00882EB5" w:rsidRPr="00882E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C"/>
    <w:rsid w:val="004E3DFC"/>
    <w:rsid w:val="005752F2"/>
    <w:rsid w:val="00882EB5"/>
    <w:rsid w:val="00CD0505"/>
    <w:rsid w:val="00E65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981A"/>
  <w15:chartTrackingRefBased/>
  <w15:docId w15:val="{A5F02EAF-D51E-4ACB-BEBE-4E8E55A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8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262</Words>
  <Characters>1441</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2022-10-03T20:23:00Z</dcterms:created>
  <dcterms:modified xsi:type="dcterms:W3CDTF">2022-10-03T20:32:00Z</dcterms:modified>
</cp:coreProperties>
</file>