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b/>
          <w:sz w:val="24"/>
          <w:szCs w:val="24"/>
        </w:rPr>
      </w:pPr>
      <w:r w:rsidRPr="00BB39E2">
        <w:rPr>
          <w:rFonts w:ascii="Bulmer MT Regular Display" w:hAnsi="Bulmer MT Regular Display"/>
          <w:b/>
          <w:sz w:val="24"/>
          <w:szCs w:val="24"/>
        </w:rPr>
        <w:t>Bibliografía citada: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Abreu, Juan (2001).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Garbageland</w:t>
      </w:r>
      <w:proofErr w:type="spellEnd"/>
      <w:r w:rsidRPr="00BB39E2">
        <w:rPr>
          <w:rFonts w:ascii="Bulmer MT Regular Display" w:hAnsi="Bulmer MT Regular Display"/>
          <w:i/>
          <w:sz w:val="24"/>
          <w:szCs w:val="24"/>
        </w:rPr>
        <w:t>.</w:t>
      </w:r>
      <w:r w:rsidRPr="00BB39E2">
        <w:rPr>
          <w:rFonts w:ascii="Bulmer MT Regular Display" w:hAnsi="Bulmer MT Regular Display"/>
          <w:sz w:val="24"/>
          <w:szCs w:val="24"/>
        </w:rPr>
        <w:t xml:space="preserve"> Barcelona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>
        <w:rPr>
          <w:rFonts w:ascii="Bulmer MT Regular Display" w:hAnsi="Bulmer MT Regular Display"/>
          <w:sz w:val="24"/>
          <w:szCs w:val="24"/>
        </w:rPr>
        <w:t>Mondadori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Abreu, Juan (2003). </w:t>
      </w:r>
      <w:r w:rsidRPr="00BB39E2">
        <w:rPr>
          <w:rFonts w:ascii="Bulmer MT Regular Display" w:hAnsi="Bulmer MT Regular Display"/>
          <w:i/>
          <w:sz w:val="24"/>
          <w:szCs w:val="24"/>
        </w:rPr>
        <w:t>Orlan Veinticinco</w:t>
      </w:r>
      <w:r w:rsidRPr="00BB39E2">
        <w:rPr>
          <w:rFonts w:ascii="Bulmer MT Regular Display" w:hAnsi="Bulmer MT Regular Display"/>
          <w:sz w:val="24"/>
          <w:szCs w:val="24"/>
        </w:rPr>
        <w:t>. Barcelona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>
        <w:rPr>
          <w:rFonts w:ascii="Bulmer MT Regular Display" w:hAnsi="Bulmer MT Regular Display"/>
          <w:sz w:val="24"/>
          <w:szCs w:val="24"/>
        </w:rPr>
        <w:t>Mondadori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Arango, Ángel (1994).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Sider</w:t>
      </w:r>
      <w:proofErr w:type="spellEnd"/>
      <w:r w:rsidRPr="00BB39E2">
        <w:rPr>
          <w:rFonts w:ascii="Bulmer MT Regular Display" w:hAnsi="Bulmer MT Regular Display"/>
          <w:i/>
          <w:sz w:val="24"/>
          <w:szCs w:val="24"/>
        </w:rPr>
        <w:t>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 w:rsidRPr="00BB39E2">
        <w:rPr>
          <w:rFonts w:ascii="Bulmer MT Regular Display" w:hAnsi="Bulmer MT Regular Display"/>
          <w:sz w:val="24"/>
          <w:szCs w:val="24"/>
        </w:rPr>
        <w:t>Unión de Escrit</w:t>
      </w:r>
      <w:r>
        <w:rPr>
          <w:rFonts w:ascii="Bulmer MT Regular Display" w:hAnsi="Bulmer MT Regular Display"/>
          <w:sz w:val="24"/>
          <w:szCs w:val="24"/>
        </w:rPr>
        <w:t>ores y Artistas de Cuba (UNEAC)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Bester, Alfred (1953). </w:t>
      </w:r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>The Demolished Man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. Mount Shasta, California</w:t>
      </w:r>
      <w:r>
        <w:rPr>
          <w:rFonts w:ascii="Bulmer MT Regular Display" w:hAnsi="Bulmer MT Regular Display"/>
          <w:sz w:val="24"/>
          <w:szCs w:val="24"/>
          <w:lang w:val="en-US"/>
        </w:rPr>
        <w:t>: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Shasta Publishers.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r w:rsidRPr="00BB39E2">
        <w:rPr>
          <w:rFonts w:ascii="Bulmer MT Regular Display" w:hAnsi="Bulmer MT Regular Display"/>
          <w:sz w:val="24"/>
          <w:szCs w:val="24"/>
          <w:lang w:val="en-US"/>
        </w:rPr>
        <w:t>Bester, Alfred (1956).</w:t>
      </w:r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>The Stars My Destination/ Tiger, Tiger!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London</w:t>
      </w:r>
      <w:r>
        <w:rPr>
          <w:rFonts w:ascii="Bulmer MT Regular Display" w:hAnsi="Bulmer MT Regular Display"/>
          <w:sz w:val="24"/>
          <w:szCs w:val="24"/>
          <w:lang w:val="en-US"/>
        </w:rPr>
        <w:t>: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proofErr w:type="spellStart"/>
      <w:r>
        <w:rPr>
          <w:rFonts w:ascii="Bulmer MT Regular Display" w:hAnsi="Bulmer MT Regular Display"/>
          <w:sz w:val="24"/>
          <w:szCs w:val="24"/>
          <w:lang w:val="en-US"/>
        </w:rPr>
        <w:t>Sidgwick</w:t>
      </w:r>
      <w:proofErr w:type="spellEnd"/>
      <w:r>
        <w:rPr>
          <w:rFonts w:ascii="Bulmer MT Regular Display" w:hAnsi="Bulmer MT Regular Display"/>
          <w:sz w:val="24"/>
          <w:szCs w:val="24"/>
          <w:lang w:val="en-US"/>
        </w:rPr>
        <w:t xml:space="preserve"> &amp; Jackson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Brunner, John (1968). </w:t>
      </w:r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 xml:space="preserve">Stand on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>Zanzíbar</w:t>
      </w:r>
      <w:proofErr w:type="spellEnd"/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>.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New York</w:t>
      </w:r>
      <w:r>
        <w:rPr>
          <w:rFonts w:ascii="Bulmer MT Regular Display" w:hAnsi="Bulmer MT Regular Display"/>
          <w:sz w:val="24"/>
          <w:szCs w:val="24"/>
          <w:lang w:val="en-US"/>
        </w:rPr>
        <w:t>: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>
        <w:rPr>
          <w:rFonts w:ascii="Bulmer MT Regular Display" w:hAnsi="Bulmer MT Regular Display"/>
          <w:sz w:val="24"/>
          <w:szCs w:val="24"/>
          <w:lang w:val="en-US"/>
        </w:rPr>
        <w:t>Doubleday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Cápek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Karel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(2004). </w:t>
      </w:r>
      <w:r w:rsidRPr="00BB39E2">
        <w:rPr>
          <w:rFonts w:ascii="Bulmer MT Regular Display" w:hAnsi="Bulmer MT Regular Display"/>
          <w:i/>
          <w:sz w:val="24"/>
          <w:szCs w:val="24"/>
        </w:rPr>
        <w:t xml:space="preserve">RUR. Robots Universales </w:t>
      </w:r>
      <w:proofErr w:type="spellStart"/>
      <w:proofErr w:type="gramStart"/>
      <w:r w:rsidRPr="00BB39E2">
        <w:rPr>
          <w:rFonts w:ascii="Bulmer MT Regular Display" w:hAnsi="Bulmer MT Regular Display"/>
          <w:i/>
          <w:sz w:val="24"/>
          <w:szCs w:val="24"/>
        </w:rPr>
        <w:t>Rossum</w:t>
      </w:r>
      <w:proofErr w:type="spellEnd"/>
      <w:r w:rsidRPr="00BB39E2">
        <w:rPr>
          <w:rFonts w:ascii="Bulmer MT Regular Display" w:hAnsi="Bulmer MT Regular Display"/>
          <w:i/>
          <w:sz w:val="24"/>
          <w:szCs w:val="24"/>
        </w:rPr>
        <w:t> :</w:t>
      </w:r>
      <w:proofErr w:type="gramEnd"/>
      <w:r w:rsidRPr="00BB39E2">
        <w:rPr>
          <w:rFonts w:ascii="Bulmer MT Regular Display" w:hAnsi="Bulmer MT Regular Display"/>
          <w:i/>
          <w:sz w:val="24"/>
          <w:szCs w:val="24"/>
        </w:rPr>
        <w:t xml:space="preserve"> obra en tres actos y un epílogo.</w:t>
      </w:r>
      <w:r w:rsidRPr="00BB39E2">
        <w:rPr>
          <w:rFonts w:ascii="Bulmer MT Regular Display" w:hAnsi="Bulmer MT Regular Display"/>
          <w:sz w:val="24"/>
          <w:szCs w:val="24"/>
        </w:rPr>
        <w:t xml:space="preserve"> Barcelona: Círculo de Lectores, S.A.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Clenton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Leonard, Richard (1981). </w:t>
      </w:r>
      <w:r w:rsidRPr="00BB39E2">
        <w:rPr>
          <w:rFonts w:ascii="Bulmer MT Regular Display" w:hAnsi="Bulmer MT Regular Display"/>
          <w:i/>
          <w:sz w:val="24"/>
          <w:szCs w:val="24"/>
        </w:rPr>
        <w:t xml:space="preserve">Expedición Unión Tierra. </w:t>
      </w:r>
      <w:r>
        <w:rPr>
          <w:rFonts w:ascii="Bulmer MT Regular Display" w:hAnsi="Bulmer MT Regular Display"/>
          <w:sz w:val="24"/>
          <w:szCs w:val="24"/>
        </w:rPr>
        <w:t>La Habana: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Letras Cubanas.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De Rojas Anido, Agustín (1982). </w:t>
      </w:r>
      <w:r w:rsidRPr="00BB39E2">
        <w:rPr>
          <w:rFonts w:ascii="Bulmer MT Regular Display" w:hAnsi="Bulmer MT Regular Display"/>
          <w:i/>
          <w:sz w:val="24"/>
          <w:szCs w:val="24"/>
        </w:rPr>
        <w:t>Espiral.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Unión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Estrada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Bourgeois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>, Roberto (1986).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Trenco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>.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Letras Cubanas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Estrada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Bourgeois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(2006). </w:t>
      </w:r>
      <w:r w:rsidRPr="00BB39E2">
        <w:rPr>
          <w:rFonts w:ascii="Bulmer MT Regular Display" w:hAnsi="Bulmer MT Regular Display"/>
          <w:i/>
          <w:sz w:val="24"/>
          <w:szCs w:val="24"/>
        </w:rPr>
        <w:t>Bosque.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Gente Nueva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Estrada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Bourgeois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(2008). </w:t>
      </w:r>
      <w:r w:rsidRPr="00BB39E2">
        <w:rPr>
          <w:rFonts w:ascii="Bulmer MT Regular Display" w:hAnsi="Bulmer MT Regular Display"/>
          <w:i/>
          <w:sz w:val="24"/>
          <w:szCs w:val="24"/>
        </w:rPr>
        <w:t>Gente nueva.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Gente Nueva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>Gil Pérez, Gabriel J. (2012).</w:t>
      </w:r>
      <w:r w:rsidRPr="00BB39E2">
        <w:rPr>
          <w:rFonts w:ascii="Bulmer MT Regular Display" w:hAnsi="Bulmer MT Regular Display"/>
          <w:i/>
          <w:sz w:val="24"/>
          <w:szCs w:val="24"/>
        </w:rPr>
        <w:t xml:space="preserve"> Por casa tengo el espacio.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Gente Nueva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Henríquez, Bruno (1991). </w:t>
      </w:r>
      <w:r w:rsidRPr="00BB39E2">
        <w:rPr>
          <w:rFonts w:ascii="Bulmer MT Regular Display" w:hAnsi="Bulmer MT Regular Display"/>
          <w:i/>
          <w:sz w:val="24"/>
          <w:szCs w:val="24"/>
        </w:rPr>
        <w:t>Por el atajo.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Santiago de Cuba: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Oriente.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Hernández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Pacín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Vladímir (2004). </w:t>
      </w:r>
      <w:r w:rsidRPr="00BB39E2">
        <w:rPr>
          <w:rFonts w:ascii="Bulmer MT Regular Display" w:hAnsi="Bulmer MT Regular Display"/>
          <w:i/>
          <w:sz w:val="24"/>
          <w:szCs w:val="24"/>
        </w:rPr>
        <w:t>Sueños de interfaz.</w:t>
      </w:r>
      <w:r w:rsidRPr="00BB39E2">
        <w:rPr>
          <w:rFonts w:ascii="Bulmer MT Regular Display" w:hAnsi="Bulmer MT Regular Display"/>
          <w:sz w:val="24"/>
          <w:szCs w:val="24"/>
        </w:rPr>
        <w:t xml:space="preserve"> Barcelona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Ediciones B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Hernández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Pacín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Vladímir (2012).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Hipernova</w:t>
      </w:r>
      <w:proofErr w:type="spellEnd"/>
      <w:r w:rsidRPr="00BB39E2">
        <w:rPr>
          <w:rFonts w:ascii="Bulmer MT Regular Display" w:hAnsi="Bulmer MT Regular Display"/>
          <w:i/>
          <w:sz w:val="24"/>
          <w:szCs w:val="24"/>
        </w:rPr>
        <w:t xml:space="preserve"> (y otras singularidades tecnológicas).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Letras Cubanas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LeGuin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Ursula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K. (1969). </w:t>
      </w:r>
      <w:r w:rsidRPr="00BB39E2">
        <w:rPr>
          <w:rFonts w:ascii="Bulmer MT Regular Display" w:hAnsi="Bulmer MT Regular Display"/>
          <w:i/>
          <w:sz w:val="24"/>
          <w:szCs w:val="24"/>
        </w:rPr>
        <w:t>La mano izquierda de la oscuridad.</w:t>
      </w:r>
      <w:r w:rsidRPr="00BB39E2">
        <w:rPr>
          <w:rFonts w:ascii="Bulmer MT Regular Display" w:hAnsi="Bulmer MT Regular Display"/>
          <w:sz w:val="24"/>
          <w:szCs w:val="24"/>
        </w:rPr>
        <w:t xml:space="preserve"> Buenos Aires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Minotauro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LeGuin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Ursula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K (1979). </w:t>
      </w:r>
      <w:r w:rsidRPr="00BB39E2">
        <w:rPr>
          <w:rFonts w:ascii="Bulmer MT Regular Display" w:hAnsi="Bulmer MT Regular Display"/>
          <w:i/>
          <w:sz w:val="24"/>
          <w:szCs w:val="24"/>
        </w:rPr>
        <w:t>El nombre del mundo es Bosque.</w:t>
      </w:r>
      <w:r w:rsidRPr="00BB39E2">
        <w:rPr>
          <w:rFonts w:ascii="Bulmer MT Regular Display" w:hAnsi="Bulmer MT Regular Display"/>
          <w:sz w:val="24"/>
          <w:szCs w:val="24"/>
        </w:rPr>
        <w:t xml:space="preserve"> Buenos Aires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 w:rsidRPr="00BB39E2">
        <w:rPr>
          <w:rFonts w:ascii="Bulmer MT Regular Display" w:hAnsi="Bulmer MT Regular Display"/>
          <w:sz w:val="24"/>
          <w:szCs w:val="24"/>
        </w:rPr>
        <w:t>Minotauro.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LeGuin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Ursula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K (1974). </w:t>
      </w:r>
      <w:r w:rsidRPr="00BB39E2">
        <w:rPr>
          <w:rFonts w:ascii="Bulmer MT Regular Display" w:hAnsi="Bulmer MT Regular Display"/>
          <w:i/>
          <w:sz w:val="24"/>
          <w:szCs w:val="24"/>
        </w:rPr>
        <w:t>Los desposeídos: una utopía ambigua.</w:t>
      </w:r>
      <w:r w:rsidRPr="00BB39E2">
        <w:rPr>
          <w:rFonts w:ascii="Bulmer MT Regular Display" w:hAnsi="Bulmer MT Regular Display"/>
          <w:sz w:val="24"/>
          <w:szCs w:val="24"/>
        </w:rPr>
        <w:t xml:space="preserve"> Buenos Aires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Minotauro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Minsal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Jesus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B. y Flores Taylor, Eric (2016). </w:t>
      </w:r>
      <w:r w:rsidRPr="00BB39E2">
        <w:rPr>
          <w:rFonts w:ascii="Bulmer MT Regular Display" w:hAnsi="Bulmer MT Regular Display"/>
          <w:i/>
          <w:sz w:val="24"/>
          <w:szCs w:val="24"/>
        </w:rPr>
        <w:t xml:space="preserve">Entre clones y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tambuches</w:t>
      </w:r>
      <w:proofErr w:type="spellEnd"/>
      <w:r>
        <w:rPr>
          <w:rFonts w:ascii="Bulmer MT Regular Display" w:hAnsi="Bulmer MT Regular Display"/>
          <w:i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(Inédito)</w:t>
      </w:r>
      <w:r w:rsidRPr="00BB39E2">
        <w:rPr>
          <w:rFonts w:ascii="Bulmer MT Regular Display" w:hAnsi="Bulmer MT Regular Display"/>
          <w:sz w:val="24"/>
          <w:szCs w:val="24"/>
        </w:rPr>
        <w:t>.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Gente Nueva</w:t>
      </w:r>
      <w:r w:rsidRPr="00BB39E2">
        <w:rPr>
          <w:rFonts w:ascii="Bulmer MT Regular Display" w:hAnsi="Bulmer MT Regular Display"/>
          <w:sz w:val="24"/>
          <w:szCs w:val="24"/>
        </w:rPr>
        <w:t xml:space="preserve">. 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Mota Pérez, Erick Jorge (2011). </w:t>
      </w:r>
      <w:r w:rsidRPr="00BB39E2">
        <w:rPr>
          <w:rFonts w:ascii="Bulmer MT Regular Display" w:hAnsi="Bulmer MT Regular Display"/>
          <w:i/>
          <w:sz w:val="24"/>
          <w:szCs w:val="24"/>
        </w:rPr>
        <w:t xml:space="preserve">Habana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Underguater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.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Atompress</w:t>
      </w:r>
      <w:proofErr w:type="spellEnd"/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Picart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Baluja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Gina (1990). </w:t>
      </w:r>
      <w:r w:rsidRPr="00BB39E2">
        <w:rPr>
          <w:rFonts w:ascii="Bulmer MT Regular Display" w:hAnsi="Bulmer MT Regular Display"/>
          <w:i/>
          <w:sz w:val="24"/>
          <w:szCs w:val="24"/>
        </w:rPr>
        <w:t>La poza del ángel.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Ediciones Unión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lastRenderedPageBreak/>
        <w:t>Pohl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Frederik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y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Kornbluth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Cyril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M. (1953). </w:t>
      </w:r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 xml:space="preserve">The Space Merchants. 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New York</w:t>
      </w:r>
      <w:r>
        <w:rPr>
          <w:rFonts w:ascii="Bulmer MT Regular Display" w:hAnsi="Bulmer MT Regular Display"/>
          <w:sz w:val="24"/>
          <w:szCs w:val="24"/>
          <w:lang w:val="en-US"/>
        </w:rPr>
        <w:t>: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>
        <w:rPr>
          <w:rFonts w:ascii="Bulmer MT Regular Display" w:hAnsi="Bulmer MT Regular Display"/>
          <w:sz w:val="24"/>
          <w:szCs w:val="24"/>
          <w:lang w:val="en-US"/>
        </w:rPr>
        <w:t>Ballantine Books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Pournelle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Jerry (1989). </w:t>
      </w:r>
      <w:r w:rsidRPr="00BB39E2">
        <w:rPr>
          <w:rFonts w:ascii="Bulmer MT Regular Display" w:hAnsi="Bulmer MT Regular Display"/>
          <w:i/>
          <w:sz w:val="24"/>
          <w:szCs w:val="24"/>
        </w:rPr>
        <w:t>Historia del futuro.</w:t>
      </w:r>
      <w:r w:rsidRPr="00BB39E2">
        <w:rPr>
          <w:rFonts w:ascii="Bulmer MT Regular Display" w:hAnsi="Bulmer MT Regular Display"/>
          <w:sz w:val="24"/>
          <w:szCs w:val="24"/>
        </w:rPr>
        <w:t xml:space="preserve"> Barcelona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Ultramar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Silverberg, Robert (1972). </w:t>
      </w:r>
      <w:r w:rsidRPr="00BB39E2">
        <w:rPr>
          <w:rFonts w:ascii="Bulmer MT Regular Display" w:hAnsi="Bulmer MT Regular Display"/>
          <w:i/>
          <w:sz w:val="24"/>
          <w:szCs w:val="24"/>
          <w:lang w:val="en-US"/>
        </w:rPr>
        <w:t>Dying Inside.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New York</w:t>
      </w:r>
      <w:r>
        <w:rPr>
          <w:rFonts w:ascii="Bulmer MT Regular Display" w:hAnsi="Bulmer MT Regular Display"/>
          <w:sz w:val="24"/>
          <w:szCs w:val="24"/>
          <w:lang w:val="en-US"/>
        </w:rPr>
        <w:t>: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>
        <w:rPr>
          <w:rFonts w:ascii="Bulmer MT Regular Display" w:hAnsi="Bulmer MT Regular Display"/>
          <w:sz w:val="24"/>
          <w:szCs w:val="24"/>
          <w:lang w:val="en-US"/>
        </w:rPr>
        <w:t>Charles Scribner’s Sons</w:t>
      </w:r>
      <w:r w:rsidRPr="00BB39E2">
        <w:rPr>
          <w:rFonts w:ascii="Bulmer MT Regular Display" w:hAnsi="Bulmer MT Regular Display"/>
          <w:sz w:val="24"/>
          <w:szCs w:val="24"/>
          <w:lang w:val="en-US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Sterling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, Bruce (ed.) (1998). </w:t>
      </w:r>
      <w:proofErr w:type="spellStart"/>
      <w:r w:rsidRPr="00BB39E2">
        <w:rPr>
          <w:rFonts w:ascii="Bulmer MT Regular Display" w:hAnsi="Bulmer MT Regular Display"/>
          <w:i/>
          <w:sz w:val="24"/>
          <w:szCs w:val="24"/>
        </w:rPr>
        <w:t>Mirrorshades</w:t>
      </w:r>
      <w:proofErr w:type="spellEnd"/>
      <w:r w:rsidRPr="00BB39E2">
        <w:rPr>
          <w:rFonts w:ascii="Bulmer MT Regular Display" w:hAnsi="Bulmer MT Regular Display"/>
          <w:i/>
          <w:sz w:val="24"/>
          <w:szCs w:val="24"/>
        </w:rPr>
        <w:t>. Una antología ciberpunk.</w:t>
      </w:r>
      <w:r w:rsidRPr="00BB39E2">
        <w:rPr>
          <w:rFonts w:ascii="Bulmer MT Regular Display" w:hAnsi="Bulmer MT Regular Display"/>
          <w:sz w:val="24"/>
          <w:szCs w:val="24"/>
        </w:rPr>
        <w:t xml:space="preserve"> Barcelona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>
        <w:rPr>
          <w:rFonts w:ascii="Bulmer MT Regular Display" w:hAnsi="Bulmer MT Regular Display"/>
          <w:sz w:val="24"/>
          <w:szCs w:val="24"/>
        </w:rPr>
        <w:t>Siruela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Vilar Madruga,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Elaine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(2012). </w:t>
      </w:r>
      <w:r w:rsidRPr="00BB39E2">
        <w:rPr>
          <w:rFonts w:ascii="Bulmer MT Regular Display" w:hAnsi="Bulmer MT Regular Display"/>
          <w:i/>
          <w:sz w:val="24"/>
          <w:szCs w:val="24"/>
        </w:rPr>
        <w:t>Promesas de la Tierra Rota.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Gente Nueva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BB39E2">
        <w:rPr>
          <w:rFonts w:ascii="Bulmer MT Regular Display" w:hAnsi="Bulmer MT Regular Display"/>
          <w:sz w:val="24"/>
          <w:szCs w:val="24"/>
        </w:rPr>
        <w:t xml:space="preserve">Vilar Madruga, </w:t>
      </w:r>
      <w:proofErr w:type="spellStart"/>
      <w:r w:rsidRPr="00BB39E2">
        <w:rPr>
          <w:rFonts w:ascii="Bulmer MT Regular Display" w:hAnsi="Bulmer MT Regular Display"/>
          <w:sz w:val="24"/>
          <w:szCs w:val="24"/>
        </w:rPr>
        <w:t>Elaine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(2013). </w:t>
      </w:r>
      <w:r w:rsidRPr="00BB39E2">
        <w:rPr>
          <w:rFonts w:ascii="Bulmer MT Regular Display" w:hAnsi="Bulmer MT Regular Display"/>
          <w:i/>
          <w:sz w:val="24"/>
          <w:szCs w:val="24"/>
        </w:rPr>
        <w:t>Salomé.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Casa Editorial Abril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Yoss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(2001). </w:t>
      </w:r>
      <w:r w:rsidRPr="00BB39E2">
        <w:rPr>
          <w:rFonts w:ascii="Bulmer MT Regular Display" w:hAnsi="Bulmer MT Regular Display"/>
          <w:i/>
          <w:sz w:val="24"/>
          <w:szCs w:val="24"/>
        </w:rPr>
        <w:t>Se alquila un planeta.</w:t>
      </w:r>
      <w:r w:rsidRPr="00BB39E2">
        <w:rPr>
          <w:rFonts w:ascii="Bulmer MT Regular Display" w:hAnsi="Bulmer MT Regular Display"/>
          <w:sz w:val="24"/>
          <w:szCs w:val="24"/>
        </w:rPr>
        <w:t xml:space="preserve"> Madrid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Equipo Sirius</w:t>
      </w:r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BB39E2" w:rsidRPr="00BB39E2" w:rsidRDefault="00BB39E2" w:rsidP="00BB39E2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BB39E2">
        <w:rPr>
          <w:rFonts w:ascii="Bulmer MT Regular Display" w:hAnsi="Bulmer MT Regular Display"/>
          <w:sz w:val="24"/>
          <w:szCs w:val="24"/>
        </w:rPr>
        <w:t>Yoss</w:t>
      </w:r>
      <w:proofErr w:type="spellEnd"/>
      <w:r w:rsidRPr="00BB39E2">
        <w:rPr>
          <w:rFonts w:ascii="Bulmer MT Regular Display" w:hAnsi="Bulmer MT Regular Display"/>
          <w:sz w:val="24"/>
          <w:szCs w:val="24"/>
        </w:rPr>
        <w:t xml:space="preserve"> (2012). </w:t>
      </w:r>
      <w:r w:rsidRPr="00BB39E2">
        <w:rPr>
          <w:rFonts w:ascii="Bulmer MT Regular Display" w:hAnsi="Bulmer MT Regular Display"/>
          <w:i/>
          <w:sz w:val="24"/>
          <w:szCs w:val="24"/>
        </w:rPr>
        <w:t>La Quinta Dimensión de la Literatura. Reflexiones sobre la ciencia ficción en Cuba y el mundo.</w:t>
      </w:r>
      <w:r w:rsidRPr="00BB39E2">
        <w:rPr>
          <w:rFonts w:ascii="Bulmer MT Regular Display" w:hAnsi="Bulmer MT Regular Display"/>
          <w:sz w:val="24"/>
          <w:szCs w:val="24"/>
        </w:rPr>
        <w:t xml:space="preserve"> La Habana</w:t>
      </w:r>
      <w:r>
        <w:rPr>
          <w:rFonts w:ascii="Bulmer MT Regular Display" w:hAnsi="Bulmer MT Regular Display"/>
          <w:sz w:val="24"/>
          <w:szCs w:val="24"/>
        </w:rPr>
        <w:t>:</w:t>
      </w:r>
      <w:r w:rsidRPr="00BB39E2">
        <w:rPr>
          <w:rFonts w:ascii="Bulmer MT Regular Display" w:hAnsi="Bulmer MT Regular Display"/>
          <w:sz w:val="24"/>
          <w:szCs w:val="24"/>
        </w:rPr>
        <w:t xml:space="preserve"> </w:t>
      </w:r>
      <w:r>
        <w:rPr>
          <w:rFonts w:ascii="Bulmer MT Regular Display" w:hAnsi="Bulmer MT Regular Display"/>
          <w:sz w:val="24"/>
          <w:szCs w:val="24"/>
        </w:rPr>
        <w:t>Editorial Letras Cubanas</w:t>
      </w:r>
      <w:bookmarkStart w:id="0" w:name="_GoBack"/>
      <w:bookmarkEnd w:id="0"/>
      <w:r w:rsidRPr="00BB39E2">
        <w:rPr>
          <w:rFonts w:ascii="Bulmer MT Regular Display" w:hAnsi="Bulmer MT Regular Display"/>
          <w:sz w:val="24"/>
          <w:szCs w:val="24"/>
        </w:rPr>
        <w:t>.</w:t>
      </w:r>
    </w:p>
    <w:p w:rsidR="005C45BE" w:rsidRDefault="005C45BE"/>
    <w:sectPr w:rsidR="005C4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E2"/>
    <w:rsid w:val="005C45BE"/>
    <w:rsid w:val="00A4112D"/>
    <w:rsid w:val="00B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80E4D-BCD6-49B2-9A2C-B52CE166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2015-05-27T12:22:00Z</dcterms:created>
  <dcterms:modified xsi:type="dcterms:W3CDTF">2015-05-27T12:29:00Z</dcterms:modified>
</cp:coreProperties>
</file>