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ED1" w:rsidRPr="00CB1ED1" w:rsidRDefault="00CB1ED1" w:rsidP="00CB1ED1">
      <w:pPr>
        <w:spacing w:after="120" w:line="360" w:lineRule="auto"/>
        <w:ind w:hanging="567"/>
        <w:rPr>
          <w:rFonts w:ascii="Bulmer MT Regular Display" w:hAnsi="Bulmer MT Regular Display"/>
          <w:b/>
          <w:lang w:val="es-ES"/>
        </w:rPr>
      </w:pPr>
      <w:r w:rsidRPr="00CB1ED1">
        <w:rPr>
          <w:rFonts w:ascii="Bulmer MT Regular Display" w:hAnsi="Bulmer MT Regular Display"/>
          <w:b/>
          <w:lang w:val="es-ES"/>
        </w:rPr>
        <w:t>Referencias bibliográficas</w:t>
      </w:r>
    </w:p>
    <w:p w:rsidR="00CB1ED1" w:rsidRPr="00CB1ED1" w:rsidRDefault="0064631C" w:rsidP="00CB1ED1">
      <w:pPr>
        <w:pStyle w:val="Ttulo2"/>
        <w:spacing w:before="0" w:after="120" w:line="360" w:lineRule="auto"/>
        <w:ind w:hanging="567"/>
        <w:rPr>
          <w:rFonts w:ascii="Bulmer MT Regular Display" w:hAnsi="Bulmer MT Regular Display"/>
          <w:b w:val="0"/>
          <w:color w:val="auto"/>
          <w:sz w:val="24"/>
          <w:szCs w:val="24"/>
          <w:lang w:val="es-ES"/>
        </w:rPr>
      </w:pPr>
      <w:hyperlink r:id="rId4" w:history="1">
        <w:r w:rsidR="00CB1ED1" w:rsidRPr="0006056B">
          <w:rPr>
            <w:rStyle w:val="Hipervnculo"/>
            <w:rFonts w:ascii="Bulmer MT Regular Display" w:hAnsi="Bulmer MT Regular Display"/>
            <w:b w:val="0"/>
            <w:color w:val="FF0000"/>
            <w:sz w:val="24"/>
            <w:szCs w:val="24"/>
            <w:u w:val="none"/>
            <w:lang w:val="es-ES"/>
          </w:rPr>
          <w:t>Asociación Cuba</w:t>
        </w:r>
        <w:r w:rsidR="0006056B" w:rsidRPr="0006056B">
          <w:rPr>
            <w:rStyle w:val="Hipervnculo"/>
            <w:rFonts w:ascii="Bulmer MT Regular Display" w:hAnsi="Bulmer MT Regular Display"/>
            <w:b w:val="0"/>
            <w:color w:val="FF0000"/>
            <w:sz w:val="24"/>
            <w:szCs w:val="24"/>
            <w:u w:val="none"/>
            <w:lang w:val="es-ES"/>
          </w:rPr>
          <w:t>na de Traductores e Intérpretes</w:t>
        </w:r>
      </w:hyperlink>
      <w:r w:rsidR="0006056B" w:rsidRPr="0006056B">
        <w:rPr>
          <w:rFonts w:ascii="Bulmer MT Regular Display" w:hAnsi="Bulmer MT Regular Display"/>
          <w:b w:val="0"/>
          <w:color w:val="auto"/>
          <w:sz w:val="24"/>
          <w:szCs w:val="24"/>
          <w:lang w:val="es-ES"/>
        </w:rPr>
        <w:t>.</w:t>
      </w:r>
      <w:r w:rsidR="00CB1ED1" w:rsidRPr="0006056B">
        <w:rPr>
          <w:rFonts w:ascii="Bulmer MT Regular Display" w:hAnsi="Bulmer MT Regular Display"/>
          <w:b w:val="0"/>
          <w:color w:val="auto"/>
          <w:sz w:val="24"/>
          <w:szCs w:val="24"/>
          <w:lang w:val="es-ES"/>
        </w:rPr>
        <w:t xml:space="preserve"> </w:t>
      </w:r>
    </w:p>
    <w:p w:rsidR="00CB1ED1" w:rsidRDefault="00CB1ED1" w:rsidP="00CB1ED1">
      <w:pPr>
        <w:pStyle w:val="Textonotapi"/>
        <w:spacing w:after="120" w:line="360" w:lineRule="auto"/>
        <w:ind w:hanging="567"/>
        <w:rPr>
          <w:rFonts w:ascii="Bulmer MT Regular Display" w:hAnsi="Bulmer MT Regular Display"/>
          <w:sz w:val="24"/>
          <w:szCs w:val="24"/>
        </w:rPr>
      </w:pPr>
      <w:r>
        <w:rPr>
          <w:rFonts w:ascii="Bulmer MT Regular Display" w:hAnsi="Bulmer MT Regular Display"/>
          <w:sz w:val="24"/>
          <w:szCs w:val="24"/>
          <w:lang w:val="es-ES"/>
        </w:rPr>
        <w:t>Acosta</w:t>
      </w:r>
      <w:r w:rsidRPr="00CB1ED1">
        <w:rPr>
          <w:rFonts w:ascii="Bulmer MT Regular Display" w:hAnsi="Bulmer MT Regular Display"/>
          <w:sz w:val="24"/>
          <w:szCs w:val="24"/>
          <w:lang w:val="es-ES"/>
        </w:rPr>
        <w:t>, Dalia. “</w:t>
      </w:r>
      <w:proofErr w:type="spellStart"/>
      <w:r w:rsidRPr="00CB1ED1">
        <w:rPr>
          <w:rFonts w:ascii="Bulmer MT Regular Display" w:hAnsi="Bulmer MT Regular Display"/>
          <w:color w:val="FF0000"/>
          <w:sz w:val="24"/>
          <w:szCs w:val="24"/>
          <w:lang w:val="es-ES"/>
        </w:rPr>
        <w:fldChar w:fldCharType="begin"/>
      </w:r>
      <w:r w:rsidRPr="00CB1ED1">
        <w:rPr>
          <w:rFonts w:ascii="Bulmer MT Regular Display" w:hAnsi="Bulmer MT Regular Display"/>
          <w:color w:val="FF0000"/>
          <w:sz w:val="24"/>
          <w:szCs w:val="24"/>
          <w:lang w:val="es-ES"/>
        </w:rPr>
        <w:instrText xml:space="preserve"> HYPERLINK "http://ipsnews.net/news.asp?idnews=43791" </w:instrText>
      </w:r>
      <w:r w:rsidRPr="00CB1ED1">
        <w:rPr>
          <w:rFonts w:ascii="Bulmer MT Regular Display" w:hAnsi="Bulmer MT Regular Display"/>
          <w:color w:val="FF0000"/>
          <w:sz w:val="24"/>
          <w:szCs w:val="24"/>
          <w:lang w:val="es-ES"/>
        </w:rPr>
        <w:fldChar w:fldCharType="separate"/>
      </w:r>
      <w:r w:rsidRPr="00CB1ED1">
        <w:rPr>
          <w:rStyle w:val="Hipervnculo"/>
          <w:rFonts w:ascii="Bulmer MT Regular Display" w:hAnsi="Bulmer MT Regular Display"/>
          <w:color w:val="FF0000"/>
          <w:sz w:val="24"/>
          <w:szCs w:val="24"/>
          <w:u w:val="none"/>
          <w:lang w:val="es-ES"/>
        </w:rPr>
        <w:t>The</w:t>
      </w:r>
      <w:proofErr w:type="spellEnd"/>
      <w:r w:rsidRPr="00CB1ED1">
        <w:rPr>
          <w:rStyle w:val="Hipervnculo"/>
          <w:rFonts w:ascii="Bulmer MT Regular Display" w:hAnsi="Bulmer MT Regular Display"/>
          <w:color w:val="FF0000"/>
          <w:sz w:val="24"/>
          <w:szCs w:val="24"/>
          <w:u w:val="none"/>
          <w:lang w:val="es-ES"/>
        </w:rPr>
        <w:t xml:space="preserve"> Debate </w:t>
      </w:r>
      <w:proofErr w:type="spellStart"/>
      <w:r w:rsidRPr="00CB1ED1">
        <w:rPr>
          <w:rStyle w:val="Hipervnculo"/>
          <w:rFonts w:ascii="Bulmer MT Regular Display" w:hAnsi="Bulmer MT Regular Display"/>
          <w:color w:val="FF0000"/>
          <w:sz w:val="24"/>
          <w:szCs w:val="24"/>
          <w:u w:val="none"/>
          <w:lang w:val="es-ES"/>
        </w:rPr>
        <w:t>Continues</w:t>
      </w:r>
      <w:proofErr w:type="spellEnd"/>
      <w:r w:rsidRPr="00CB1ED1">
        <w:rPr>
          <w:rFonts w:ascii="Bulmer MT Regular Display" w:hAnsi="Bulmer MT Regular Display"/>
          <w:color w:val="FF0000"/>
          <w:sz w:val="24"/>
          <w:szCs w:val="24"/>
          <w:lang w:val="es-ES"/>
        </w:rPr>
        <w:fldChar w:fldCharType="end"/>
      </w:r>
      <w:r w:rsidRPr="00CB1ED1">
        <w:rPr>
          <w:rFonts w:ascii="Bulmer MT Regular Display" w:hAnsi="Bulmer MT Regular Display"/>
          <w:sz w:val="24"/>
          <w:szCs w:val="24"/>
          <w:lang w:val="es-ES"/>
        </w:rPr>
        <w:t>”</w:t>
      </w:r>
      <w:r>
        <w:rPr>
          <w:rFonts w:ascii="Bulmer MT Regular Display" w:hAnsi="Bulmer MT Regular Display"/>
          <w:sz w:val="24"/>
          <w:szCs w:val="24"/>
        </w:rPr>
        <w:t xml:space="preserve">. </w:t>
      </w:r>
      <w:r w:rsidRPr="00CB1ED1">
        <w:rPr>
          <w:rFonts w:ascii="Bulmer MT Regular Display" w:hAnsi="Bulmer MT Regular Display"/>
          <w:i/>
          <w:sz w:val="24"/>
          <w:szCs w:val="24"/>
        </w:rPr>
        <w:t>IPS</w:t>
      </w:r>
      <w:r>
        <w:rPr>
          <w:rFonts w:ascii="Bulmer MT Regular Display" w:hAnsi="Bulmer MT Regular Display"/>
          <w:i/>
          <w:sz w:val="24"/>
          <w:szCs w:val="24"/>
        </w:rPr>
        <w:t xml:space="preserve"> </w:t>
      </w:r>
      <w:r>
        <w:rPr>
          <w:rFonts w:ascii="Bulmer MT Regular Display" w:hAnsi="Bulmer MT Regular Display"/>
          <w:sz w:val="24"/>
          <w:szCs w:val="24"/>
          <w:lang w:val="es-ES"/>
        </w:rPr>
        <w:t xml:space="preserve">(2008). </w:t>
      </w:r>
    </w:p>
    <w:p w:rsidR="00CB1ED1" w:rsidRPr="00CB1ED1" w:rsidRDefault="00CB1ED1" w:rsidP="00CB1ED1">
      <w:pPr>
        <w:pStyle w:val="Textonotapi"/>
        <w:spacing w:after="120" w:line="360" w:lineRule="auto"/>
        <w:ind w:hanging="567"/>
        <w:rPr>
          <w:rFonts w:ascii="Bulmer MT Regular Display" w:hAnsi="Bulmer MT Regular Display"/>
          <w:bCs/>
          <w:sz w:val="24"/>
          <w:szCs w:val="24"/>
          <w:lang w:val="es-ES"/>
        </w:rPr>
      </w:pPr>
      <w:r>
        <w:rPr>
          <w:rFonts w:ascii="Bulmer MT Regular Display" w:hAnsi="Bulmer MT Regular Display"/>
          <w:sz w:val="24"/>
          <w:szCs w:val="24"/>
          <w:lang w:val="es-ES"/>
        </w:rPr>
        <w:t>Arango</w:t>
      </w:r>
      <w:r w:rsidRPr="00CB1ED1">
        <w:rPr>
          <w:rFonts w:ascii="Bulmer MT Regular Display" w:hAnsi="Bulmer MT Regular Display"/>
          <w:sz w:val="24"/>
          <w:szCs w:val="24"/>
          <w:lang w:val="es-ES"/>
        </w:rPr>
        <w:t>, Arturo. “Cuba, los intelectuales ante un</w:t>
      </w:r>
      <w:r>
        <w:rPr>
          <w:rFonts w:ascii="Bulmer MT Regular Display" w:hAnsi="Bulmer MT Regular Display"/>
          <w:sz w:val="24"/>
          <w:szCs w:val="24"/>
          <w:lang w:val="es-ES"/>
        </w:rPr>
        <w:t xml:space="preserve"> futuro que ya es presente”.</w:t>
      </w:r>
      <w:r w:rsidRPr="00CB1ED1">
        <w:rPr>
          <w:rFonts w:ascii="Bulmer MT Regular Display" w:hAnsi="Bulmer MT Regular Display"/>
          <w:sz w:val="24"/>
          <w:szCs w:val="24"/>
          <w:lang w:val="es-ES"/>
        </w:rPr>
        <w:t xml:space="preserve"> </w:t>
      </w:r>
      <w:r w:rsidRPr="00CB1ED1">
        <w:rPr>
          <w:rFonts w:ascii="Bulmer MT Regular Display" w:hAnsi="Bulmer MT Regular Display"/>
          <w:i/>
          <w:sz w:val="24"/>
          <w:szCs w:val="24"/>
          <w:lang w:val="es-ES"/>
        </w:rPr>
        <w:t>Temas</w:t>
      </w:r>
      <w:r>
        <w:rPr>
          <w:rFonts w:ascii="Bulmer MT Regular Display" w:hAnsi="Bulmer MT Regular Display"/>
          <w:i/>
          <w:sz w:val="24"/>
          <w:szCs w:val="24"/>
          <w:lang w:val="es-ES"/>
        </w:rPr>
        <w:t xml:space="preserve"> </w:t>
      </w:r>
      <w:r>
        <w:rPr>
          <w:rFonts w:ascii="Bulmer MT Regular Display" w:hAnsi="Bulmer MT Regular Display"/>
          <w:sz w:val="24"/>
          <w:szCs w:val="24"/>
          <w:lang w:val="es-ES"/>
        </w:rPr>
        <w:t xml:space="preserve">64 </w:t>
      </w:r>
      <w:r w:rsidRPr="00CB1ED1">
        <w:rPr>
          <w:rFonts w:ascii="Bulmer MT Regular Display" w:hAnsi="Bulmer MT Regular Display"/>
          <w:sz w:val="24"/>
          <w:szCs w:val="24"/>
          <w:lang w:val="es-ES"/>
        </w:rPr>
        <w:t>(2010)</w:t>
      </w:r>
      <w:r>
        <w:rPr>
          <w:rFonts w:ascii="Bulmer MT Regular Display" w:hAnsi="Bulmer MT Regular Display"/>
          <w:sz w:val="24"/>
          <w:szCs w:val="24"/>
          <w:lang w:val="es-ES"/>
        </w:rPr>
        <w:t xml:space="preserve">: </w:t>
      </w:r>
      <w:r w:rsidRPr="00CB1ED1">
        <w:rPr>
          <w:rFonts w:ascii="Bulmer MT Regular Display" w:hAnsi="Bulmer MT Regular Display"/>
          <w:sz w:val="24"/>
          <w:szCs w:val="24"/>
          <w:lang w:val="es-ES"/>
        </w:rPr>
        <w:t>80-90.</w:t>
      </w:r>
    </w:p>
    <w:p w:rsidR="00CB1ED1" w:rsidRDefault="00CB1ED1" w:rsidP="00CB1ED1">
      <w:pPr>
        <w:spacing w:after="120" w:line="360" w:lineRule="auto"/>
        <w:ind w:hanging="567"/>
        <w:rPr>
          <w:rFonts w:ascii="Bulmer MT Regular Display" w:hAnsi="Bulmer MT Regular Display"/>
        </w:rPr>
      </w:pPr>
      <w:r w:rsidRPr="00CB1ED1">
        <w:rPr>
          <w:rFonts w:ascii="Bulmer MT Regular Display" w:hAnsi="Bulmer MT Regular Display"/>
        </w:rPr>
        <w:t>B</w:t>
      </w:r>
      <w:r>
        <w:rPr>
          <w:rFonts w:ascii="Bulmer MT Regular Display" w:hAnsi="Bulmer MT Regular Display"/>
        </w:rPr>
        <w:t>akhtine, Mikhaïl y</w:t>
      </w:r>
      <w:r w:rsidRPr="00CB1ED1">
        <w:rPr>
          <w:rFonts w:ascii="Bulmer MT Regular Display" w:hAnsi="Bulmer MT Regular Display"/>
        </w:rPr>
        <w:t xml:space="preserve"> </w:t>
      </w:r>
      <w:proofErr w:type="spellStart"/>
      <w:r w:rsidRPr="00CB1ED1">
        <w:rPr>
          <w:rFonts w:ascii="Bulmer MT Regular Display" w:hAnsi="Bulmer MT Regular Display"/>
        </w:rPr>
        <w:t>B</w:t>
      </w:r>
      <w:r>
        <w:rPr>
          <w:rFonts w:ascii="Bulmer MT Regular Display" w:hAnsi="Bulmer MT Regular Display"/>
        </w:rPr>
        <w:t>ahtin</w:t>
      </w:r>
      <w:proofErr w:type="spellEnd"/>
      <w:r w:rsidRPr="00CB1ED1">
        <w:rPr>
          <w:rFonts w:ascii="Bulmer MT Regular Display" w:hAnsi="Bulmer MT Regular Display"/>
        </w:rPr>
        <w:t xml:space="preserve">, </w:t>
      </w:r>
      <w:proofErr w:type="spellStart"/>
      <w:r w:rsidRPr="00CB1ED1">
        <w:rPr>
          <w:rFonts w:ascii="Bulmer MT Regular Display" w:hAnsi="Bulmer MT Regular Display"/>
        </w:rPr>
        <w:t>Mihail</w:t>
      </w:r>
      <w:proofErr w:type="spellEnd"/>
      <w:r w:rsidRPr="00CB1ED1">
        <w:rPr>
          <w:rFonts w:ascii="Bulmer MT Regular Display" w:hAnsi="Bulmer MT Regular Display"/>
        </w:rPr>
        <w:t xml:space="preserve"> </w:t>
      </w:r>
      <w:proofErr w:type="spellStart"/>
      <w:r w:rsidRPr="00CB1ED1">
        <w:rPr>
          <w:rFonts w:ascii="Bulmer MT Regular Display" w:hAnsi="Bulmer MT Regular Display"/>
        </w:rPr>
        <w:t>Mihajlovi</w:t>
      </w:r>
      <w:r w:rsidRPr="00CB1ED1">
        <w:rPr>
          <w:rFonts w:ascii="Cambria" w:hAnsi="Cambria" w:cs="Cambria"/>
        </w:rPr>
        <w:t>č</w:t>
      </w:r>
      <w:proofErr w:type="spellEnd"/>
      <w:r w:rsidRPr="00CB1ED1">
        <w:rPr>
          <w:rFonts w:ascii="Bulmer MT Regular Display" w:hAnsi="Bulmer MT Regular Display"/>
        </w:rPr>
        <w:t xml:space="preserve"> (2001). </w:t>
      </w:r>
      <w:r w:rsidRPr="00CB1ED1">
        <w:rPr>
          <w:rFonts w:ascii="Bulmer MT Regular Display" w:hAnsi="Bulmer MT Regular Display"/>
          <w:i/>
        </w:rPr>
        <w:t>Problèmes de la poétique de Dostoïevski</w:t>
      </w:r>
      <w:r>
        <w:rPr>
          <w:rFonts w:ascii="Bulmer MT Regular Display" w:hAnsi="Bulmer MT Regular Display"/>
        </w:rPr>
        <w:t>.</w:t>
      </w:r>
      <w:r w:rsidRPr="00CB1ED1">
        <w:rPr>
          <w:rFonts w:ascii="Bulmer MT Regular Display" w:hAnsi="Bulmer MT Regular Display"/>
        </w:rPr>
        <w:t xml:space="preserve"> Lausanne : </w:t>
      </w:r>
      <w:proofErr w:type="spellStart"/>
      <w:r w:rsidRPr="00CB1ED1">
        <w:rPr>
          <w:rFonts w:ascii="Bulmer MT Regular Display" w:hAnsi="Bulmer MT Regular Display"/>
        </w:rPr>
        <w:t>Slavica</w:t>
      </w:r>
      <w:proofErr w:type="spellEnd"/>
      <w:r w:rsidRPr="00CB1ED1">
        <w:rPr>
          <w:rFonts w:ascii="Bulmer MT Regular Display" w:hAnsi="Bulmer MT Regular Display"/>
        </w:rPr>
        <w:t xml:space="preserve"> - </w:t>
      </w:r>
      <w:proofErr w:type="spellStart"/>
      <w:r w:rsidRPr="00CB1ED1">
        <w:rPr>
          <w:rFonts w:ascii="Bulmer MT Regular Display" w:hAnsi="Bulmer MT Regular Display"/>
        </w:rPr>
        <w:t>Editions</w:t>
      </w:r>
      <w:proofErr w:type="spellEnd"/>
      <w:r w:rsidRPr="00CB1ED1">
        <w:rPr>
          <w:rFonts w:ascii="Bulmer MT Regular Display" w:hAnsi="Bulmer MT Regular Display"/>
        </w:rPr>
        <w:t xml:space="preserve"> l'Age d'Homme.</w:t>
      </w:r>
    </w:p>
    <w:p w:rsidR="00CB1ED1" w:rsidRDefault="00CB1ED1" w:rsidP="00CB1ED1">
      <w:pPr>
        <w:spacing w:after="120" w:line="360" w:lineRule="auto"/>
        <w:ind w:hanging="567"/>
        <w:rPr>
          <w:rFonts w:ascii="Bulmer MT Regular Display" w:hAnsi="Bulmer MT Regular Display"/>
        </w:rPr>
      </w:pPr>
      <w:proofErr w:type="spellStart"/>
      <w:r w:rsidRPr="00CB1ED1">
        <w:rPr>
          <w:rFonts w:ascii="Bulmer MT Regular Display" w:hAnsi="Bulmer MT Regular Display"/>
          <w:lang w:val="es-ES"/>
        </w:rPr>
        <w:t>B</w:t>
      </w:r>
      <w:r>
        <w:rPr>
          <w:rFonts w:ascii="Bulmer MT Regular Display" w:hAnsi="Bulmer MT Regular Display"/>
          <w:lang w:val="es-ES"/>
        </w:rPr>
        <w:t>astin</w:t>
      </w:r>
      <w:proofErr w:type="spellEnd"/>
      <w:r w:rsidRPr="00CB1ED1">
        <w:rPr>
          <w:rFonts w:ascii="Bulmer MT Regular Display" w:hAnsi="Bulmer MT Regular Display"/>
          <w:lang w:val="es-ES"/>
        </w:rPr>
        <w:t>, Georges</w:t>
      </w:r>
      <w:r>
        <w:rPr>
          <w:rFonts w:ascii="Bulmer MT Regular Display" w:hAnsi="Bulmer MT Regular Display"/>
          <w:lang w:val="es-ES"/>
        </w:rPr>
        <w:t xml:space="preserve"> L.; Echeverri, Álvaro y</w:t>
      </w:r>
      <w:r w:rsidRPr="00CB1ED1">
        <w:rPr>
          <w:rFonts w:ascii="Bulmer MT Regular Display" w:hAnsi="Bulmer MT Regular Display"/>
          <w:lang w:val="es-ES"/>
        </w:rPr>
        <w:t xml:space="preserve"> C</w:t>
      </w:r>
      <w:r>
        <w:rPr>
          <w:rFonts w:ascii="Bulmer MT Regular Display" w:hAnsi="Bulmer MT Regular Display"/>
          <w:lang w:val="es-ES"/>
        </w:rPr>
        <w:t>ampo, A</w:t>
      </w:r>
      <w:r w:rsidRPr="00CB1ED1">
        <w:rPr>
          <w:rFonts w:ascii="Bulmer MT Regular Display" w:hAnsi="Bulmer MT Regular Display"/>
          <w:lang w:val="es-ES"/>
        </w:rPr>
        <w:t xml:space="preserve">. “La traducción en América </w:t>
      </w:r>
      <w:r>
        <w:rPr>
          <w:rFonts w:ascii="Bulmer MT Regular Display" w:hAnsi="Bulmer MT Regular Display"/>
          <w:lang w:val="es-ES"/>
        </w:rPr>
        <w:t>Latina: propia y apropiada”.</w:t>
      </w:r>
      <w:r w:rsidRPr="00CB1ED1">
        <w:rPr>
          <w:rFonts w:ascii="Bulmer MT Regular Display" w:hAnsi="Bulmer MT Regular Display"/>
          <w:i/>
          <w:lang w:val="es-ES"/>
        </w:rPr>
        <w:t xml:space="preserve"> Estudios. Revista de Investigaciones Literarias y Culturales</w:t>
      </w:r>
      <w:r w:rsidRPr="00CB1ED1">
        <w:rPr>
          <w:rFonts w:ascii="Bulmer MT Regular Display" w:hAnsi="Bulmer MT Regular Display"/>
          <w:lang w:val="es-ES"/>
        </w:rPr>
        <w:t xml:space="preserve"> </w:t>
      </w:r>
      <w:r>
        <w:rPr>
          <w:rFonts w:ascii="Bulmer MT Regular Display" w:hAnsi="Bulmer MT Regular Display"/>
          <w:lang w:val="es-ES"/>
        </w:rPr>
        <w:t xml:space="preserve">24 </w:t>
      </w:r>
      <w:r w:rsidRPr="00CB1ED1">
        <w:rPr>
          <w:rFonts w:ascii="Bulmer MT Regular Display" w:hAnsi="Bulmer MT Regular Display"/>
          <w:lang w:val="es-ES"/>
        </w:rPr>
        <w:t>(2004)</w:t>
      </w:r>
      <w:r>
        <w:rPr>
          <w:rFonts w:ascii="Bulmer MT Regular Display" w:hAnsi="Bulmer MT Regular Display"/>
          <w:lang w:val="es-ES"/>
        </w:rPr>
        <w:t xml:space="preserve">. Caracas: Universidad Simón Bolívar: </w:t>
      </w:r>
      <w:r w:rsidRPr="00CB1ED1">
        <w:rPr>
          <w:rFonts w:ascii="Bulmer MT Regular Display" w:hAnsi="Bulmer MT Regular Display"/>
          <w:lang w:val="es-ES"/>
        </w:rPr>
        <w:t>69-94.</w:t>
      </w:r>
    </w:p>
    <w:p w:rsidR="00CB1ED1" w:rsidRDefault="00CB1ED1" w:rsidP="00CB1ED1">
      <w:pPr>
        <w:spacing w:after="120" w:line="360" w:lineRule="auto"/>
        <w:ind w:hanging="567"/>
        <w:rPr>
          <w:rFonts w:ascii="Bulmer MT Regular Display" w:hAnsi="Bulmer MT Regular Display"/>
          <w:lang w:val="es-ES"/>
        </w:rPr>
      </w:pPr>
      <w:proofErr w:type="spellStart"/>
      <w:r>
        <w:rPr>
          <w:rFonts w:ascii="Bulmer MT Regular Display" w:hAnsi="Bulmer MT Regular Display"/>
          <w:lang w:val="es-ES"/>
        </w:rPr>
        <w:t>Bastin</w:t>
      </w:r>
      <w:proofErr w:type="spellEnd"/>
      <w:r>
        <w:rPr>
          <w:rFonts w:ascii="Bulmer MT Regular Display" w:hAnsi="Bulmer MT Regular Display"/>
          <w:lang w:val="es-ES"/>
        </w:rPr>
        <w:t>, Georges L</w:t>
      </w:r>
      <w:r w:rsidRPr="00CB1ED1">
        <w:rPr>
          <w:rFonts w:ascii="Bulmer MT Regular Display" w:hAnsi="Bulmer MT Regular Display"/>
          <w:lang w:val="es-ES"/>
        </w:rPr>
        <w:t>. “La pertinencia de los estudios históricos sobre tra</w:t>
      </w:r>
      <w:r>
        <w:rPr>
          <w:rFonts w:ascii="Bulmer MT Regular Display" w:hAnsi="Bulmer MT Regular Display"/>
          <w:lang w:val="es-ES"/>
        </w:rPr>
        <w:t xml:space="preserve">ducción en Hispanoamérica”. </w:t>
      </w:r>
      <w:r w:rsidRPr="00CB1ED1">
        <w:rPr>
          <w:rFonts w:ascii="Bulmer MT Regular Display" w:hAnsi="Bulmer MT Regular Display"/>
          <w:i/>
          <w:lang w:val="es-ES"/>
        </w:rPr>
        <w:t>Estudios Interdisciplinario</w:t>
      </w:r>
      <w:r>
        <w:rPr>
          <w:rFonts w:ascii="Bulmer MT Regular Display" w:hAnsi="Bulmer MT Regular Display"/>
          <w:i/>
          <w:lang w:val="es-ES"/>
        </w:rPr>
        <w:t>s de América Latina y el Caribe</w:t>
      </w:r>
      <w:r w:rsidRPr="00CB1ED1">
        <w:rPr>
          <w:rFonts w:ascii="Bulmer MT Regular Display" w:hAnsi="Bulmer MT Regular Display"/>
          <w:lang w:val="es-ES"/>
        </w:rPr>
        <w:t xml:space="preserve"> </w:t>
      </w:r>
      <w:r>
        <w:rPr>
          <w:rFonts w:ascii="Bulmer MT Regular Display" w:hAnsi="Bulmer MT Regular Display"/>
          <w:lang w:val="es-ES"/>
        </w:rPr>
        <w:t xml:space="preserve">21, 1 </w:t>
      </w:r>
      <w:r w:rsidRPr="00CB1ED1">
        <w:rPr>
          <w:rFonts w:ascii="Bulmer MT Regular Display" w:hAnsi="Bulmer MT Regular Display"/>
          <w:lang w:val="es-ES"/>
        </w:rPr>
        <w:t>(2010)</w:t>
      </w:r>
      <w:r>
        <w:rPr>
          <w:rFonts w:ascii="Bulmer MT Regular Display" w:hAnsi="Bulmer MT Regular Display"/>
          <w:lang w:val="es-ES"/>
        </w:rPr>
        <w:t>.</w:t>
      </w:r>
    </w:p>
    <w:p w:rsidR="00EE115E" w:rsidRDefault="00CB1ED1" w:rsidP="00EE115E">
      <w:pPr>
        <w:spacing w:after="120" w:line="360" w:lineRule="auto"/>
        <w:ind w:hanging="567"/>
        <w:rPr>
          <w:rStyle w:val="apple-style-span"/>
          <w:rFonts w:ascii="Bulmer MT Regular Display" w:hAnsi="Bulmer MT Regular Display"/>
        </w:rPr>
      </w:pPr>
      <w:r w:rsidRPr="00CB1ED1">
        <w:rPr>
          <w:rStyle w:val="apple-style-span"/>
          <w:rFonts w:ascii="Bulmer MT Regular Display" w:hAnsi="Bulmer MT Regular Display"/>
        </w:rPr>
        <w:t>B</w:t>
      </w:r>
      <w:r w:rsidR="00EE115E">
        <w:rPr>
          <w:rStyle w:val="apple-style-span"/>
          <w:rFonts w:ascii="Bulmer MT Regular Display" w:hAnsi="Bulmer MT Regular Display"/>
        </w:rPr>
        <w:t>lanc, Hélène y</w:t>
      </w:r>
      <w:r w:rsidRPr="00CB1ED1">
        <w:rPr>
          <w:rStyle w:val="apple-style-span"/>
          <w:rFonts w:ascii="Bulmer MT Regular Display" w:hAnsi="Bulmer MT Regular Display"/>
        </w:rPr>
        <w:t xml:space="preserve"> </w:t>
      </w:r>
      <w:proofErr w:type="spellStart"/>
      <w:r w:rsidRPr="00CB1ED1">
        <w:rPr>
          <w:rStyle w:val="apple-style-span"/>
          <w:rFonts w:ascii="Bulmer MT Regular Display" w:hAnsi="Bulmer MT Regular Display"/>
        </w:rPr>
        <w:t>L</w:t>
      </w:r>
      <w:r w:rsidR="00EE115E">
        <w:rPr>
          <w:rStyle w:val="apple-style-span"/>
          <w:rFonts w:ascii="Bulmer MT Regular Display" w:hAnsi="Bulmer MT Regular Display"/>
        </w:rPr>
        <w:t>esnik</w:t>
      </w:r>
      <w:proofErr w:type="spellEnd"/>
      <w:r w:rsidRPr="00CB1ED1">
        <w:rPr>
          <w:rStyle w:val="apple-style-span"/>
          <w:rFonts w:ascii="Bulmer MT Regular Display" w:hAnsi="Bulmer MT Regular Display"/>
        </w:rPr>
        <w:t xml:space="preserve">, Renata (2009). </w:t>
      </w:r>
      <w:r w:rsidRPr="00CB1ED1">
        <w:rPr>
          <w:rStyle w:val="apple-style-span"/>
          <w:rFonts w:ascii="Bulmer MT Regular Display" w:hAnsi="Bulmer MT Regular Display"/>
          <w:i/>
        </w:rPr>
        <w:t>Les prédateurs du Kremlin (1917-2009)</w:t>
      </w:r>
      <w:r w:rsidRPr="00CB1ED1">
        <w:rPr>
          <w:rStyle w:val="apple-style-span"/>
          <w:rFonts w:ascii="Bulmer MT Regular Display" w:hAnsi="Bulmer MT Regular Display"/>
        </w:rPr>
        <w:t xml:space="preserve">. Paris : Seuil.  </w:t>
      </w:r>
    </w:p>
    <w:p w:rsidR="00EE115E" w:rsidRDefault="00CB1ED1" w:rsidP="00EE115E">
      <w:pPr>
        <w:spacing w:after="120" w:line="360" w:lineRule="auto"/>
        <w:ind w:hanging="567"/>
        <w:rPr>
          <w:rStyle w:val="apple-style-span"/>
          <w:rFonts w:ascii="Bulmer MT Regular Display" w:hAnsi="Bulmer MT Regular Display"/>
        </w:rPr>
      </w:pPr>
      <w:r w:rsidRPr="00CB1ED1">
        <w:rPr>
          <w:rStyle w:val="apple-style-span"/>
          <w:rFonts w:ascii="Bulmer MT Regular Display" w:hAnsi="Bulmer MT Regular Display"/>
        </w:rPr>
        <w:t>B</w:t>
      </w:r>
      <w:r w:rsidR="00EE115E">
        <w:rPr>
          <w:rStyle w:val="apple-style-span"/>
          <w:rFonts w:ascii="Bulmer MT Regular Display" w:hAnsi="Bulmer MT Regular Display"/>
        </w:rPr>
        <w:t>ourdieu</w:t>
      </w:r>
      <w:r w:rsidRPr="00CB1ED1">
        <w:rPr>
          <w:rStyle w:val="apple-style-span"/>
          <w:rFonts w:ascii="Bulmer MT Regular Display" w:hAnsi="Bulmer MT Regular Display"/>
        </w:rPr>
        <w:t xml:space="preserve">, Pierre (1989). </w:t>
      </w:r>
      <w:r w:rsidRPr="00CB1ED1">
        <w:rPr>
          <w:rStyle w:val="apple-style-span"/>
          <w:rFonts w:ascii="Bulmer MT Regular Display" w:hAnsi="Bulmer MT Regular Display"/>
          <w:i/>
        </w:rPr>
        <w:t>La Noblesse d’État, grandes écoles et esprit de corps.</w:t>
      </w:r>
      <w:r w:rsidRPr="00CB1ED1">
        <w:rPr>
          <w:rStyle w:val="apple-style-span"/>
          <w:rFonts w:ascii="Bulmer MT Regular Display" w:hAnsi="Bulmer MT Regular Display"/>
        </w:rPr>
        <w:t xml:space="preserve"> Paris : Les éditions de minuit.</w:t>
      </w:r>
    </w:p>
    <w:p w:rsidR="00EE115E" w:rsidRDefault="00CB1ED1" w:rsidP="00EE115E">
      <w:pPr>
        <w:spacing w:after="120" w:line="360" w:lineRule="auto"/>
        <w:ind w:hanging="567"/>
        <w:rPr>
          <w:rStyle w:val="apple-style-span"/>
          <w:rFonts w:ascii="Bulmer MT Regular Display" w:hAnsi="Bulmer MT Regular Display"/>
        </w:rPr>
      </w:pPr>
      <w:r w:rsidRPr="00CB1ED1">
        <w:rPr>
          <w:rStyle w:val="apple-style-span"/>
          <w:rFonts w:ascii="Bulmer MT Regular Display" w:hAnsi="Bulmer MT Regular Display"/>
        </w:rPr>
        <w:t>B</w:t>
      </w:r>
      <w:r w:rsidR="00EE115E">
        <w:rPr>
          <w:rStyle w:val="apple-style-span"/>
          <w:rFonts w:ascii="Bulmer MT Regular Display" w:hAnsi="Bulmer MT Regular Display"/>
        </w:rPr>
        <w:t>ourdieu</w:t>
      </w:r>
      <w:r w:rsidRPr="00CB1ED1">
        <w:rPr>
          <w:rStyle w:val="apple-style-span"/>
          <w:rFonts w:ascii="Bulmer MT Regular Display" w:hAnsi="Bulmer MT Regular Display"/>
        </w:rPr>
        <w:t xml:space="preserve">, Pierre (1994). </w:t>
      </w:r>
      <w:r w:rsidRPr="00CB1ED1">
        <w:rPr>
          <w:rStyle w:val="apple-style-span"/>
          <w:rFonts w:ascii="Bulmer MT Regular Display" w:hAnsi="Bulmer MT Regular Display"/>
          <w:i/>
        </w:rPr>
        <w:t>Raisons pratiques : Sur la théorie de l’action.</w:t>
      </w:r>
      <w:r w:rsidRPr="00CB1ED1">
        <w:rPr>
          <w:rStyle w:val="apple-style-span"/>
          <w:rFonts w:ascii="Bulmer MT Regular Display" w:hAnsi="Bulmer MT Regular Display"/>
        </w:rPr>
        <w:t xml:space="preserve"> Paris : Seuil.</w:t>
      </w:r>
    </w:p>
    <w:p w:rsidR="00EE115E" w:rsidRDefault="00CB1ED1" w:rsidP="00EE115E">
      <w:pPr>
        <w:spacing w:after="120" w:line="360" w:lineRule="auto"/>
        <w:ind w:hanging="567"/>
        <w:rPr>
          <w:rFonts w:ascii="Bulmer MT Regular Display" w:hAnsi="Bulmer MT Regular Display"/>
          <w:lang w:val="es-ES"/>
        </w:rPr>
      </w:pPr>
      <w:r w:rsidRPr="00CB1ED1">
        <w:rPr>
          <w:rFonts w:ascii="Bulmer MT Regular Display" w:hAnsi="Bulmer MT Regular Display"/>
          <w:lang w:val="es-ES"/>
        </w:rPr>
        <w:t>C</w:t>
      </w:r>
      <w:r w:rsidR="00EE115E">
        <w:rPr>
          <w:rFonts w:ascii="Bulmer MT Regular Display" w:hAnsi="Bulmer MT Regular Display"/>
          <w:lang w:val="es-ES"/>
        </w:rPr>
        <w:t xml:space="preserve">áceres, Manuel </w:t>
      </w:r>
      <w:r w:rsidR="00EE115E">
        <w:rPr>
          <w:rFonts w:ascii="Bulmer MT Regular Display" w:hAnsi="Bulmer MT Regular Display"/>
          <w:i/>
          <w:lang w:val="es-ES"/>
        </w:rPr>
        <w:t>et alii</w:t>
      </w:r>
      <w:r w:rsidR="00EE115E">
        <w:rPr>
          <w:rFonts w:ascii="Bulmer MT Regular Display" w:hAnsi="Bulmer MT Regular Display"/>
          <w:lang w:val="es-ES"/>
        </w:rPr>
        <w:t>. “</w:t>
      </w:r>
      <w:proofErr w:type="spellStart"/>
      <w:r w:rsidR="00EE115E" w:rsidRPr="00EE115E">
        <w:rPr>
          <w:rFonts w:ascii="Bulmer MT Regular Display" w:hAnsi="Bulmer MT Regular Display"/>
          <w:color w:val="FF0000"/>
          <w:lang w:val="es-ES"/>
        </w:rPr>
        <w:fldChar w:fldCharType="begin"/>
      </w:r>
      <w:r w:rsidR="00EE115E" w:rsidRPr="00EE115E">
        <w:rPr>
          <w:rFonts w:ascii="Bulmer MT Regular Display" w:hAnsi="Bulmer MT Regular Display"/>
          <w:color w:val="FF0000"/>
          <w:lang w:val="es-ES"/>
        </w:rPr>
        <w:instrText xml:space="preserve"> HYPERLINK "http://www.ugr.es/~mcaceres/Entretextos/entre2/presenta2.htm" </w:instrText>
      </w:r>
      <w:r w:rsidR="00EE115E" w:rsidRPr="00EE115E">
        <w:rPr>
          <w:rFonts w:ascii="Bulmer MT Regular Display" w:hAnsi="Bulmer MT Regular Display"/>
          <w:color w:val="FF0000"/>
          <w:lang w:val="es-ES"/>
        </w:rPr>
        <w:fldChar w:fldCharType="separate"/>
      </w:r>
      <w:r w:rsidR="00EE115E" w:rsidRPr="00EE115E">
        <w:rPr>
          <w:rStyle w:val="Hipervnculo"/>
          <w:rFonts w:ascii="Bulmer MT Regular Display" w:hAnsi="Bulmer MT Regular Display"/>
          <w:color w:val="FF0000"/>
          <w:u w:val="none"/>
          <w:lang w:val="es-ES"/>
        </w:rPr>
        <w:t>Lotman</w:t>
      </w:r>
      <w:proofErr w:type="spellEnd"/>
      <w:r w:rsidR="00EE115E" w:rsidRPr="00EE115E">
        <w:rPr>
          <w:rStyle w:val="Hipervnculo"/>
          <w:rFonts w:ascii="Bulmer MT Regular Display" w:hAnsi="Bulmer MT Regular Display"/>
          <w:color w:val="FF0000"/>
          <w:u w:val="none"/>
          <w:lang w:val="es-ES"/>
        </w:rPr>
        <w:t xml:space="preserve"> desde América</w:t>
      </w:r>
      <w:r w:rsidR="00EE115E" w:rsidRPr="00EE115E">
        <w:rPr>
          <w:rFonts w:ascii="Bulmer MT Regular Display" w:hAnsi="Bulmer MT Regular Display"/>
          <w:color w:val="FF0000"/>
          <w:lang w:val="es-ES"/>
        </w:rPr>
        <w:fldChar w:fldCharType="end"/>
      </w:r>
      <w:r w:rsidR="00EE115E">
        <w:rPr>
          <w:rFonts w:ascii="Bulmer MT Regular Display" w:hAnsi="Bulmer MT Regular Display"/>
          <w:lang w:val="es-ES"/>
        </w:rPr>
        <w:t xml:space="preserve">”. </w:t>
      </w:r>
      <w:r w:rsidRPr="00CB1ED1">
        <w:rPr>
          <w:rFonts w:ascii="Bulmer MT Regular Display" w:hAnsi="Bulmer MT Regular Display"/>
          <w:i/>
          <w:lang w:val="es-ES"/>
        </w:rPr>
        <w:t>ENTRETEXTOS.</w:t>
      </w:r>
      <w:r w:rsidRPr="00CB1ED1">
        <w:rPr>
          <w:rFonts w:ascii="Bulmer MT Regular Display" w:hAnsi="Bulmer MT Regular Display"/>
          <w:lang w:val="es-ES"/>
        </w:rPr>
        <w:t xml:space="preserve"> </w:t>
      </w:r>
      <w:r w:rsidRPr="00CB1ED1">
        <w:rPr>
          <w:rFonts w:ascii="Bulmer MT Regular Display" w:hAnsi="Bulmer MT Regular Display"/>
          <w:i/>
          <w:lang w:val="es-ES"/>
        </w:rPr>
        <w:t>Revista electrónica semestral de estudios semióticos de la cultura</w:t>
      </w:r>
      <w:r w:rsidR="00EE115E">
        <w:rPr>
          <w:rFonts w:ascii="Bulmer MT Regular Display" w:hAnsi="Bulmer MT Regular Display"/>
          <w:lang w:val="es-ES"/>
        </w:rPr>
        <w:t xml:space="preserve"> </w:t>
      </w:r>
      <w:r w:rsidRPr="00CB1ED1">
        <w:rPr>
          <w:rFonts w:ascii="Bulmer MT Regular Display" w:hAnsi="Bulmer MT Regular Display"/>
          <w:lang w:val="es-ES"/>
        </w:rPr>
        <w:t xml:space="preserve">2 </w:t>
      </w:r>
      <w:r w:rsidR="00EE115E" w:rsidRPr="00CB1ED1">
        <w:rPr>
          <w:rFonts w:ascii="Bulmer MT Regular Display" w:hAnsi="Bulmer MT Regular Display"/>
          <w:lang w:val="es-ES"/>
        </w:rPr>
        <w:t>(</w:t>
      </w:r>
      <w:r w:rsidR="00EE115E">
        <w:rPr>
          <w:rFonts w:ascii="Bulmer MT Regular Display" w:hAnsi="Bulmer MT Regular Display"/>
          <w:lang w:val="es-ES"/>
        </w:rPr>
        <w:t>2003).</w:t>
      </w:r>
      <w:r w:rsidRPr="00CB1ED1">
        <w:rPr>
          <w:rFonts w:ascii="Bulmer MT Regular Display" w:hAnsi="Bulmer MT Regular Display"/>
          <w:lang w:val="es-ES"/>
        </w:rPr>
        <w:t xml:space="preserve"> </w:t>
      </w:r>
    </w:p>
    <w:p w:rsidR="00CB1ED1" w:rsidRPr="00CB1ED1" w:rsidRDefault="00CB1ED1" w:rsidP="00EE115E">
      <w:pPr>
        <w:spacing w:after="120" w:line="360" w:lineRule="auto"/>
        <w:ind w:hanging="567"/>
        <w:rPr>
          <w:rFonts w:ascii="Bulmer MT Regular Display" w:hAnsi="Bulmer MT Regular Display"/>
          <w:lang w:val="es-ES"/>
        </w:rPr>
      </w:pPr>
      <w:r w:rsidRPr="00CB1ED1">
        <w:rPr>
          <w:rFonts w:ascii="Bulmer MT Regular Display" w:hAnsi="Bulmer MT Regular Display"/>
          <w:lang w:val="es-ES"/>
        </w:rPr>
        <w:t>C</w:t>
      </w:r>
      <w:r w:rsidR="00EE115E">
        <w:rPr>
          <w:rFonts w:ascii="Bulmer MT Regular Display" w:hAnsi="Bulmer MT Regular Display"/>
          <w:lang w:val="es-ES"/>
        </w:rPr>
        <w:t>astro</w:t>
      </w:r>
      <w:r w:rsidRPr="00CB1ED1">
        <w:rPr>
          <w:rFonts w:ascii="Bulmer MT Regular Display" w:hAnsi="Bulmer MT Regular Display"/>
          <w:lang w:val="es-ES"/>
        </w:rPr>
        <w:t>, Fidel. “</w:t>
      </w:r>
      <w:hyperlink r:id="rId5" w:history="1">
        <w:r w:rsidRPr="00EE115E">
          <w:rPr>
            <w:rStyle w:val="Hipervnculo"/>
            <w:rFonts w:ascii="Bulmer MT Regular Display" w:hAnsi="Bulmer MT Regular Display"/>
            <w:color w:val="FF0000"/>
            <w:u w:val="none"/>
            <w:lang w:val="es-ES"/>
          </w:rPr>
          <w:t>Discurso pronunciado por el comandante Fidel  Castro Ruz, Primer ministro del gobierno revolucionario y secretario del PURSC, como conclusión de las reuniones con los intelectuales cubanos, efectuadas en la Biblioteca nacional el 16, 23 y 30 de junio 1961</w:t>
        </w:r>
      </w:hyperlink>
      <w:r w:rsidR="00EE115E">
        <w:rPr>
          <w:rFonts w:ascii="Bulmer MT Regular Display" w:hAnsi="Bulmer MT Regular Display"/>
          <w:lang w:val="es-ES"/>
        </w:rPr>
        <w:t>”.</w:t>
      </w:r>
      <w:r w:rsidRPr="00CB1ED1">
        <w:rPr>
          <w:rFonts w:ascii="Bulmer MT Regular Display" w:hAnsi="Bulmer MT Regular Display"/>
          <w:lang w:val="es-ES"/>
        </w:rPr>
        <w:t xml:space="preserve"> </w:t>
      </w:r>
      <w:r w:rsidRPr="00CB1ED1">
        <w:rPr>
          <w:rFonts w:ascii="Bulmer MT Regular Display" w:hAnsi="Bulmer MT Regular Display"/>
          <w:i/>
          <w:lang w:val="es-ES"/>
        </w:rPr>
        <w:t xml:space="preserve">Discursos e intervenciones del Comandante en Jefe Fidel Castro Ruz </w:t>
      </w:r>
      <w:r w:rsidR="00EE115E" w:rsidRPr="00CB1ED1">
        <w:rPr>
          <w:rFonts w:ascii="Bulmer MT Regular Display" w:hAnsi="Bulmer MT Regular Display"/>
          <w:lang w:val="es-ES"/>
        </w:rPr>
        <w:t>(1961)</w:t>
      </w:r>
      <w:r w:rsidRPr="00CB1ED1">
        <w:rPr>
          <w:rFonts w:ascii="Bulmer MT Regular Display" w:hAnsi="Bulmer MT Regular Display"/>
          <w:lang w:val="es-ES"/>
        </w:rPr>
        <w:t xml:space="preserve">. </w:t>
      </w:r>
    </w:p>
    <w:p w:rsidR="00EE115E" w:rsidRDefault="00CB1ED1" w:rsidP="00EE115E">
      <w:pPr>
        <w:pStyle w:val="Textonotapi"/>
        <w:spacing w:after="120" w:line="360" w:lineRule="auto"/>
        <w:ind w:hanging="567"/>
        <w:rPr>
          <w:rFonts w:ascii="Bulmer MT Regular Display" w:hAnsi="Bulmer MT Regular Display"/>
          <w:i/>
          <w:sz w:val="24"/>
          <w:szCs w:val="24"/>
          <w:lang w:val="es-ES"/>
        </w:rPr>
      </w:pPr>
      <w:r w:rsidRPr="00CB1ED1">
        <w:rPr>
          <w:rFonts w:ascii="Bulmer MT Regular Display" w:hAnsi="Bulmer MT Regular Display"/>
          <w:sz w:val="24"/>
          <w:szCs w:val="24"/>
          <w:lang w:val="es-ES"/>
        </w:rPr>
        <w:t>C</w:t>
      </w:r>
      <w:r w:rsidR="00EE115E">
        <w:rPr>
          <w:rFonts w:ascii="Bulmer MT Regular Display" w:hAnsi="Bulmer MT Regular Display"/>
          <w:sz w:val="24"/>
          <w:szCs w:val="24"/>
          <w:lang w:val="es-ES"/>
        </w:rPr>
        <w:t>astro</w:t>
      </w:r>
      <w:r w:rsidRPr="00CB1ED1">
        <w:rPr>
          <w:rFonts w:ascii="Bulmer MT Regular Display" w:hAnsi="Bulmer MT Regular Display"/>
          <w:sz w:val="24"/>
          <w:szCs w:val="24"/>
          <w:lang w:val="es-ES"/>
        </w:rPr>
        <w:t>, Fidel. “</w:t>
      </w:r>
      <w:hyperlink r:id="rId6" w:history="1">
        <w:r w:rsidRPr="00EE115E">
          <w:rPr>
            <w:rStyle w:val="Hipervnculo"/>
            <w:rFonts w:ascii="Bulmer MT Regular Display" w:hAnsi="Bulmer MT Regular Display"/>
            <w:color w:val="FF0000"/>
            <w:sz w:val="24"/>
            <w:szCs w:val="24"/>
            <w:u w:val="none"/>
            <w:lang w:val="es-ES"/>
          </w:rPr>
          <w:t xml:space="preserve">El imperio </w:t>
        </w:r>
        <w:r w:rsidR="00EE115E" w:rsidRPr="00EE115E">
          <w:rPr>
            <w:rStyle w:val="Hipervnculo"/>
            <w:rFonts w:ascii="Bulmer MT Regular Display" w:hAnsi="Bulmer MT Regular Display"/>
            <w:color w:val="FF0000"/>
            <w:sz w:val="24"/>
            <w:szCs w:val="24"/>
            <w:u w:val="none"/>
            <w:lang w:val="es-ES"/>
          </w:rPr>
          <w:t>por dentro, primera parte</w:t>
        </w:r>
      </w:hyperlink>
      <w:r w:rsidR="00EE115E">
        <w:rPr>
          <w:rFonts w:ascii="Bulmer MT Regular Display" w:hAnsi="Bulmer MT Regular Display"/>
          <w:sz w:val="24"/>
          <w:szCs w:val="24"/>
          <w:lang w:val="es-ES"/>
        </w:rPr>
        <w:t xml:space="preserve">”. </w:t>
      </w:r>
      <w:r w:rsidRPr="00CB1ED1">
        <w:rPr>
          <w:rFonts w:ascii="Bulmer MT Regular Display" w:hAnsi="Bulmer MT Regular Display"/>
          <w:i/>
          <w:sz w:val="24"/>
          <w:szCs w:val="24"/>
          <w:lang w:val="es-ES"/>
        </w:rPr>
        <w:t xml:space="preserve">Reflexiones de Fidel </w:t>
      </w:r>
      <w:r w:rsidR="00EE115E" w:rsidRPr="00CB1ED1">
        <w:rPr>
          <w:rFonts w:ascii="Bulmer MT Regular Display" w:hAnsi="Bulmer MT Regular Display"/>
          <w:sz w:val="24"/>
          <w:szCs w:val="24"/>
          <w:lang w:val="es-ES"/>
        </w:rPr>
        <w:t>(2010)</w:t>
      </w:r>
      <w:r w:rsidR="00EE115E">
        <w:rPr>
          <w:rFonts w:ascii="Bulmer MT Regular Display" w:hAnsi="Bulmer MT Regular Display"/>
          <w:i/>
          <w:sz w:val="24"/>
          <w:szCs w:val="24"/>
          <w:lang w:val="es-ES"/>
        </w:rPr>
        <w:t>.</w:t>
      </w:r>
    </w:p>
    <w:p w:rsidR="00EE115E" w:rsidRDefault="00CB1ED1" w:rsidP="00EE115E">
      <w:pPr>
        <w:pStyle w:val="Textonotapi"/>
        <w:spacing w:after="120" w:line="360" w:lineRule="auto"/>
        <w:ind w:hanging="567"/>
        <w:rPr>
          <w:rFonts w:ascii="Bulmer MT Regular Display" w:hAnsi="Bulmer MT Regular Display"/>
          <w:sz w:val="24"/>
          <w:szCs w:val="24"/>
        </w:rPr>
      </w:pPr>
      <w:proofErr w:type="spellStart"/>
      <w:r w:rsidRPr="00CB1ED1">
        <w:rPr>
          <w:rFonts w:ascii="Bulmer MT Regular Display" w:hAnsi="Bulmer MT Regular Display"/>
          <w:sz w:val="24"/>
          <w:szCs w:val="24"/>
        </w:rPr>
        <w:t>C</w:t>
      </w:r>
      <w:r w:rsidR="00EE115E">
        <w:rPr>
          <w:rFonts w:ascii="Bulmer MT Regular Display" w:hAnsi="Bulmer MT Regular Display"/>
          <w:sz w:val="24"/>
          <w:szCs w:val="24"/>
        </w:rPr>
        <w:t>haraudeau</w:t>
      </w:r>
      <w:proofErr w:type="spellEnd"/>
      <w:r w:rsidR="00EE115E">
        <w:rPr>
          <w:rFonts w:ascii="Bulmer MT Regular Display" w:hAnsi="Bulmer MT Regular Display"/>
          <w:sz w:val="24"/>
          <w:szCs w:val="24"/>
        </w:rPr>
        <w:t>, Patrick y</w:t>
      </w:r>
      <w:r w:rsidRPr="00CB1ED1">
        <w:rPr>
          <w:rFonts w:ascii="Bulmer MT Regular Display" w:hAnsi="Bulmer MT Regular Display"/>
          <w:sz w:val="24"/>
          <w:szCs w:val="24"/>
        </w:rPr>
        <w:t xml:space="preserve"> </w:t>
      </w:r>
      <w:proofErr w:type="spellStart"/>
      <w:r w:rsidRPr="00CB1ED1">
        <w:rPr>
          <w:rFonts w:ascii="Bulmer MT Regular Display" w:hAnsi="Bulmer MT Regular Display"/>
          <w:sz w:val="24"/>
          <w:szCs w:val="24"/>
        </w:rPr>
        <w:t>M</w:t>
      </w:r>
      <w:r w:rsidR="00EE115E">
        <w:rPr>
          <w:rFonts w:ascii="Bulmer MT Regular Display" w:hAnsi="Bulmer MT Regular Display"/>
          <w:sz w:val="24"/>
          <w:szCs w:val="24"/>
        </w:rPr>
        <w:t>aingueneau</w:t>
      </w:r>
      <w:proofErr w:type="spellEnd"/>
      <w:r w:rsidR="00EE115E">
        <w:rPr>
          <w:rFonts w:ascii="Bulmer MT Regular Display" w:hAnsi="Bulmer MT Regular Display"/>
          <w:sz w:val="24"/>
          <w:szCs w:val="24"/>
        </w:rPr>
        <w:t>, Dominique (</w:t>
      </w:r>
      <w:proofErr w:type="spellStart"/>
      <w:r w:rsidR="00EE115E">
        <w:rPr>
          <w:rFonts w:ascii="Bulmer MT Regular Display" w:hAnsi="Bulmer MT Regular Display"/>
          <w:sz w:val="24"/>
          <w:szCs w:val="24"/>
        </w:rPr>
        <w:t>dirs</w:t>
      </w:r>
      <w:proofErr w:type="spellEnd"/>
      <w:r w:rsidR="00EE115E">
        <w:rPr>
          <w:rFonts w:ascii="Bulmer MT Regular Display" w:hAnsi="Bulmer MT Regular Display"/>
          <w:sz w:val="24"/>
          <w:szCs w:val="24"/>
        </w:rPr>
        <w:t>.</w:t>
      </w:r>
      <w:r w:rsidRPr="00CB1ED1">
        <w:rPr>
          <w:rFonts w:ascii="Bulmer MT Regular Display" w:hAnsi="Bulmer MT Regular Display"/>
          <w:sz w:val="24"/>
          <w:szCs w:val="24"/>
        </w:rPr>
        <w:t>) (2002)</w:t>
      </w:r>
      <w:r w:rsidR="00EE115E">
        <w:rPr>
          <w:rFonts w:ascii="Bulmer MT Regular Display" w:hAnsi="Bulmer MT Regular Display"/>
          <w:sz w:val="24"/>
          <w:szCs w:val="24"/>
        </w:rPr>
        <w:t>.</w:t>
      </w:r>
      <w:r w:rsidRPr="00CB1ED1">
        <w:rPr>
          <w:rFonts w:ascii="Bulmer MT Regular Display" w:hAnsi="Bulmer MT Regular Display"/>
          <w:sz w:val="24"/>
          <w:szCs w:val="24"/>
        </w:rPr>
        <w:t xml:space="preserve"> </w:t>
      </w:r>
      <w:r w:rsidRPr="00CB1ED1">
        <w:rPr>
          <w:rFonts w:ascii="Bulmer MT Regular Display" w:hAnsi="Bulmer MT Regular Display"/>
          <w:i/>
          <w:iCs/>
          <w:sz w:val="24"/>
          <w:szCs w:val="24"/>
        </w:rPr>
        <w:t>Dictionnaire d'analyse du discours</w:t>
      </w:r>
      <w:r w:rsidRPr="00CB1ED1">
        <w:rPr>
          <w:rFonts w:ascii="Bulmer MT Regular Display" w:hAnsi="Bulmer MT Regular Display"/>
          <w:sz w:val="24"/>
          <w:szCs w:val="24"/>
        </w:rPr>
        <w:t xml:space="preserve">. Paris : Seuil. </w:t>
      </w:r>
    </w:p>
    <w:p w:rsidR="00EE115E" w:rsidRDefault="00CB1ED1" w:rsidP="00EE115E">
      <w:pPr>
        <w:pStyle w:val="Textonotapi"/>
        <w:spacing w:after="120" w:line="360" w:lineRule="auto"/>
        <w:ind w:hanging="567"/>
        <w:rPr>
          <w:rFonts w:ascii="Bulmer MT Regular Display" w:hAnsi="Bulmer MT Regular Display"/>
          <w:i/>
          <w:sz w:val="24"/>
          <w:szCs w:val="24"/>
          <w:lang w:val="es-ES"/>
        </w:rPr>
      </w:pPr>
      <w:r w:rsidRPr="0006056B">
        <w:rPr>
          <w:rFonts w:ascii="Bulmer MT Regular Display" w:hAnsi="Bulmer MT Regular Display"/>
          <w:sz w:val="24"/>
          <w:szCs w:val="24"/>
        </w:rPr>
        <w:t>C</w:t>
      </w:r>
      <w:r w:rsidR="00EE115E" w:rsidRPr="0006056B">
        <w:rPr>
          <w:rFonts w:ascii="Bulmer MT Regular Display" w:hAnsi="Bulmer MT Regular Display"/>
          <w:sz w:val="24"/>
          <w:szCs w:val="24"/>
        </w:rPr>
        <w:t xml:space="preserve">olón </w:t>
      </w:r>
      <w:proofErr w:type="spellStart"/>
      <w:r w:rsidR="00EE115E" w:rsidRPr="0006056B">
        <w:rPr>
          <w:rFonts w:ascii="Bulmer MT Regular Display" w:hAnsi="Bulmer MT Regular Display"/>
          <w:sz w:val="24"/>
          <w:szCs w:val="24"/>
        </w:rPr>
        <w:t>Rodríguez</w:t>
      </w:r>
      <w:proofErr w:type="spellEnd"/>
      <w:r w:rsidR="00EE115E" w:rsidRPr="0006056B">
        <w:rPr>
          <w:rFonts w:ascii="Bulmer MT Regular Display" w:hAnsi="Bulmer MT Regular Display"/>
          <w:sz w:val="24"/>
          <w:szCs w:val="24"/>
        </w:rPr>
        <w:t xml:space="preserve">, </w:t>
      </w:r>
      <w:proofErr w:type="spellStart"/>
      <w:r w:rsidR="00EE115E" w:rsidRPr="0006056B">
        <w:rPr>
          <w:rFonts w:ascii="Bulmer MT Regular Display" w:hAnsi="Bulmer MT Regular Display"/>
          <w:sz w:val="24"/>
          <w:szCs w:val="24"/>
        </w:rPr>
        <w:t>Raúl</w:t>
      </w:r>
      <w:proofErr w:type="spellEnd"/>
      <w:r w:rsidR="00EE115E" w:rsidRPr="0006056B">
        <w:rPr>
          <w:rFonts w:ascii="Bulmer MT Regular Display" w:hAnsi="Bulmer MT Regular Display"/>
          <w:sz w:val="24"/>
          <w:szCs w:val="24"/>
        </w:rPr>
        <w:t xml:space="preserve"> Ernesto (2011). </w:t>
      </w:r>
      <w:hyperlink r:id="rId7" w:history="1">
        <w:r w:rsidR="00EE115E" w:rsidRPr="0006056B">
          <w:rPr>
            <w:rStyle w:val="Hipervnculo"/>
            <w:rFonts w:ascii="Bulmer MT Regular Display" w:hAnsi="Bulmer MT Regular Display"/>
            <w:i/>
            <w:color w:val="FF0000"/>
            <w:sz w:val="24"/>
            <w:szCs w:val="24"/>
            <w:u w:val="none"/>
          </w:rPr>
          <w:t xml:space="preserve">La traduction de la pensée culturelle russe par </w:t>
        </w:r>
        <w:proofErr w:type="spellStart"/>
        <w:r w:rsidR="00EE115E" w:rsidRPr="0006056B">
          <w:rPr>
            <w:rStyle w:val="Hipervnculo"/>
            <w:rFonts w:ascii="Bulmer MT Regular Display" w:hAnsi="Bulmer MT Regular Display"/>
            <w:i/>
            <w:color w:val="FF0000"/>
            <w:sz w:val="24"/>
            <w:szCs w:val="24"/>
            <w:u w:val="none"/>
          </w:rPr>
          <w:t>Desiderio</w:t>
        </w:r>
        <w:proofErr w:type="spellEnd"/>
        <w:r w:rsidR="00EE115E" w:rsidRPr="0006056B">
          <w:rPr>
            <w:rStyle w:val="Hipervnculo"/>
            <w:rFonts w:ascii="Bulmer MT Regular Display" w:hAnsi="Bulmer MT Regular Display"/>
            <w:i/>
            <w:color w:val="FF0000"/>
            <w:sz w:val="24"/>
            <w:szCs w:val="24"/>
            <w:u w:val="none"/>
          </w:rPr>
          <w:t xml:space="preserve"> Navarro à Cuba, 1960-2009</w:t>
        </w:r>
      </w:hyperlink>
      <w:r w:rsidR="00EE115E" w:rsidRPr="0006056B">
        <w:rPr>
          <w:rFonts w:ascii="Bulmer MT Regular Display" w:hAnsi="Bulmer MT Regular Display"/>
          <w:i/>
          <w:color w:val="FF0000"/>
          <w:sz w:val="24"/>
          <w:szCs w:val="24"/>
          <w:lang w:val="es-ES"/>
        </w:rPr>
        <w:t xml:space="preserve"> </w:t>
      </w:r>
      <w:r w:rsidR="00EE115E" w:rsidRPr="0006056B">
        <w:rPr>
          <w:rFonts w:ascii="Bulmer MT Regular Display" w:hAnsi="Bulmer MT Regular Display"/>
          <w:sz w:val="24"/>
          <w:szCs w:val="24"/>
          <w:lang w:val="es-ES"/>
        </w:rPr>
        <w:t>(tesis doctoral)</w:t>
      </w:r>
      <w:r w:rsidRPr="0006056B">
        <w:rPr>
          <w:rFonts w:ascii="Bulmer MT Regular Display" w:hAnsi="Bulmer MT Regular Display"/>
          <w:sz w:val="24"/>
          <w:szCs w:val="24"/>
        </w:rPr>
        <w:t xml:space="preserve">. </w:t>
      </w:r>
      <w:r w:rsidR="00EE115E" w:rsidRPr="0006056B">
        <w:rPr>
          <w:rFonts w:ascii="Bulmer MT Regular Display" w:hAnsi="Bulmer MT Regular Display"/>
          <w:sz w:val="24"/>
          <w:szCs w:val="24"/>
        </w:rPr>
        <w:t>Ottawa : Université d’Ottawa</w:t>
      </w:r>
      <w:r w:rsidRPr="0006056B">
        <w:rPr>
          <w:rFonts w:ascii="Bulmer MT Regular Display" w:hAnsi="Bulmer MT Regular Display"/>
          <w:sz w:val="24"/>
          <w:szCs w:val="24"/>
        </w:rPr>
        <w:t>.</w:t>
      </w:r>
      <w:r w:rsidRPr="00EE115E">
        <w:rPr>
          <w:rFonts w:ascii="Bulmer MT Regular Display" w:hAnsi="Bulmer MT Regular Display"/>
          <w:sz w:val="24"/>
          <w:szCs w:val="24"/>
        </w:rPr>
        <w:t xml:space="preserve"> </w:t>
      </w:r>
    </w:p>
    <w:p w:rsidR="00EE115E" w:rsidRDefault="0064631C" w:rsidP="00EE115E">
      <w:pPr>
        <w:pStyle w:val="Textonotapi"/>
        <w:spacing w:after="120" w:line="360" w:lineRule="auto"/>
        <w:ind w:hanging="567"/>
        <w:rPr>
          <w:rFonts w:ascii="Bulmer MT Regular Display" w:hAnsi="Bulmer MT Regular Display"/>
          <w:i/>
          <w:sz w:val="24"/>
          <w:szCs w:val="24"/>
          <w:lang w:val="es-ES"/>
        </w:rPr>
      </w:pPr>
      <w:hyperlink r:id="rId8" w:history="1">
        <w:r w:rsidR="00EE115E" w:rsidRPr="0006056B">
          <w:rPr>
            <w:rStyle w:val="Hipervnculo"/>
            <w:rFonts w:ascii="Bulmer MT Regular Display" w:hAnsi="Bulmer MT Regular Display"/>
            <w:color w:val="FF0000"/>
            <w:sz w:val="24"/>
            <w:szCs w:val="24"/>
            <w:u w:val="none"/>
            <w:lang w:val="es-ES"/>
          </w:rPr>
          <w:t>Constitución de la República de Cuba</w:t>
        </w:r>
      </w:hyperlink>
      <w:r w:rsidR="00EE115E" w:rsidRPr="0006056B">
        <w:rPr>
          <w:rFonts w:ascii="Bulmer MT Regular Display" w:hAnsi="Bulmer MT Regular Display"/>
          <w:sz w:val="24"/>
          <w:szCs w:val="24"/>
          <w:lang w:val="es-ES"/>
        </w:rPr>
        <w:t>.</w:t>
      </w:r>
      <w:r w:rsidR="00EE115E">
        <w:rPr>
          <w:rFonts w:ascii="Bulmer MT Regular Display" w:hAnsi="Bulmer MT Regular Display"/>
          <w:sz w:val="24"/>
          <w:szCs w:val="24"/>
          <w:lang w:val="es-ES"/>
        </w:rPr>
        <w:t xml:space="preserve"> </w:t>
      </w:r>
    </w:p>
    <w:p w:rsidR="00CB1ED1" w:rsidRPr="0006056B" w:rsidRDefault="0006056B" w:rsidP="0006056B">
      <w:pPr>
        <w:pStyle w:val="Textonotapi"/>
        <w:spacing w:after="120" w:line="360" w:lineRule="auto"/>
        <w:ind w:hanging="567"/>
        <w:rPr>
          <w:rFonts w:ascii="Bulmer MT Regular Display" w:hAnsi="Bulmer MT Regular Display"/>
          <w:i/>
          <w:sz w:val="24"/>
          <w:szCs w:val="24"/>
          <w:lang w:val="es-ES"/>
        </w:rPr>
      </w:pPr>
      <w:hyperlink r:id="rId9" w:history="1">
        <w:r w:rsidR="00CB1ED1" w:rsidRPr="009D0F83">
          <w:rPr>
            <w:rStyle w:val="Hipervnculo"/>
            <w:rFonts w:ascii="Bulmer MT Regular Display" w:hAnsi="Bulmer MT Regular Display"/>
            <w:color w:val="FF0000"/>
            <w:sz w:val="24"/>
            <w:szCs w:val="24"/>
            <w:u w:val="none"/>
            <w:lang w:val="es-ES"/>
          </w:rPr>
          <w:t>C</w:t>
        </w:r>
        <w:r w:rsidR="00EE115E" w:rsidRPr="009D0F83">
          <w:rPr>
            <w:rStyle w:val="Hipervnculo"/>
            <w:rFonts w:ascii="Bulmer MT Regular Display" w:hAnsi="Bulmer MT Regular Display"/>
            <w:color w:val="FF0000"/>
            <w:sz w:val="24"/>
            <w:szCs w:val="24"/>
            <w:u w:val="none"/>
            <w:lang w:val="es-ES"/>
          </w:rPr>
          <w:t xml:space="preserve">riterios </w:t>
        </w:r>
        <w:r w:rsidR="00CB1ED1" w:rsidRPr="009D0F83">
          <w:rPr>
            <w:rStyle w:val="Hipervnculo"/>
            <w:rFonts w:ascii="Bulmer MT Regular Display" w:hAnsi="Bulmer MT Regular Display"/>
            <w:color w:val="FF0000"/>
            <w:sz w:val="24"/>
            <w:szCs w:val="24"/>
            <w:u w:val="none"/>
            <w:lang w:val="es-ES"/>
          </w:rPr>
          <w:t>(Revista y colección editorial internacionales de pensamiento teórico sobre literatura, artes, cultura y sociedad</w:t>
        </w:r>
        <w:r w:rsidR="009D0F83" w:rsidRPr="009D0F83">
          <w:rPr>
            <w:rStyle w:val="Hipervnculo"/>
            <w:rFonts w:ascii="Bulmer MT Regular Display" w:hAnsi="Bulmer MT Regular Display"/>
            <w:color w:val="FF0000"/>
            <w:sz w:val="24"/>
            <w:szCs w:val="24"/>
            <w:u w:val="none"/>
            <w:lang w:val="es-ES"/>
          </w:rPr>
          <w:t>)</w:t>
        </w:r>
      </w:hyperlink>
      <w:r w:rsidR="00CB1ED1" w:rsidRPr="00CB1ED1">
        <w:rPr>
          <w:rFonts w:ascii="Bulmer MT Regular Display" w:hAnsi="Bulmer MT Regular Display"/>
          <w:sz w:val="24"/>
          <w:szCs w:val="24"/>
          <w:lang w:val="es-ES"/>
        </w:rPr>
        <w:t xml:space="preserve">. </w:t>
      </w:r>
    </w:p>
    <w:p w:rsidR="009D0F83" w:rsidRDefault="0006056B" w:rsidP="009D0F83">
      <w:pPr>
        <w:pStyle w:val="Textonotapi"/>
        <w:spacing w:after="120" w:line="360" w:lineRule="auto"/>
        <w:ind w:hanging="567"/>
        <w:rPr>
          <w:rFonts w:ascii="Bulmer MT Regular Display" w:hAnsi="Bulmer MT Regular Display"/>
          <w:sz w:val="24"/>
          <w:szCs w:val="24"/>
          <w:lang w:val="es-ES"/>
        </w:rPr>
      </w:pPr>
      <w:hyperlink r:id="rId10" w:history="1">
        <w:r w:rsidR="00CB1ED1" w:rsidRPr="009D0F83">
          <w:rPr>
            <w:rStyle w:val="Hipervnculo"/>
            <w:rFonts w:ascii="Bulmer MT Regular Display" w:hAnsi="Bulmer MT Regular Display"/>
            <w:color w:val="FF0000"/>
            <w:sz w:val="24"/>
            <w:szCs w:val="24"/>
            <w:u w:val="none"/>
            <w:lang w:val="es-ES"/>
          </w:rPr>
          <w:t>C</w:t>
        </w:r>
        <w:r w:rsidR="009D0F83" w:rsidRPr="009D0F83">
          <w:rPr>
            <w:rStyle w:val="Hipervnculo"/>
            <w:rFonts w:ascii="Bulmer MT Regular Display" w:hAnsi="Bulmer MT Regular Display"/>
            <w:color w:val="FF0000"/>
            <w:sz w:val="24"/>
            <w:szCs w:val="24"/>
            <w:u w:val="none"/>
            <w:lang w:val="es-ES"/>
          </w:rPr>
          <w:t xml:space="preserve">uba Literaria, </w:t>
        </w:r>
        <w:r w:rsidR="00CB1ED1" w:rsidRPr="009D0F83">
          <w:rPr>
            <w:rStyle w:val="Hipervnculo"/>
            <w:rFonts w:ascii="Bulmer MT Regular Display" w:hAnsi="Bulmer MT Regular Display"/>
            <w:color w:val="FF0000"/>
            <w:sz w:val="24"/>
            <w:szCs w:val="24"/>
            <w:u w:val="none"/>
            <w:lang w:val="es-ES"/>
          </w:rPr>
          <w:t>revista del Ministerio de cultura de Cuba</w:t>
        </w:r>
      </w:hyperlink>
      <w:r w:rsidR="00CB1ED1" w:rsidRPr="00CB1ED1">
        <w:rPr>
          <w:rFonts w:ascii="Bulmer MT Regular Display" w:hAnsi="Bulmer MT Regular Display"/>
          <w:sz w:val="24"/>
          <w:szCs w:val="24"/>
          <w:lang w:val="es-ES"/>
        </w:rPr>
        <w:t xml:space="preserve">. </w:t>
      </w:r>
    </w:p>
    <w:p w:rsidR="009D0F83" w:rsidRDefault="00CB1ED1" w:rsidP="009D0F83">
      <w:pPr>
        <w:pStyle w:val="Textonotapi"/>
        <w:spacing w:after="120" w:line="360" w:lineRule="auto"/>
        <w:ind w:hanging="567"/>
        <w:rPr>
          <w:rFonts w:ascii="Bulmer MT Regular Display" w:hAnsi="Bulmer MT Regular Display"/>
          <w:sz w:val="24"/>
          <w:szCs w:val="24"/>
          <w:lang w:val="es-ES"/>
        </w:rPr>
      </w:pPr>
      <w:r w:rsidRPr="00CB1ED1">
        <w:rPr>
          <w:rFonts w:ascii="Bulmer MT Regular Display" w:hAnsi="Bulmer MT Regular Display"/>
          <w:sz w:val="24"/>
          <w:szCs w:val="24"/>
        </w:rPr>
        <w:t xml:space="preserve">Delumeau, Jean (1978). </w:t>
      </w:r>
      <w:r w:rsidRPr="00CB1ED1">
        <w:rPr>
          <w:rFonts w:ascii="Bulmer MT Regular Display" w:hAnsi="Bulmer MT Regular Display"/>
          <w:i/>
          <w:sz w:val="24"/>
          <w:szCs w:val="24"/>
        </w:rPr>
        <w:t>La Peur en Occident, XIVe-XVIIIe siècles</w:t>
      </w:r>
      <w:r w:rsidRPr="00CB1ED1">
        <w:rPr>
          <w:rFonts w:ascii="Bulmer MT Regular Display" w:hAnsi="Bulmer MT Regular Display"/>
          <w:sz w:val="24"/>
          <w:szCs w:val="24"/>
        </w:rPr>
        <w:t xml:space="preserve">. </w:t>
      </w:r>
      <w:r w:rsidRPr="00CB1ED1">
        <w:rPr>
          <w:rFonts w:ascii="Bulmer MT Regular Display" w:hAnsi="Bulmer MT Regular Display"/>
          <w:i/>
          <w:sz w:val="24"/>
          <w:szCs w:val="24"/>
        </w:rPr>
        <w:t>Une cité assiégée</w:t>
      </w:r>
      <w:r w:rsidR="009D0F83">
        <w:rPr>
          <w:rFonts w:ascii="Bulmer MT Regular Display" w:hAnsi="Bulmer MT Regular Display"/>
          <w:sz w:val="24"/>
          <w:szCs w:val="24"/>
        </w:rPr>
        <w:t>.</w:t>
      </w:r>
      <w:r w:rsidRPr="00CB1ED1">
        <w:rPr>
          <w:rFonts w:ascii="Bulmer MT Regular Display" w:hAnsi="Bulmer MT Regular Display"/>
          <w:sz w:val="24"/>
          <w:szCs w:val="24"/>
        </w:rPr>
        <w:t xml:space="preserve"> Paris : Ed. Fayard.</w:t>
      </w:r>
    </w:p>
    <w:p w:rsidR="009D0F83" w:rsidRPr="0006056B" w:rsidRDefault="00CB1ED1" w:rsidP="009D0F83">
      <w:pPr>
        <w:pStyle w:val="Textonotapi"/>
        <w:spacing w:after="120" w:line="360" w:lineRule="auto"/>
        <w:ind w:hanging="567"/>
        <w:rPr>
          <w:rFonts w:ascii="Bulmer MT Regular Display" w:hAnsi="Bulmer MT Regular Display"/>
          <w:sz w:val="24"/>
          <w:szCs w:val="24"/>
          <w:lang w:val="en-US"/>
        </w:rPr>
      </w:pPr>
      <w:r w:rsidRPr="00CB1ED1">
        <w:rPr>
          <w:rFonts w:ascii="Bulmer MT Regular Display" w:hAnsi="Bulmer MT Regular Display"/>
          <w:sz w:val="24"/>
          <w:szCs w:val="24"/>
          <w:lang w:val="es-ES"/>
        </w:rPr>
        <w:lastRenderedPageBreak/>
        <w:t>F</w:t>
      </w:r>
      <w:r w:rsidR="009D0F83">
        <w:rPr>
          <w:rFonts w:ascii="Bulmer MT Regular Display" w:hAnsi="Bulmer MT Regular Display"/>
          <w:sz w:val="24"/>
          <w:szCs w:val="24"/>
          <w:lang w:val="es-ES"/>
        </w:rPr>
        <w:t>ernández Diéguez</w:t>
      </w:r>
      <w:r w:rsidRPr="00CB1ED1">
        <w:rPr>
          <w:rFonts w:ascii="Bulmer MT Regular Display" w:hAnsi="Bulmer MT Regular Display"/>
          <w:sz w:val="24"/>
          <w:szCs w:val="24"/>
          <w:lang w:val="es-ES"/>
        </w:rPr>
        <w:t>, Eliécer. “</w:t>
      </w:r>
      <w:hyperlink r:id="rId11" w:history="1">
        <w:r w:rsidRPr="009D0F83">
          <w:rPr>
            <w:rStyle w:val="Hipervnculo"/>
            <w:rFonts w:ascii="Bulmer MT Regular Display" w:hAnsi="Bulmer MT Regular Display"/>
            <w:color w:val="FF0000"/>
            <w:sz w:val="24"/>
            <w:szCs w:val="24"/>
            <w:u w:val="none"/>
            <w:lang w:val="es-ES"/>
          </w:rPr>
          <w:t>La cultura cubana en la década del 70. El quinquenio gris. Un estigma para la crea</w:t>
        </w:r>
        <w:r w:rsidR="009D0F83" w:rsidRPr="009D0F83">
          <w:rPr>
            <w:rStyle w:val="Hipervnculo"/>
            <w:rFonts w:ascii="Bulmer MT Regular Display" w:hAnsi="Bulmer MT Regular Display"/>
            <w:color w:val="FF0000"/>
            <w:sz w:val="24"/>
            <w:szCs w:val="24"/>
            <w:u w:val="none"/>
            <w:lang w:val="es-ES"/>
          </w:rPr>
          <w:t>ción artística y literaria</w:t>
        </w:r>
      </w:hyperlink>
      <w:r w:rsidR="009D0F83">
        <w:rPr>
          <w:rFonts w:ascii="Bulmer MT Regular Display" w:hAnsi="Bulmer MT Regular Display"/>
          <w:sz w:val="24"/>
          <w:szCs w:val="24"/>
          <w:lang w:val="es-ES"/>
        </w:rPr>
        <w:t>”.</w:t>
      </w:r>
      <w:r w:rsidRPr="00CB1ED1">
        <w:rPr>
          <w:rFonts w:ascii="Bulmer MT Regular Display" w:hAnsi="Bulmer MT Regular Display"/>
          <w:sz w:val="24"/>
          <w:szCs w:val="24"/>
          <w:lang w:val="es-ES"/>
        </w:rPr>
        <w:t xml:space="preserve"> </w:t>
      </w:r>
      <w:proofErr w:type="spellStart"/>
      <w:r w:rsidRPr="0006056B">
        <w:rPr>
          <w:rFonts w:ascii="Bulmer MT Regular Display" w:hAnsi="Bulmer MT Regular Display"/>
          <w:i/>
          <w:sz w:val="24"/>
          <w:szCs w:val="24"/>
          <w:lang w:val="en-US"/>
        </w:rPr>
        <w:t>Archivo</w:t>
      </w:r>
      <w:proofErr w:type="spellEnd"/>
      <w:r w:rsidRPr="0006056B">
        <w:rPr>
          <w:rFonts w:ascii="Bulmer MT Regular Display" w:hAnsi="Bulmer MT Regular Display"/>
          <w:i/>
          <w:sz w:val="24"/>
          <w:szCs w:val="24"/>
          <w:lang w:val="en-US"/>
        </w:rPr>
        <w:t xml:space="preserve"> </w:t>
      </w:r>
      <w:proofErr w:type="spellStart"/>
      <w:r w:rsidRPr="0006056B">
        <w:rPr>
          <w:rFonts w:ascii="Bulmer MT Regular Display" w:hAnsi="Bulmer MT Regular Display"/>
          <w:i/>
          <w:sz w:val="24"/>
          <w:szCs w:val="24"/>
          <w:lang w:val="en-US"/>
        </w:rPr>
        <w:t>Cubano</w:t>
      </w:r>
      <w:proofErr w:type="spellEnd"/>
      <w:r w:rsidR="009D0F83" w:rsidRPr="0006056B">
        <w:rPr>
          <w:rFonts w:ascii="Bulmer MT Regular Display" w:hAnsi="Bulmer MT Regular Display"/>
          <w:i/>
          <w:sz w:val="24"/>
          <w:szCs w:val="24"/>
          <w:lang w:val="en-US"/>
        </w:rPr>
        <w:t xml:space="preserve"> </w:t>
      </w:r>
      <w:r w:rsidR="009D0F83" w:rsidRPr="0006056B">
        <w:rPr>
          <w:rFonts w:ascii="Bulmer MT Regular Display" w:hAnsi="Bulmer MT Regular Display"/>
          <w:sz w:val="24"/>
          <w:szCs w:val="24"/>
          <w:lang w:val="en-US"/>
        </w:rPr>
        <w:t>(2011).</w:t>
      </w:r>
      <w:r w:rsidRPr="0006056B">
        <w:rPr>
          <w:rFonts w:ascii="Bulmer MT Regular Display" w:hAnsi="Bulmer MT Regular Display"/>
          <w:sz w:val="24"/>
          <w:szCs w:val="24"/>
          <w:lang w:val="en-US"/>
        </w:rPr>
        <w:t xml:space="preserve"> </w:t>
      </w:r>
    </w:p>
    <w:p w:rsidR="009D0F83" w:rsidRDefault="00CB1ED1" w:rsidP="009D0F83">
      <w:pPr>
        <w:pStyle w:val="Textonotapi"/>
        <w:spacing w:after="120" w:line="360" w:lineRule="auto"/>
        <w:ind w:hanging="567"/>
        <w:rPr>
          <w:rFonts w:ascii="Bulmer MT Regular Display" w:hAnsi="Bulmer MT Regular Display"/>
          <w:sz w:val="24"/>
          <w:szCs w:val="24"/>
          <w:lang w:val="en-US"/>
        </w:rPr>
      </w:pPr>
      <w:proofErr w:type="spellStart"/>
      <w:r w:rsidRPr="00CB1ED1">
        <w:rPr>
          <w:rFonts w:ascii="Bulmer MT Regular Display" w:hAnsi="Bulmer MT Regular Display"/>
          <w:sz w:val="24"/>
          <w:szCs w:val="24"/>
          <w:lang w:val="en-US"/>
        </w:rPr>
        <w:t>G</w:t>
      </w:r>
      <w:r w:rsidR="009D0F83">
        <w:rPr>
          <w:rFonts w:ascii="Bulmer MT Regular Display" w:hAnsi="Bulmer MT Regular Display"/>
          <w:sz w:val="24"/>
          <w:szCs w:val="24"/>
          <w:lang w:val="en-US"/>
        </w:rPr>
        <w:t>roys</w:t>
      </w:r>
      <w:proofErr w:type="spellEnd"/>
      <w:r w:rsidR="009D0F83">
        <w:rPr>
          <w:rFonts w:ascii="Bulmer MT Regular Display" w:hAnsi="Bulmer MT Regular Display"/>
          <w:sz w:val="24"/>
          <w:szCs w:val="24"/>
          <w:lang w:val="en-US"/>
        </w:rPr>
        <w:t xml:space="preserve">, Boris. </w:t>
      </w:r>
      <w:hyperlink r:id="rId12" w:history="1">
        <w:r w:rsidR="009D0F83" w:rsidRPr="009D0F83">
          <w:rPr>
            <w:rStyle w:val="Hipervnculo"/>
            <w:rFonts w:ascii="Bulmer MT Regular Display" w:hAnsi="Bulmer MT Regular Display"/>
            <w:color w:val="FF0000"/>
            <w:sz w:val="24"/>
            <w:szCs w:val="24"/>
            <w:u w:val="none"/>
            <w:lang w:val="en-US"/>
          </w:rPr>
          <w:t>Web Personal</w:t>
        </w:r>
      </w:hyperlink>
      <w:r w:rsidR="009D0F83">
        <w:rPr>
          <w:rFonts w:ascii="Bulmer MT Regular Display" w:hAnsi="Bulmer MT Regular Display"/>
          <w:sz w:val="24"/>
          <w:szCs w:val="24"/>
          <w:lang w:val="en-US"/>
        </w:rPr>
        <w:t>.</w:t>
      </w:r>
    </w:p>
    <w:p w:rsidR="009D0F83" w:rsidRPr="009D0F83" w:rsidRDefault="00CB1ED1" w:rsidP="009D0F83">
      <w:pPr>
        <w:pStyle w:val="Textonotapi"/>
        <w:spacing w:after="120" w:line="360" w:lineRule="auto"/>
        <w:ind w:hanging="567"/>
        <w:rPr>
          <w:rStyle w:val="apple-style-span"/>
          <w:rFonts w:ascii="Bulmer MT Regular Display" w:hAnsi="Bulmer MT Regular Display"/>
          <w:sz w:val="24"/>
          <w:szCs w:val="24"/>
          <w:lang w:val="es-ES"/>
        </w:rPr>
      </w:pPr>
      <w:proofErr w:type="spellStart"/>
      <w:r w:rsidRPr="00CB1ED1">
        <w:rPr>
          <w:rStyle w:val="apple-style-span"/>
          <w:rFonts w:ascii="Bulmer MT Regular Display" w:hAnsi="Bulmer MT Regular Display"/>
          <w:sz w:val="24"/>
          <w:szCs w:val="24"/>
          <w:lang w:val="en-CA"/>
        </w:rPr>
        <w:t>J</w:t>
      </w:r>
      <w:r w:rsidR="009D0F83">
        <w:rPr>
          <w:rStyle w:val="apple-style-span"/>
          <w:rFonts w:ascii="Bulmer MT Regular Display" w:hAnsi="Bulmer MT Regular Display"/>
          <w:sz w:val="24"/>
          <w:szCs w:val="24"/>
          <w:lang w:val="en-CA"/>
        </w:rPr>
        <w:t>udt</w:t>
      </w:r>
      <w:proofErr w:type="spellEnd"/>
      <w:r w:rsidR="009D0F83">
        <w:rPr>
          <w:rStyle w:val="apple-style-span"/>
          <w:rFonts w:ascii="Bulmer MT Regular Display" w:hAnsi="Bulmer MT Regular Display"/>
          <w:sz w:val="24"/>
          <w:szCs w:val="24"/>
          <w:lang w:val="en-CA"/>
        </w:rPr>
        <w:t>, Tony y Snyder</w:t>
      </w:r>
      <w:r w:rsidRPr="00CB1ED1">
        <w:rPr>
          <w:rStyle w:val="apple-style-span"/>
          <w:rFonts w:ascii="Bulmer MT Regular Display" w:hAnsi="Bulmer MT Regular Display"/>
          <w:sz w:val="24"/>
          <w:szCs w:val="24"/>
          <w:lang w:val="en-CA"/>
        </w:rPr>
        <w:t xml:space="preserve">, Timothy (2012). </w:t>
      </w:r>
      <w:r w:rsidRPr="00CB1ED1">
        <w:rPr>
          <w:rStyle w:val="apple-style-span"/>
          <w:rFonts w:ascii="Bulmer MT Regular Display" w:hAnsi="Bulmer MT Regular Display"/>
          <w:i/>
          <w:sz w:val="24"/>
          <w:szCs w:val="24"/>
          <w:lang w:val="en-CA"/>
        </w:rPr>
        <w:t>Thinking the twentieth century</w:t>
      </w:r>
      <w:r w:rsidR="009D0F83">
        <w:rPr>
          <w:rStyle w:val="apple-style-span"/>
          <w:rFonts w:ascii="Bulmer MT Regular Display" w:hAnsi="Bulmer MT Regular Display"/>
          <w:sz w:val="24"/>
          <w:szCs w:val="24"/>
          <w:lang w:val="en-CA"/>
        </w:rPr>
        <w:t>.</w:t>
      </w:r>
      <w:r w:rsidRPr="00CB1ED1">
        <w:rPr>
          <w:rStyle w:val="apple-style-span"/>
          <w:rFonts w:ascii="Bulmer MT Regular Display" w:hAnsi="Bulmer MT Regular Display"/>
          <w:sz w:val="24"/>
          <w:szCs w:val="24"/>
          <w:lang w:val="en-CA"/>
        </w:rPr>
        <w:t xml:space="preserve"> </w:t>
      </w:r>
      <w:r w:rsidRPr="009D0F83">
        <w:rPr>
          <w:rStyle w:val="apple-style-span"/>
          <w:rFonts w:ascii="Bulmer MT Regular Display" w:hAnsi="Bulmer MT Regular Display"/>
          <w:sz w:val="24"/>
          <w:szCs w:val="24"/>
          <w:lang w:val="es-ES"/>
        </w:rPr>
        <w:t xml:space="preserve">New York: </w:t>
      </w:r>
      <w:proofErr w:type="spellStart"/>
      <w:r w:rsidRPr="009D0F83">
        <w:rPr>
          <w:rStyle w:val="apple-style-span"/>
          <w:rFonts w:ascii="Bulmer MT Regular Display" w:hAnsi="Bulmer MT Regular Display"/>
          <w:sz w:val="24"/>
          <w:szCs w:val="24"/>
          <w:lang w:val="es-ES"/>
        </w:rPr>
        <w:t>Penguin</w:t>
      </w:r>
      <w:proofErr w:type="spellEnd"/>
      <w:r w:rsidRPr="009D0F83">
        <w:rPr>
          <w:rStyle w:val="apple-style-span"/>
          <w:rFonts w:ascii="Bulmer MT Regular Display" w:hAnsi="Bulmer MT Regular Display"/>
          <w:sz w:val="24"/>
          <w:szCs w:val="24"/>
          <w:lang w:val="es-ES"/>
        </w:rPr>
        <w:t xml:space="preserve"> </w:t>
      </w:r>
      <w:proofErr w:type="spellStart"/>
      <w:r w:rsidRPr="009D0F83">
        <w:rPr>
          <w:rStyle w:val="apple-style-span"/>
          <w:rFonts w:ascii="Bulmer MT Regular Display" w:hAnsi="Bulmer MT Regular Display"/>
          <w:sz w:val="24"/>
          <w:szCs w:val="24"/>
          <w:lang w:val="es-ES"/>
        </w:rPr>
        <w:t>Press</w:t>
      </w:r>
      <w:proofErr w:type="spellEnd"/>
      <w:r w:rsidRPr="009D0F83">
        <w:rPr>
          <w:rStyle w:val="apple-style-span"/>
          <w:rFonts w:ascii="Bulmer MT Regular Display" w:hAnsi="Bulmer MT Regular Display"/>
          <w:sz w:val="24"/>
          <w:szCs w:val="24"/>
          <w:lang w:val="es-ES"/>
        </w:rPr>
        <w:t>.</w:t>
      </w:r>
    </w:p>
    <w:p w:rsidR="009D0F83" w:rsidRDefault="00CB1ED1" w:rsidP="009D0F83">
      <w:pPr>
        <w:pStyle w:val="Textonotapi"/>
        <w:spacing w:after="120" w:line="360" w:lineRule="auto"/>
        <w:ind w:hanging="567"/>
        <w:rPr>
          <w:rStyle w:val="apple-style-span"/>
          <w:rFonts w:ascii="Bulmer MT Regular Display" w:hAnsi="Bulmer MT Regular Display"/>
          <w:sz w:val="24"/>
          <w:szCs w:val="24"/>
          <w:lang w:val="es-ES"/>
        </w:rPr>
      </w:pPr>
      <w:proofErr w:type="spellStart"/>
      <w:r w:rsidRPr="009D0F83">
        <w:rPr>
          <w:rStyle w:val="apple-style-span"/>
          <w:rFonts w:ascii="Bulmer MT Regular Display" w:hAnsi="Bulmer MT Regular Display"/>
          <w:sz w:val="24"/>
          <w:szCs w:val="24"/>
          <w:lang w:val="es-ES"/>
        </w:rPr>
        <w:t>L</w:t>
      </w:r>
      <w:r w:rsidR="009D0F83">
        <w:rPr>
          <w:rStyle w:val="apple-style-span"/>
          <w:rFonts w:ascii="Bulmer MT Regular Display" w:hAnsi="Bulmer MT Regular Display"/>
          <w:sz w:val="24"/>
          <w:szCs w:val="24"/>
          <w:lang w:val="es-ES"/>
        </w:rPr>
        <w:t>otman</w:t>
      </w:r>
      <w:proofErr w:type="spellEnd"/>
      <w:r w:rsidR="009D0F83">
        <w:rPr>
          <w:rStyle w:val="apple-style-span"/>
          <w:rFonts w:ascii="Bulmer MT Regular Display" w:hAnsi="Bulmer MT Regular Display"/>
          <w:sz w:val="24"/>
          <w:szCs w:val="24"/>
          <w:lang w:val="es-ES"/>
        </w:rPr>
        <w:t>, Yuri (1996, 1998 y 2000).</w:t>
      </w:r>
      <w:r w:rsidRPr="009D0F83">
        <w:rPr>
          <w:rStyle w:val="apple-style-span"/>
          <w:rFonts w:ascii="Bulmer MT Regular Display" w:hAnsi="Bulmer MT Regular Display"/>
          <w:sz w:val="24"/>
          <w:szCs w:val="24"/>
          <w:lang w:val="es-ES"/>
        </w:rPr>
        <w:t xml:space="preserve"> </w:t>
      </w:r>
      <w:r w:rsidRPr="009D0F83">
        <w:rPr>
          <w:rStyle w:val="apple-style-span"/>
          <w:rFonts w:ascii="Bulmer MT Regular Display" w:hAnsi="Bulmer MT Regular Display"/>
          <w:i/>
          <w:sz w:val="24"/>
          <w:szCs w:val="24"/>
          <w:lang w:val="es-ES"/>
        </w:rPr>
        <w:t xml:space="preserve">La </w:t>
      </w:r>
      <w:proofErr w:type="spellStart"/>
      <w:r w:rsidRPr="009D0F83">
        <w:rPr>
          <w:rStyle w:val="apple-style-span"/>
          <w:rFonts w:ascii="Bulmer MT Regular Display" w:hAnsi="Bulmer MT Regular Display"/>
          <w:i/>
          <w:sz w:val="24"/>
          <w:szCs w:val="24"/>
          <w:lang w:val="es-ES"/>
        </w:rPr>
        <w:t>Semiosfera</w:t>
      </w:r>
      <w:proofErr w:type="spellEnd"/>
      <w:r w:rsidR="009D0F83">
        <w:rPr>
          <w:rStyle w:val="apple-style-span"/>
          <w:rFonts w:ascii="Bulmer MT Regular Display" w:hAnsi="Bulmer MT Regular Display"/>
          <w:sz w:val="24"/>
          <w:szCs w:val="24"/>
          <w:lang w:val="es-ES"/>
        </w:rPr>
        <w:t xml:space="preserve"> (3 vols.).</w:t>
      </w:r>
      <w:r w:rsidRPr="009D0F83">
        <w:rPr>
          <w:rStyle w:val="apple-style-span"/>
          <w:rFonts w:ascii="Bulmer MT Regular Display" w:hAnsi="Bulmer MT Regular Display"/>
          <w:sz w:val="24"/>
          <w:szCs w:val="24"/>
          <w:lang w:val="es-ES"/>
        </w:rPr>
        <w:t xml:space="preserve"> Madr</w:t>
      </w:r>
      <w:r w:rsidR="009D0F83">
        <w:rPr>
          <w:rStyle w:val="apple-style-span"/>
          <w:rFonts w:ascii="Bulmer MT Regular Display" w:hAnsi="Bulmer MT Regular Display"/>
          <w:sz w:val="24"/>
          <w:szCs w:val="24"/>
          <w:lang w:val="es-ES"/>
        </w:rPr>
        <w:t>id: Cátedra</w:t>
      </w:r>
      <w:r w:rsidRPr="00CB1ED1">
        <w:rPr>
          <w:rStyle w:val="apple-style-span"/>
          <w:rFonts w:ascii="Bulmer MT Regular Display" w:hAnsi="Bulmer MT Regular Display"/>
          <w:sz w:val="24"/>
          <w:szCs w:val="24"/>
          <w:lang w:val="es-ES"/>
        </w:rPr>
        <w:t>.</w:t>
      </w:r>
      <w:r w:rsidR="009D0F83">
        <w:rPr>
          <w:rStyle w:val="apple-style-span"/>
          <w:rFonts w:ascii="Bulmer MT Regular Display" w:hAnsi="Bulmer MT Regular Display"/>
          <w:sz w:val="24"/>
          <w:szCs w:val="24"/>
          <w:lang w:val="es-ES"/>
        </w:rPr>
        <w:t xml:space="preserve"> </w:t>
      </w:r>
    </w:p>
    <w:p w:rsidR="009D0F83" w:rsidRDefault="00CB1ED1" w:rsidP="009D0F83">
      <w:pPr>
        <w:pStyle w:val="Textonotapi"/>
        <w:spacing w:after="120" w:line="360" w:lineRule="auto"/>
        <w:ind w:hanging="567"/>
        <w:rPr>
          <w:rStyle w:val="apple-style-span"/>
          <w:rFonts w:ascii="Bulmer MT Regular Display" w:hAnsi="Bulmer MT Regular Display"/>
          <w:sz w:val="24"/>
          <w:szCs w:val="24"/>
        </w:rPr>
      </w:pPr>
      <w:r w:rsidRPr="00CB1ED1">
        <w:rPr>
          <w:rStyle w:val="apple-style-span"/>
          <w:rFonts w:ascii="Bulmer MT Regular Display" w:hAnsi="Bulmer MT Regular Display"/>
          <w:sz w:val="24"/>
          <w:szCs w:val="24"/>
        </w:rPr>
        <w:t>L</w:t>
      </w:r>
      <w:r w:rsidR="009D0F83">
        <w:rPr>
          <w:rStyle w:val="apple-style-span"/>
          <w:rFonts w:ascii="Bulmer MT Regular Display" w:hAnsi="Bulmer MT Regular Display"/>
          <w:sz w:val="24"/>
          <w:szCs w:val="24"/>
        </w:rPr>
        <w:t>ucien</w:t>
      </w:r>
      <w:r w:rsidRPr="00CB1ED1">
        <w:rPr>
          <w:rStyle w:val="apple-style-span"/>
          <w:rFonts w:ascii="Bulmer MT Regular Display" w:hAnsi="Bulmer MT Regular Display"/>
          <w:sz w:val="24"/>
          <w:szCs w:val="24"/>
        </w:rPr>
        <w:t xml:space="preserve">, Renée Clémentine (2006). </w:t>
      </w:r>
      <w:r w:rsidRPr="00CB1ED1">
        <w:rPr>
          <w:rStyle w:val="apple-style-span"/>
          <w:rFonts w:ascii="Bulmer MT Regular Display" w:hAnsi="Bulmer MT Regular Display"/>
          <w:i/>
          <w:sz w:val="24"/>
          <w:szCs w:val="24"/>
        </w:rPr>
        <w:t xml:space="preserve">Résistance et </w:t>
      </w:r>
      <w:proofErr w:type="spellStart"/>
      <w:r w:rsidRPr="00CB1ED1">
        <w:rPr>
          <w:rStyle w:val="apple-style-span"/>
          <w:rFonts w:ascii="Bulmer MT Regular Display" w:hAnsi="Bulmer MT Regular Display"/>
          <w:i/>
          <w:sz w:val="24"/>
          <w:szCs w:val="24"/>
        </w:rPr>
        <w:t>cubanité</w:t>
      </w:r>
      <w:proofErr w:type="spellEnd"/>
      <w:r w:rsidRPr="00CB1ED1">
        <w:rPr>
          <w:rStyle w:val="apple-style-span"/>
          <w:rFonts w:ascii="Bulmer MT Regular Display" w:hAnsi="Bulmer MT Regular Display"/>
          <w:i/>
          <w:sz w:val="24"/>
          <w:szCs w:val="24"/>
        </w:rPr>
        <w:t>. Trois écrivains nés avec la Révolution cubaine</w:t>
      </w:r>
      <w:r w:rsidR="009D0F83">
        <w:rPr>
          <w:rStyle w:val="apple-style-span"/>
          <w:rFonts w:ascii="Bulmer MT Regular Display" w:hAnsi="Bulmer MT Regular Display"/>
          <w:sz w:val="24"/>
          <w:szCs w:val="24"/>
        </w:rPr>
        <w:t>. Paris</w:t>
      </w:r>
      <w:r w:rsidRPr="00CB1ED1">
        <w:rPr>
          <w:rStyle w:val="apple-style-span"/>
          <w:rFonts w:ascii="Bulmer MT Regular Display" w:hAnsi="Bulmer MT Regular Display"/>
          <w:sz w:val="24"/>
          <w:szCs w:val="24"/>
        </w:rPr>
        <w:t xml:space="preserve">: </w:t>
      </w:r>
      <w:proofErr w:type="spellStart"/>
      <w:r w:rsidRPr="00CB1ED1">
        <w:rPr>
          <w:rStyle w:val="apple-style-span"/>
          <w:rFonts w:ascii="Bulmer MT Regular Display" w:hAnsi="Bulmer MT Regular Display"/>
          <w:sz w:val="24"/>
          <w:szCs w:val="24"/>
        </w:rPr>
        <w:t>L’Harmattan</w:t>
      </w:r>
      <w:proofErr w:type="spellEnd"/>
      <w:r w:rsidRPr="00CB1ED1">
        <w:rPr>
          <w:rStyle w:val="apple-style-span"/>
          <w:rFonts w:ascii="Bulmer MT Regular Display" w:hAnsi="Bulmer MT Regular Display"/>
          <w:sz w:val="24"/>
          <w:szCs w:val="24"/>
        </w:rPr>
        <w:t xml:space="preserve">.   </w:t>
      </w:r>
    </w:p>
    <w:p w:rsidR="00CB1ED1" w:rsidRDefault="00CB1ED1" w:rsidP="009D0F83">
      <w:pPr>
        <w:pStyle w:val="Textonotapi"/>
        <w:spacing w:after="120" w:line="360" w:lineRule="auto"/>
        <w:ind w:hanging="567"/>
        <w:rPr>
          <w:rFonts w:ascii="Bulmer MT Regular Display" w:hAnsi="Bulmer MT Regular Display"/>
          <w:sz w:val="24"/>
          <w:szCs w:val="24"/>
        </w:rPr>
      </w:pPr>
      <w:r w:rsidRPr="00CB1ED1">
        <w:rPr>
          <w:rFonts w:ascii="Bulmer MT Regular Display" w:hAnsi="Bulmer MT Regular Display"/>
          <w:sz w:val="24"/>
          <w:szCs w:val="24"/>
        </w:rPr>
        <w:t>Lukács</w:t>
      </w:r>
      <w:r w:rsidR="009D0F83">
        <w:rPr>
          <w:rFonts w:ascii="Bulmer MT Regular Display" w:hAnsi="Bulmer MT Regular Display"/>
          <w:sz w:val="24"/>
          <w:szCs w:val="24"/>
        </w:rPr>
        <w:t xml:space="preserve">, </w:t>
      </w:r>
      <w:proofErr w:type="spellStart"/>
      <w:r w:rsidR="009D0F83">
        <w:rPr>
          <w:rFonts w:ascii="Bulmer MT Regular Display" w:hAnsi="Bulmer MT Regular Display"/>
          <w:sz w:val="24"/>
          <w:szCs w:val="24"/>
        </w:rPr>
        <w:t>Györg</w:t>
      </w:r>
      <w:proofErr w:type="spellEnd"/>
      <w:r w:rsidR="009D0F83">
        <w:rPr>
          <w:rFonts w:ascii="Bulmer MT Regular Display" w:hAnsi="Bulmer MT Regular Display"/>
          <w:sz w:val="24"/>
          <w:szCs w:val="24"/>
        </w:rPr>
        <w:t xml:space="preserve">. </w:t>
      </w:r>
      <w:r w:rsidR="009D0F83">
        <w:rPr>
          <w:rStyle w:val="apple-style-span"/>
          <w:rFonts w:ascii="Bulmer MT Regular Display" w:hAnsi="Bulmer MT Regular Display"/>
          <w:sz w:val="24"/>
          <w:szCs w:val="24"/>
          <w:lang w:val="es-ES"/>
        </w:rPr>
        <w:t>“</w:t>
      </w:r>
      <w:r w:rsidR="009D0F83" w:rsidRPr="00CB1ED1">
        <w:rPr>
          <w:rFonts w:ascii="Bulmer MT Regular Display" w:hAnsi="Bulmer MT Regular Display"/>
          <w:sz w:val="24"/>
          <w:szCs w:val="24"/>
        </w:rPr>
        <w:t>Le grand Octobre 1917 et la littérature contemporaine</w:t>
      </w:r>
      <w:r w:rsidR="009D0F83">
        <w:rPr>
          <w:rStyle w:val="apple-style-span"/>
          <w:rFonts w:ascii="Bulmer MT Regular Display" w:hAnsi="Bulmer MT Regular Display"/>
          <w:sz w:val="24"/>
          <w:szCs w:val="24"/>
          <w:lang w:val="es-ES"/>
        </w:rPr>
        <w:t>”</w:t>
      </w:r>
      <w:r w:rsidR="009D0F83">
        <w:rPr>
          <w:rFonts w:ascii="Bulmer MT Regular Display" w:hAnsi="Bulmer MT Regular Display"/>
          <w:sz w:val="24"/>
          <w:szCs w:val="24"/>
        </w:rPr>
        <w:t>.</w:t>
      </w:r>
      <w:r w:rsidRPr="00CB1ED1">
        <w:rPr>
          <w:rFonts w:ascii="Bulmer MT Regular Display" w:hAnsi="Bulmer MT Regular Display"/>
          <w:sz w:val="24"/>
          <w:szCs w:val="24"/>
        </w:rPr>
        <w:t xml:space="preserve"> </w:t>
      </w:r>
      <w:r w:rsidRPr="00CB1ED1">
        <w:rPr>
          <w:rFonts w:ascii="Bulmer MT Regular Display" w:hAnsi="Bulmer MT Regular Display"/>
          <w:i/>
          <w:sz w:val="24"/>
          <w:szCs w:val="24"/>
        </w:rPr>
        <w:t>L'Homme et la société</w:t>
      </w:r>
      <w:r w:rsidR="009D0F83">
        <w:rPr>
          <w:rFonts w:ascii="Bulmer MT Regular Display" w:hAnsi="Bulmer MT Regular Display"/>
          <w:sz w:val="24"/>
          <w:szCs w:val="24"/>
        </w:rPr>
        <w:t xml:space="preserve"> 5</w:t>
      </w:r>
      <w:r w:rsidRPr="00CB1ED1">
        <w:rPr>
          <w:rFonts w:ascii="Bulmer MT Regular Display" w:hAnsi="Bulmer MT Regular Display"/>
          <w:sz w:val="24"/>
          <w:szCs w:val="24"/>
        </w:rPr>
        <w:t xml:space="preserve"> </w:t>
      </w:r>
      <w:r w:rsidR="009D0F83">
        <w:rPr>
          <w:rFonts w:ascii="Bulmer MT Regular Display" w:hAnsi="Bulmer MT Regular Display"/>
          <w:sz w:val="24"/>
          <w:szCs w:val="24"/>
        </w:rPr>
        <w:t>(</w:t>
      </w:r>
      <w:r w:rsidRPr="00CB1ED1">
        <w:rPr>
          <w:rFonts w:ascii="Bulmer MT Regular Display" w:hAnsi="Bulmer MT Regular Display"/>
          <w:sz w:val="24"/>
          <w:szCs w:val="24"/>
        </w:rPr>
        <w:t>1967</w:t>
      </w:r>
      <w:r w:rsidR="009D0F83">
        <w:rPr>
          <w:rFonts w:ascii="Bulmer MT Regular Display" w:hAnsi="Bulmer MT Regular Display"/>
          <w:sz w:val="24"/>
          <w:szCs w:val="24"/>
        </w:rPr>
        <w:t xml:space="preserve">): </w:t>
      </w:r>
      <w:r w:rsidRPr="00CB1ED1">
        <w:rPr>
          <w:rFonts w:ascii="Bulmer MT Regular Display" w:hAnsi="Bulmer MT Regular Display"/>
          <w:sz w:val="24"/>
          <w:szCs w:val="24"/>
        </w:rPr>
        <w:t>3-15.</w:t>
      </w:r>
    </w:p>
    <w:p w:rsidR="009D0F83" w:rsidRDefault="009D0F83" w:rsidP="009D0F83">
      <w:pPr>
        <w:pStyle w:val="Textonotapi"/>
        <w:spacing w:after="120" w:line="360" w:lineRule="auto"/>
        <w:ind w:hanging="567"/>
        <w:rPr>
          <w:rFonts w:ascii="Bulmer MT Regular Display" w:hAnsi="Bulmer MT Regular Display"/>
          <w:sz w:val="24"/>
          <w:szCs w:val="24"/>
        </w:rPr>
      </w:pPr>
      <w:r>
        <w:rPr>
          <w:rFonts w:ascii="Bulmer MT Regular Display" w:hAnsi="Bulmer MT Regular Display"/>
          <w:sz w:val="24"/>
          <w:szCs w:val="24"/>
        </w:rPr>
        <w:t xml:space="preserve">Lukács, </w:t>
      </w:r>
      <w:proofErr w:type="spellStart"/>
      <w:r>
        <w:rPr>
          <w:rFonts w:ascii="Bulmer MT Regular Display" w:hAnsi="Bulmer MT Regular Display"/>
          <w:sz w:val="24"/>
          <w:szCs w:val="24"/>
        </w:rPr>
        <w:t>Györg</w:t>
      </w:r>
      <w:proofErr w:type="spellEnd"/>
      <w:r w:rsidRPr="009D0F83">
        <w:rPr>
          <w:rFonts w:ascii="Bulmer MT Regular Display" w:hAnsi="Bulmer MT Regular Display"/>
          <w:sz w:val="24"/>
          <w:szCs w:val="24"/>
          <w:lang w:val="ca-ES"/>
        </w:rPr>
        <w:t xml:space="preserve"> </w:t>
      </w:r>
      <w:r w:rsidRPr="00CB1ED1">
        <w:rPr>
          <w:rFonts w:ascii="Bulmer MT Regular Display" w:hAnsi="Bulmer MT Regular Display"/>
          <w:sz w:val="24"/>
          <w:szCs w:val="24"/>
          <w:lang w:val="ca-ES"/>
        </w:rPr>
        <w:t xml:space="preserve">(1973). </w:t>
      </w:r>
      <w:r w:rsidRPr="00CB1ED1">
        <w:rPr>
          <w:rFonts w:ascii="Bulmer MT Regular Display" w:hAnsi="Bulmer MT Regular Display"/>
          <w:i/>
          <w:sz w:val="24"/>
          <w:szCs w:val="24"/>
          <w:lang w:val="ca-ES"/>
        </w:rPr>
        <w:t>El gran octubre de 1917 i la literatura contemporània</w:t>
      </w:r>
      <w:r w:rsidRPr="00CB1ED1">
        <w:rPr>
          <w:rFonts w:ascii="Bulmer MT Regular Display" w:hAnsi="Bulmer MT Regular Display"/>
          <w:sz w:val="24"/>
          <w:szCs w:val="24"/>
          <w:lang w:val="ca-ES"/>
        </w:rPr>
        <w:t>, València: Tres i Quatre</w:t>
      </w:r>
      <w:r>
        <w:rPr>
          <w:rFonts w:ascii="Bulmer MT Regular Display" w:hAnsi="Bulmer MT Regular Display"/>
          <w:sz w:val="24"/>
          <w:szCs w:val="24"/>
        </w:rPr>
        <w:t xml:space="preserve"> </w:t>
      </w:r>
    </w:p>
    <w:p w:rsidR="008B1888" w:rsidRDefault="009D0F83" w:rsidP="008B1888">
      <w:pPr>
        <w:pStyle w:val="Textonotapi"/>
        <w:spacing w:after="120" w:line="360" w:lineRule="auto"/>
        <w:ind w:hanging="567"/>
        <w:rPr>
          <w:rStyle w:val="apple-style-span"/>
          <w:rFonts w:ascii="Bulmer MT Regular Display" w:hAnsi="Bulmer MT Regular Display"/>
          <w:sz w:val="24"/>
          <w:szCs w:val="24"/>
        </w:rPr>
      </w:pPr>
      <w:r>
        <w:rPr>
          <w:rStyle w:val="apple-style-span"/>
          <w:rFonts w:ascii="Bulmer MT Regular Display" w:hAnsi="Bulmer MT Regular Display"/>
          <w:sz w:val="24"/>
          <w:szCs w:val="24"/>
        </w:rPr>
        <w:t>Maalouf</w:t>
      </w:r>
      <w:r w:rsidR="00CB1ED1" w:rsidRPr="00CB1ED1">
        <w:rPr>
          <w:rStyle w:val="apple-style-span"/>
          <w:rFonts w:ascii="Bulmer MT Regular Display" w:hAnsi="Bulmer MT Regular Display"/>
          <w:sz w:val="24"/>
          <w:szCs w:val="24"/>
        </w:rPr>
        <w:t xml:space="preserve">, Amin (2001 [1998]). </w:t>
      </w:r>
      <w:r w:rsidR="00CB1ED1" w:rsidRPr="00CB1ED1">
        <w:rPr>
          <w:rStyle w:val="apple-style-span"/>
          <w:rFonts w:ascii="Bulmer MT Regular Display" w:hAnsi="Bulmer MT Regular Display"/>
          <w:i/>
          <w:sz w:val="24"/>
          <w:szCs w:val="24"/>
        </w:rPr>
        <w:t>Les identités meurtrières</w:t>
      </w:r>
      <w:r w:rsidR="00CB1ED1" w:rsidRPr="00CB1ED1">
        <w:rPr>
          <w:rStyle w:val="apple-style-span"/>
          <w:rFonts w:ascii="Bulmer MT Regular Display" w:hAnsi="Bulmer MT Regular Display"/>
          <w:sz w:val="24"/>
          <w:szCs w:val="24"/>
        </w:rPr>
        <w:t xml:space="preserve">. Paris : Le Livre de Poche.    </w:t>
      </w:r>
    </w:p>
    <w:p w:rsidR="008B1888" w:rsidRDefault="00CB1ED1" w:rsidP="008B1888">
      <w:pPr>
        <w:pStyle w:val="Textonotapi"/>
        <w:spacing w:after="120" w:line="360" w:lineRule="auto"/>
        <w:ind w:hanging="567"/>
        <w:rPr>
          <w:rStyle w:val="apple-style-span"/>
          <w:rFonts w:ascii="Bulmer MT Regular Display" w:hAnsi="Bulmer MT Regular Display"/>
          <w:sz w:val="24"/>
          <w:szCs w:val="24"/>
          <w:lang w:val="es-ES_tradnl"/>
        </w:rPr>
      </w:pPr>
      <w:proofErr w:type="spellStart"/>
      <w:r w:rsidRPr="00CB1ED1">
        <w:rPr>
          <w:rStyle w:val="apple-style-span"/>
          <w:rFonts w:ascii="Bulmer MT Regular Display" w:hAnsi="Bulmer MT Regular Display"/>
          <w:sz w:val="24"/>
          <w:szCs w:val="24"/>
          <w:lang w:val="es-ES_tradnl"/>
        </w:rPr>
        <w:t>M</w:t>
      </w:r>
      <w:r w:rsidR="008B1888">
        <w:rPr>
          <w:rStyle w:val="apple-style-span"/>
          <w:rFonts w:ascii="Bulmer MT Regular Display" w:hAnsi="Bulmer MT Regular Display"/>
          <w:sz w:val="24"/>
          <w:szCs w:val="24"/>
          <w:lang w:val="es-ES_tradnl"/>
        </w:rPr>
        <w:t>arkiewicz</w:t>
      </w:r>
      <w:proofErr w:type="spellEnd"/>
      <w:r w:rsidRPr="00CB1ED1">
        <w:rPr>
          <w:rStyle w:val="apple-style-span"/>
          <w:rFonts w:ascii="Bulmer MT Regular Display" w:hAnsi="Bulmer MT Regular Display"/>
          <w:sz w:val="24"/>
          <w:szCs w:val="24"/>
          <w:lang w:val="es-ES_tradnl"/>
        </w:rPr>
        <w:t xml:space="preserve">, Henryk (2010). </w:t>
      </w:r>
      <w:r w:rsidRPr="00CB1ED1">
        <w:rPr>
          <w:rStyle w:val="apple-style-span"/>
          <w:rFonts w:ascii="Bulmer MT Regular Display" w:hAnsi="Bulmer MT Regular Display"/>
          <w:i/>
          <w:sz w:val="24"/>
          <w:szCs w:val="24"/>
          <w:lang w:val="es-ES_tradnl"/>
        </w:rPr>
        <w:t>Los estudios literarios</w:t>
      </w:r>
      <w:r w:rsidR="008B1888">
        <w:rPr>
          <w:rStyle w:val="apple-style-span"/>
          <w:rFonts w:ascii="Bulmer MT Regular Display" w:hAnsi="Bulmer MT Regular Display"/>
          <w:i/>
          <w:sz w:val="24"/>
          <w:szCs w:val="24"/>
          <w:lang w:val="es-ES_tradnl"/>
        </w:rPr>
        <w:t>: conceptos, problemas, dilemas</w:t>
      </w:r>
      <w:r w:rsidRPr="00CB1ED1">
        <w:rPr>
          <w:rStyle w:val="apple-style-span"/>
          <w:rFonts w:ascii="Bulmer MT Regular Display" w:hAnsi="Bulmer MT Regular Display"/>
          <w:sz w:val="24"/>
          <w:szCs w:val="24"/>
          <w:lang w:val="es-ES_tradnl"/>
        </w:rPr>
        <w:t xml:space="preserve">. La Habana: Centro teórico-cultural Criterios.  </w:t>
      </w:r>
    </w:p>
    <w:p w:rsidR="008B1888" w:rsidRDefault="00CB1ED1" w:rsidP="008B1888">
      <w:pPr>
        <w:pStyle w:val="Textonotapi"/>
        <w:spacing w:after="120" w:line="360" w:lineRule="auto"/>
        <w:ind w:hanging="567"/>
        <w:rPr>
          <w:rStyle w:val="apple-style-span"/>
          <w:rFonts w:ascii="Bulmer MT Regular Display" w:hAnsi="Bulmer MT Regular Display"/>
          <w:sz w:val="24"/>
          <w:szCs w:val="24"/>
        </w:rPr>
      </w:pPr>
      <w:proofErr w:type="spellStart"/>
      <w:r w:rsidRPr="00CB1ED1">
        <w:rPr>
          <w:rStyle w:val="apple-style-span"/>
          <w:rFonts w:ascii="Bulmer MT Regular Display" w:hAnsi="Bulmer MT Regular Display"/>
          <w:sz w:val="24"/>
          <w:szCs w:val="24"/>
        </w:rPr>
        <w:t>M</w:t>
      </w:r>
      <w:r w:rsidR="008B1888">
        <w:rPr>
          <w:rStyle w:val="apple-style-span"/>
          <w:rFonts w:ascii="Bulmer MT Regular Display" w:hAnsi="Bulmer MT Regular Display"/>
          <w:sz w:val="24"/>
          <w:szCs w:val="24"/>
        </w:rPr>
        <w:t>eschonnic</w:t>
      </w:r>
      <w:proofErr w:type="spellEnd"/>
      <w:r w:rsidRPr="00CB1ED1">
        <w:rPr>
          <w:rStyle w:val="apple-style-span"/>
          <w:rFonts w:ascii="Bulmer MT Regular Display" w:hAnsi="Bulmer MT Regular Display"/>
          <w:sz w:val="24"/>
          <w:szCs w:val="24"/>
        </w:rPr>
        <w:t xml:space="preserve">, Henri (1999). </w:t>
      </w:r>
      <w:r w:rsidRPr="00CB1ED1">
        <w:rPr>
          <w:rStyle w:val="apple-style-span"/>
          <w:rFonts w:ascii="Bulmer MT Regular Display" w:hAnsi="Bulmer MT Regular Display"/>
          <w:i/>
          <w:sz w:val="24"/>
          <w:szCs w:val="24"/>
        </w:rPr>
        <w:t>Poétique du traduire</w:t>
      </w:r>
      <w:r w:rsidRPr="00CB1ED1">
        <w:rPr>
          <w:rStyle w:val="apple-style-span"/>
          <w:rFonts w:ascii="Bulmer MT Regular Display" w:hAnsi="Bulmer MT Regular Display"/>
          <w:sz w:val="24"/>
          <w:szCs w:val="24"/>
        </w:rPr>
        <w:t>. Paris : Éditions Verdier.</w:t>
      </w:r>
    </w:p>
    <w:p w:rsidR="008B1888" w:rsidRDefault="00CB1ED1" w:rsidP="008B1888">
      <w:pPr>
        <w:pStyle w:val="Textonotapi"/>
        <w:spacing w:after="120" w:line="360" w:lineRule="auto"/>
        <w:ind w:hanging="567"/>
        <w:rPr>
          <w:rStyle w:val="apple-style-span"/>
          <w:rFonts w:ascii="Bulmer MT Regular Display" w:hAnsi="Bulmer MT Regular Display"/>
          <w:sz w:val="24"/>
          <w:szCs w:val="24"/>
        </w:rPr>
      </w:pPr>
      <w:r w:rsidRPr="00CB1ED1">
        <w:rPr>
          <w:rStyle w:val="apple-style-span"/>
          <w:rFonts w:ascii="Bulmer MT Regular Display" w:hAnsi="Bulmer MT Regular Display"/>
          <w:sz w:val="24"/>
          <w:szCs w:val="24"/>
        </w:rPr>
        <w:t>M</w:t>
      </w:r>
      <w:r w:rsidR="008B1888">
        <w:rPr>
          <w:rStyle w:val="apple-style-span"/>
          <w:rFonts w:ascii="Bulmer MT Regular Display" w:hAnsi="Bulmer MT Regular Display"/>
          <w:sz w:val="24"/>
          <w:szCs w:val="24"/>
        </w:rPr>
        <w:t>orin</w:t>
      </w:r>
      <w:r w:rsidR="0064631C">
        <w:rPr>
          <w:rStyle w:val="apple-style-span"/>
          <w:rFonts w:ascii="Bulmer MT Regular Display" w:hAnsi="Bulmer MT Regular Display"/>
          <w:sz w:val="24"/>
          <w:szCs w:val="24"/>
        </w:rPr>
        <w:t>, Edgar [2005 (1990)]</w:t>
      </w:r>
      <w:r w:rsidR="008B1888">
        <w:rPr>
          <w:rStyle w:val="apple-style-span"/>
          <w:rFonts w:ascii="Bulmer MT Regular Display" w:hAnsi="Bulmer MT Regular Display"/>
          <w:sz w:val="24"/>
          <w:szCs w:val="24"/>
        </w:rPr>
        <w:t>.</w:t>
      </w:r>
      <w:r w:rsidRPr="00CB1ED1">
        <w:rPr>
          <w:rStyle w:val="apple-style-span"/>
          <w:rFonts w:ascii="Bulmer MT Regular Display" w:hAnsi="Bulmer MT Regular Display"/>
          <w:sz w:val="24"/>
          <w:szCs w:val="24"/>
        </w:rPr>
        <w:t xml:space="preserve"> </w:t>
      </w:r>
      <w:r w:rsidRPr="00CB1ED1">
        <w:rPr>
          <w:rStyle w:val="apple-style-span"/>
          <w:rFonts w:ascii="Bulmer MT Regular Display" w:hAnsi="Bulmer MT Regular Display"/>
          <w:i/>
          <w:sz w:val="24"/>
          <w:szCs w:val="24"/>
        </w:rPr>
        <w:t>Introduction à la pensée complexe</w:t>
      </w:r>
      <w:r w:rsidR="008B1888">
        <w:rPr>
          <w:rStyle w:val="apple-style-span"/>
          <w:rFonts w:ascii="Bulmer MT Regular Display" w:hAnsi="Bulmer MT Regular Display"/>
          <w:sz w:val="24"/>
          <w:szCs w:val="24"/>
        </w:rPr>
        <w:t>. Paris</w:t>
      </w:r>
      <w:r w:rsidRPr="00CB1ED1">
        <w:rPr>
          <w:rStyle w:val="apple-style-span"/>
          <w:rFonts w:ascii="Bulmer MT Regular Display" w:hAnsi="Bulmer MT Regular Display"/>
          <w:sz w:val="24"/>
          <w:szCs w:val="24"/>
        </w:rPr>
        <w:t>: Éditions du Seuil.</w:t>
      </w:r>
    </w:p>
    <w:p w:rsidR="008B1888" w:rsidRDefault="00CB1ED1" w:rsidP="008B1888">
      <w:pPr>
        <w:pStyle w:val="Textonotapi"/>
        <w:spacing w:after="120" w:line="360" w:lineRule="auto"/>
        <w:ind w:hanging="567"/>
        <w:rPr>
          <w:rStyle w:val="apple-style-span"/>
          <w:rFonts w:ascii="Bulmer MT Regular Display" w:hAnsi="Bulmer MT Regular Display"/>
          <w:sz w:val="24"/>
          <w:szCs w:val="24"/>
        </w:rPr>
      </w:pPr>
      <w:r w:rsidRPr="00CB1ED1">
        <w:rPr>
          <w:rStyle w:val="apple-style-span"/>
          <w:rFonts w:ascii="Bulmer MT Regular Display" w:hAnsi="Bulmer MT Regular Display"/>
          <w:sz w:val="24"/>
          <w:szCs w:val="24"/>
        </w:rPr>
        <w:t>M</w:t>
      </w:r>
      <w:r w:rsidR="008B1888">
        <w:rPr>
          <w:rStyle w:val="apple-style-span"/>
          <w:rFonts w:ascii="Bulmer MT Regular Display" w:hAnsi="Bulmer MT Regular Display"/>
          <w:sz w:val="24"/>
          <w:szCs w:val="24"/>
        </w:rPr>
        <w:t>orin</w:t>
      </w:r>
      <w:r w:rsidR="0064631C">
        <w:rPr>
          <w:rStyle w:val="apple-style-span"/>
          <w:rFonts w:ascii="Bulmer MT Regular Display" w:hAnsi="Bulmer MT Regular Display"/>
          <w:sz w:val="24"/>
          <w:szCs w:val="24"/>
        </w:rPr>
        <w:t>, Edgar (</w:t>
      </w:r>
      <w:r w:rsidRPr="00CB1ED1">
        <w:rPr>
          <w:rStyle w:val="apple-style-span"/>
          <w:rFonts w:ascii="Bulmer MT Regular Display" w:hAnsi="Bulmer MT Regular Display"/>
          <w:sz w:val="24"/>
          <w:szCs w:val="24"/>
        </w:rPr>
        <w:t xml:space="preserve">2008). </w:t>
      </w:r>
      <w:r w:rsidRPr="00CB1ED1">
        <w:rPr>
          <w:rStyle w:val="apple-style-span"/>
          <w:rFonts w:ascii="Bulmer MT Regular Display" w:hAnsi="Bulmer MT Regular Display"/>
          <w:i/>
          <w:sz w:val="24"/>
          <w:szCs w:val="24"/>
        </w:rPr>
        <w:t>La Méthode</w:t>
      </w:r>
      <w:r w:rsidRPr="00CB1ED1">
        <w:rPr>
          <w:rStyle w:val="apple-style-span"/>
          <w:rFonts w:ascii="Bulmer MT Regular Display" w:hAnsi="Bulmer MT Regular Display"/>
          <w:sz w:val="24"/>
          <w:szCs w:val="24"/>
        </w:rPr>
        <w:t>. Paris : Éditions du Seuil.</w:t>
      </w:r>
    </w:p>
    <w:p w:rsidR="008B1888" w:rsidRDefault="00CB1ED1" w:rsidP="008B1888">
      <w:pPr>
        <w:pStyle w:val="Textonotapi"/>
        <w:spacing w:after="120" w:line="360" w:lineRule="auto"/>
        <w:ind w:hanging="567"/>
        <w:rPr>
          <w:rFonts w:ascii="Bulmer MT Regular Display" w:hAnsi="Bulmer MT Regular Display"/>
          <w:sz w:val="24"/>
          <w:szCs w:val="24"/>
          <w:lang w:val="es-ES"/>
        </w:rPr>
      </w:pPr>
      <w:r w:rsidRPr="008B1888">
        <w:rPr>
          <w:rFonts w:ascii="Bulmer MT Regular Display" w:hAnsi="Bulmer MT Regular Display"/>
          <w:sz w:val="24"/>
          <w:szCs w:val="24"/>
        </w:rPr>
        <w:t>N</w:t>
      </w:r>
      <w:r w:rsidR="008B1888">
        <w:rPr>
          <w:rFonts w:ascii="Bulmer MT Regular Display" w:hAnsi="Bulmer MT Regular Display"/>
          <w:sz w:val="24"/>
          <w:szCs w:val="24"/>
        </w:rPr>
        <w:t>avarro</w:t>
      </w:r>
      <w:r w:rsidRPr="0006056B">
        <w:rPr>
          <w:rFonts w:ascii="Bulmer MT Regular Display" w:hAnsi="Bulmer MT Regular Display"/>
          <w:sz w:val="24"/>
          <w:szCs w:val="24"/>
        </w:rPr>
        <w:t xml:space="preserve">, </w:t>
      </w:r>
      <w:proofErr w:type="spellStart"/>
      <w:r w:rsidRPr="0006056B">
        <w:rPr>
          <w:rFonts w:ascii="Bulmer MT Regular Display" w:hAnsi="Bulmer MT Regular Display"/>
          <w:sz w:val="24"/>
          <w:szCs w:val="24"/>
        </w:rPr>
        <w:t>Desiderio</w:t>
      </w:r>
      <w:proofErr w:type="spellEnd"/>
      <w:r w:rsidRPr="0006056B">
        <w:rPr>
          <w:rFonts w:ascii="Bulmer MT Regular Display" w:hAnsi="Bulmer MT Regular Display"/>
          <w:sz w:val="24"/>
          <w:szCs w:val="24"/>
        </w:rPr>
        <w:t xml:space="preserve"> (</w:t>
      </w:r>
      <w:proofErr w:type="spellStart"/>
      <w:r w:rsidRPr="0006056B">
        <w:rPr>
          <w:rFonts w:ascii="Bulmer MT Regular Display" w:hAnsi="Bulmer MT Regular Display"/>
          <w:sz w:val="24"/>
          <w:szCs w:val="24"/>
        </w:rPr>
        <w:t>ed</w:t>
      </w:r>
      <w:proofErr w:type="spellEnd"/>
      <w:r w:rsidRPr="0006056B">
        <w:rPr>
          <w:rFonts w:ascii="Bulmer MT Regular Display" w:hAnsi="Bulmer MT Regular Display"/>
          <w:sz w:val="24"/>
          <w:szCs w:val="24"/>
        </w:rPr>
        <w:t xml:space="preserve">.) </w:t>
      </w:r>
      <w:r w:rsidRPr="0064631C">
        <w:rPr>
          <w:rFonts w:ascii="Bulmer MT Regular Display" w:hAnsi="Bulmer MT Regular Display"/>
          <w:sz w:val="24"/>
          <w:szCs w:val="24"/>
        </w:rPr>
        <w:t>(19</w:t>
      </w:r>
      <w:r w:rsidRPr="00CB1ED1">
        <w:rPr>
          <w:rFonts w:ascii="Bulmer MT Regular Display" w:hAnsi="Bulmer MT Regular Display"/>
          <w:sz w:val="24"/>
          <w:szCs w:val="24"/>
          <w:lang w:val="es-ES"/>
        </w:rPr>
        <w:t xml:space="preserve">86a). </w:t>
      </w:r>
      <w:r w:rsidRPr="00CB1ED1">
        <w:rPr>
          <w:rFonts w:ascii="Bulmer MT Regular Display" w:hAnsi="Bulmer MT Regular Display"/>
          <w:i/>
          <w:sz w:val="24"/>
          <w:szCs w:val="24"/>
          <w:lang w:val="es-ES"/>
        </w:rPr>
        <w:t>Textos y contextos. Una ojeada en la teoría literaria mundial</w:t>
      </w:r>
      <w:r w:rsidRPr="00CB1ED1">
        <w:rPr>
          <w:rFonts w:ascii="Bulmer MT Regular Display" w:hAnsi="Bulmer MT Regular Display"/>
          <w:sz w:val="24"/>
          <w:szCs w:val="24"/>
          <w:lang w:val="es-ES"/>
        </w:rPr>
        <w:t xml:space="preserve"> </w:t>
      </w:r>
      <w:r w:rsidR="008B1888">
        <w:rPr>
          <w:rFonts w:ascii="Bulmer MT Regular Display" w:hAnsi="Bulmer MT Regular Display"/>
          <w:i/>
          <w:sz w:val="24"/>
          <w:szCs w:val="24"/>
          <w:lang w:val="es-ES"/>
        </w:rPr>
        <w:t>v</w:t>
      </w:r>
      <w:r w:rsidRPr="00CB1ED1">
        <w:rPr>
          <w:rFonts w:ascii="Bulmer MT Regular Display" w:hAnsi="Bulmer MT Regular Display"/>
          <w:i/>
          <w:sz w:val="24"/>
          <w:szCs w:val="24"/>
          <w:lang w:val="es-ES"/>
        </w:rPr>
        <w:t>ol. I</w:t>
      </w:r>
      <w:r w:rsidR="008B1888">
        <w:rPr>
          <w:rFonts w:ascii="Bulmer MT Regular Display" w:hAnsi="Bulmer MT Regular Display"/>
          <w:sz w:val="24"/>
          <w:szCs w:val="24"/>
          <w:lang w:val="es-ES"/>
        </w:rPr>
        <w:t>.</w:t>
      </w:r>
      <w:r w:rsidRPr="00CB1ED1">
        <w:rPr>
          <w:rFonts w:ascii="Bulmer MT Regular Display" w:hAnsi="Bulmer MT Regular Display"/>
          <w:sz w:val="24"/>
          <w:szCs w:val="24"/>
          <w:lang w:val="es-ES"/>
        </w:rPr>
        <w:t xml:space="preserve"> La Habana: Arte y Literatura.  </w:t>
      </w:r>
    </w:p>
    <w:p w:rsidR="008B1888" w:rsidRDefault="00CB1ED1" w:rsidP="008B1888">
      <w:pPr>
        <w:pStyle w:val="Textonotapi"/>
        <w:spacing w:after="120" w:line="360" w:lineRule="auto"/>
        <w:ind w:hanging="567"/>
        <w:rPr>
          <w:rFonts w:ascii="Bulmer MT Regular Display" w:hAnsi="Bulmer MT Regular Display"/>
          <w:sz w:val="24"/>
          <w:szCs w:val="24"/>
          <w:lang w:val="es-ES"/>
        </w:rPr>
      </w:pPr>
      <w:r w:rsidRPr="00CB1ED1">
        <w:rPr>
          <w:rFonts w:ascii="Bulmer MT Regular Display" w:hAnsi="Bulmer MT Regular Display"/>
          <w:sz w:val="24"/>
          <w:szCs w:val="24"/>
          <w:lang w:val="es-ES"/>
        </w:rPr>
        <w:t>N</w:t>
      </w:r>
      <w:r w:rsidR="008B1888">
        <w:rPr>
          <w:rFonts w:ascii="Bulmer MT Regular Display" w:hAnsi="Bulmer MT Regular Display"/>
          <w:sz w:val="24"/>
          <w:szCs w:val="24"/>
          <w:lang w:val="es-ES"/>
        </w:rPr>
        <w:t>avarro</w:t>
      </w:r>
      <w:r w:rsidRPr="00CB1ED1">
        <w:rPr>
          <w:rFonts w:ascii="Bulmer MT Regular Display" w:hAnsi="Bulmer MT Regular Display"/>
          <w:sz w:val="24"/>
          <w:szCs w:val="24"/>
          <w:lang w:val="es-ES"/>
        </w:rPr>
        <w:t xml:space="preserve">, Desiderio (1986b). </w:t>
      </w:r>
      <w:r w:rsidRPr="00CB1ED1">
        <w:rPr>
          <w:rFonts w:ascii="Bulmer MT Regular Display" w:hAnsi="Bulmer MT Regular Display"/>
          <w:i/>
          <w:sz w:val="24"/>
          <w:szCs w:val="24"/>
          <w:lang w:val="es-ES"/>
        </w:rPr>
        <w:t>Cultura y Marxismo, problemas y polémicas</w:t>
      </w:r>
      <w:r w:rsidRPr="00CB1ED1">
        <w:rPr>
          <w:rFonts w:ascii="Bulmer MT Regular Display" w:hAnsi="Bulmer MT Regular Display"/>
          <w:sz w:val="24"/>
          <w:szCs w:val="24"/>
          <w:lang w:val="es-ES"/>
        </w:rPr>
        <w:t>. La Habana: Editorial Letras Cubanas.</w:t>
      </w:r>
    </w:p>
    <w:p w:rsidR="008B1888" w:rsidRDefault="008B1888" w:rsidP="008B1888">
      <w:pPr>
        <w:pStyle w:val="Textonotapi"/>
        <w:spacing w:after="120" w:line="360" w:lineRule="auto"/>
        <w:ind w:hanging="567"/>
        <w:rPr>
          <w:rFonts w:ascii="Bulmer MT Regular Display" w:hAnsi="Bulmer MT Regular Display"/>
          <w:sz w:val="24"/>
          <w:szCs w:val="24"/>
          <w:lang w:val="es-ES"/>
        </w:rPr>
      </w:pPr>
      <w:r>
        <w:rPr>
          <w:rFonts w:ascii="Bulmer MT Regular Display" w:hAnsi="Bulmer MT Regular Display"/>
          <w:sz w:val="24"/>
          <w:szCs w:val="24"/>
          <w:lang w:val="es-ES"/>
        </w:rPr>
        <w:t>Navarro</w:t>
      </w:r>
      <w:r w:rsidR="00CB1ED1" w:rsidRPr="00CB1ED1">
        <w:rPr>
          <w:rFonts w:ascii="Bulmer MT Regular Display" w:hAnsi="Bulmer MT Regular Display"/>
          <w:sz w:val="24"/>
          <w:szCs w:val="24"/>
          <w:lang w:val="es-ES"/>
        </w:rPr>
        <w:t xml:space="preserve">, Desiderio (1989). </w:t>
      </w:r>
      <w:r w:rsidR="00CB1ED1" w:rsidRPr="00CB1ED1">
        <w:rPr>
          <w:rFonts w:ascii="Bulmer MT Regular Display" w:hAnsi="Bulmer MT Regular Display"/>
          <w:i/>
          <w:sz w:val="24"/>
          <w:szCs w:val="24"/>
          <w:lang w:val="es-ES"/>
        </w:rPr>
        <w:t>Ejercicios del criterio</w:t>
      </w:r>
      <w:r w:rsidR="00CB1ED1" w:rsidRPr="00CB1ED1">
        <w:rPr>
          <w:rFonts w:ascii="Bulmer MT Regular Display" w:hAnsi="Bulmer MT Regular Display"/>
          <w:sz w:val="24"/>
          <w:szCs w:val="24"/>
          <w:lang w:val="es-ES"/>
        </w:rPr>
        <w:t>. La Habana: Ediciones UNION.</w:t>
      </w:r>
    </w:p>
    <w:p w:rsidR="008B1888" w:rsidRDefault="008B1888" w:rsidP="008B1888">
      <w:pPr>
        <w:pStyle w:val="Textonotapi"/>
        <w:spacing w:after="120" w:line="360" w:lineRule="auto"/>
        <w:ind w:hanging="567"/>
        <w:rPr>
          <w:rFonts w:ascii="Bulmer MT Regular Display" w:hAnsi="Bulmer MT Regular Display"/>
          <w:i/>
          <w:sz w:val="24"/>
          <w:szCs w:val="24"/>
          <w:lang w:val="es-ES"/>
        </w:rPr>
      </w:pPr>
      <w:r>
        <w:rPr>
          <w:rFonts w:ascii="Bulmer MT Regular Display" w:hAnsi="Bulmer MT Regular Display"/>
          <w:sz w:val="24"/>
          <w:szCs w:val="24"/>
          <w:lang w:val="es-ES"/>
        </w:rPr>
        <w:t>Navarro</w:t>
      </w:r>
      <w:r w:rsidR="00CB1ED1" w:rsidRPr="00CB1ED1">
        <w:rPr>
          <w:rFonts w:ascii="Bulmer MT Regular Display" w:hAnsi="Bulmer MT Regular Display"/>
          <w:sz w:val="24"/>
          <w:szCs w:val="24"/>
          <w:lang w:val="es-ES"/>
        </w:rPr>
        <w:t>, Desiderio. “</w:t>
      </w:r>
      <w:hyperlink r:id="rId13" w:history="1">
        <w:r w:rsidR="00CB1ED1" w:rsidRPr="008B1888">
          <w:rPr>
            <w:rStyle w:val="Hipervnculo"/>
            <w:rFonts w:ascii="Bulmer MT Regular Display" w:hAnsi="Bulmer MT Regular Display"/>
            <w:color w:val="FF0000"/>
            <w:sz w:val="24"/>
            <w:szCs w:val="24"/>
            <w:u w:val="none"/>
            <w:lang w:val="es-ES"/>
          </w:rPr>
          <w:t>Cr</w:t>
        </w:r>
        <w:r w:rsidRPr="008B1888">
          <w:rPr>
            <w:rStyle w:val="Hipervnculo"/>
            <w:rFonts w:ascii="Bulmer MT Regular Display" w:hAnsi="Bulmer MT Regular Display"/>
            <w:color w:val="FF0000"/>
            <w:sz w:val="24"/>
            <w:szCs w:val="24"/>
            <w:u w:val="none"/>
            <w:lang w:val="es-ES"/>
          </w:rPr>
          <w:t xml:space="preserve">iterios in medias res </w:t>
        </w:r>
        <w:proofErr w:type="spellStart"/>
        <w:r w:rsidRPr="008B1888">
          <w:rPr>
            <w:rStyle w:val="Hipervnculo"/>
            <w:rFonts w:ascii="Bulmer MT Regular Display" w:hAnsi="Bulmer MT Regular Display"/>
            <w:color w:val="FF0000"/>
            <w:sz w:val="24"/>
            <w:szCs w:val="24"/>
            <w:u w:val="none"/>
            <w:lang w:val="es-ES"/>
          </w:rPr>
          <w:t>publicas</w:t>
        </w:r>
        <w:proofErr w:type="spellEnd"/>
      </w:hyperlink>
      <w:r>
        <w:rPr>
          <w:rFonts w:ascii="Bulmer MT Regular Display" w:hAnsi="Bulmer MT Regular Display"/>
          <w:sz w:val="24"/>
          <w:szCs w:val="24"/>
          <w:lang w:val="es-ES"/>
        </w:rPr>
        <w:t xml:space="preserve">”. </w:t>
      </w:r>
      <w:r w:rsidR="00CB1ED1" w:rsidRPr="00CB1ED1">
        <w:rPr>
          <w:rFonts w:ascii="Bulmer MT Regular Display" w:hAnsi="Bulmer MT Regular Display"/>
          <w:i/>
          <w:sz w:val="24"/>
          <w:szCs w:val="24"/>
          <w:lang w:val="es-ES"/>
        </w:rPr>
        <w:t>Criterios</w:t>
      </w:r>
      <w:r>
        <w:rPr>
          <w:rFonts w:ascii="Bulmer MT Regular Display" w:hAnsi="Bulmer MT Regular Display"/>
          <w:i/>
          <w:sz w:val="24"/>
          <w:szCs w:val="24"/>
          <w:lang w:val="es-ES"/>
        </w:rPr>
        <w:t xml:space="preserve"> </w:t>
      </w:r>
      <w:r w:rsidRPr="00CB1ED1">
        <w:rPr>
          <w:rFonts w:ascii="Bulmer MT Regular Display" w:hAnsi="Bulmer MT Regular Display"/>
          <w:sz w:val="24"/>
          <w:szCs w:val="24"/>
          <w:lang w:val="es-ES"/>
        </w:rPr>
        <w:t>(2002a)</w:t>
      </w:r>
      <w:r>
        <w:rPr>
          <w:rFonts w:ascii="Bulmer MT Regular Display" w:hAnsi="Bulmer MT Regular Display"/>
          <w:i/>
          <w:sz w:val="24"/>
          <w:szCs w:val="24"/>
          <w:lang w:val="es-ES"/>
        </w:rPr>
        <w:t>.</w:t>
      </w:r>
    </w:p>
    <w:p w:rsidR="008B1888" w:rsidRDefault="00CB1ED1" w:rsidP="008B1888">
      <w:pPr>
        <w:pStyle w:val="Textonotapi"/>
        <w:spacing w:after="120" w:line="360" w:lineRule="auto"/>
        <w:ind w:hanging="567"/>
        <w:rPr>
          <w:rFonts w:ascii="Bulmer MT Regular Display" w:hAnsi="Bulmer MT Regular Display"/>
          <w:sz w:val="24"/>
          <w:szCs w:val="24"/>
          <w:lang w:val="es-ES"/>
        </w:rPr>
      </w:pPr>
      <w:r w:rsidRPr="00CB1ED1">
        <w:rPr>
          <w:rFonts w:ascii="Bulmer MT Regular Display" w:hAnsi="Bulmer MT Regular Display"/>
          <w:sz w:val="24"/>
          <w:szCs w:val="24"/>
          <w:lang w:val="es-ES"/>
        </w:rPr>
        <w:t>N</w:t>
      </w:r>
      <w:r w:rsidR="008B1888">
        <w:rPr>
          <w:rFonts w:ascii="Bulmer MT Regular Display" w:hAnsi="Bulmer MT Regular Display"/>
          <w:sz w:val="24"/>
          <w:szCs w:val="24"/>
          <w:lang w:val="es-ES"/>
        </w:rPr>
        <w:t>avarro</w:t>
      </w:r>
      <w:r w:rsidRPr="00CB1ED1">
        <w:rPr>
          <w:rFonts w:ascii="Bulmer MT Regular Display" w:hAnsi="Bulmer MT Regular Display"/>
          <w:sz w:val="24"/>
          <w:szCs w:val="24"/>
          <w:lang w:val="es-ES"/>
        </w:rPr>
        <w:t>, Desiderio. “</w:t>
      </w:r>
      <w:hyperlink r:id="rId14" w:history="1">
        <w:r w:rsidRPr="008B1888">
          <w:rPr>
            <w:rStyle w:val="Hipervnculo"/>
            <w:rFonts w:ascii="Bulmer MT Regular Display" w:hAnsi="Bulmer MT Regular Display"/>
            <w:color w:val="FF0000"/>
            <w:sz w:val="24"/>
            <w:szCs w:val="24"/>
            <w:u w:val="none"/>
            <w:lang w:val="es-ES"/>
          </w:rPr>
          <w:t>30 años de Criterios: haci</w:t>
        </w:r>
        <w:r w:rsidR="008B1888" w:rsidRPr="008B1888">
          <w:rPr>
            <w:rStyle w:val="Hipervnculo"/>
            <w:rFonts w:ascii="Bulmer MT Regular Display" w:hAnsi="Bulmer MT Regular Display"/>
            <w:color w:val="FF0000"/>
            <w:sz w:val="24"/>
            <w:szCs w:val="24"/>
            <w:u w:val="none"/>
            <w:lang w:val="es-ES"/>
          </w:rPr>
          <w:t>a una globalidad sin Centro</w:t>
        </w:r>
      </w:hyperlink>
      <w:r w:rsidR="008B1888">
        <w:rPr>
          <w:rFonts w:ascii="Bulmer MT Regular Display" w:hAnsi="Bulmer MT Regular Display"/>
          <w:sz w:val="24"/>
          <w:szCs w:val="24"/>
          <w:lang w:val="es-ES"/>
        </w:rPr>
        <w:t xml:space="preserve">”. </w:t>
      </w:r>
      <w:r w:rsidRPr="00CB1ED1">
        <w:rPr>
          <w:rFonts w:ascii="Bulmer MT Regular Display" w:hAnsi="Bulmer MT Regular Display"/>
          <w:i/>
          <w:sz w:val="24"/>
          <w:szCs w:val="24"/>
          <w:lang w:val="es-ES"/>
        </w:rPr>
        <w:t>Criterios</w:t>
      </w:r>
      <w:r w:rsidR="008B1888">
        <w:rPr>
          <w:rFonts w:ascii="Bulmer MT Regular Display" w:hAnsi="Bulmer MT Regular Display"/>
          <w:i/>
          <w:sz w:val="24"/>
          <w:szCs w:val="24"/>
          <w:lang w:val="es-ES"/>
        </w:rPr>
        <w:t xml:space="preserve"> </w:t>
      </w:r>
      <w:r w:rsidR="008B1888" w:rsidRPr="00CB1ED1">
        <w:rPr>
          <w:rFonts w:ascii="Bulmer MT Regular Display" w:hAnsi="Bulmer MT Regular Display"/>
          <w:sz w:val="24"/>
          <w:szCs w:val="24"/>
          <w:lang w:val="es-ES"/>
        </w:rPr>
        <w:t>(2002b)</w:t>
      </w:r>
      <w:r w:rsidR="008B1888">
        <w:rPr>
          <w:rFonts w:ascii="Bulmer MT Regular Display" w:hAnsi="Bulmer MT Regular Display"/>
          <w:sz w:val="24"/>
          <w:szCs w:val="24"/>
          <w:lang w:val="es-ES"/>
        </w:rPr>
        <w:t>.</w:t>
      </w:r>
    </w:p>
    <w:p w:rsidR="008B1888" w:rsidRDefault="00CB1ED1" w:rsidP="008B1888">
      <w:pPr>
        <w:pStyle w:val="Textonotapi"/>
        <w:spacing w:after="120" w:line="360" w:lineRule="auto"/>
        <w:ind w:hanging="567"/>
        <w:rPr>
          <w:rFonts w:ascii="Bulmer MT Regular Display" w:hAnsi="Bulmer MT Regular Display"/>
          <w:sz w:val="24"/>
          <w:szCs w:val="24"/>
          <w:lang w:val="es-ES"/>
        </w:rPr>
      </w:pPr>
      <w:r w:rsidRPr="00CB1ED1">
        <w:rPr>
          <w:rFonts w:ascii="Bulmer MT Regular Display" w:hAnsi="Bulmer MT Regular Display"/>
          <w:sz w:val="24"/>
          <w:szCs w:val="24"/>
          <w:lang w:val="es-ES"/>
        </w:rPr>
        <w:t>N</w:t>
      </w:r>
      <w:r w:rsidR="008B1888">
        <w:rPr>
          <w:rFonts w:ascii="Bulmer MT Regular Display" w:hAnsi="Bulmer MT Regular Display"/>
          <w:sz w:val="24"/>
          <w:szCs w:val="24"/>
          <w:lang w:val="es-ES"/>
        </w:rPr>
        <w:t>avarro</w:t>
      </w:r>
      <w:r w:rsidR="0064631C">
        <w:rPr>
          <w:rFonts w:ascii="Bulmer MT Regular Display" w:hAnsi="Bulmer MT Regular Display"/>
          <w:sz w:val="24"/>
          <w:szCs w:val="24"/>
          <w:lang w:val="es-ES"/>
        </w:rPr>
        <w:t>, Desiderio [2006 (2000)]</w:t>
      </w:r>
      <w:r w:rsidRPr="00CB1ED1">
        <w:rPr>
          <w:rFonts w:ascii="Bulmer MT Regular Display" w:hAnsi="Bulmer MT Regular Display"/>
          <w:sz w:val="24"/>
          <w:szCs w:val="24"/>
          <w:lang w:val="es-ES"/>
        </w:rPr>
        <w:t>. “In Medias res Publicas: Sobre los intelectuales y la crítica social e</w:t>
      </w:r>
      <w:r w:rsidR="008B1888">
        <w:rPr>
          <w:rFonts w:ascii="Bulmer MT Regular Display" w:hAnsi="Bulmer MT Regular Display"/>
          <w:sz w:val="24"/>
          <w:szCs w:val="24"/>
          <w:lang w:val="es-ES"/>
        </w:rPr>
        <w:t xml:space="preserve">n la esfera pública cubana”. </w:t>
      </w:r>
      <w:r w:rsidRPr="00CB1ED1">
        <w:rPr>
          <w:rFonts w:ascii="Bulmer MT Regular Display" w:hAnsi="Bulmer MT Regular Display"/>
          <w:sz w:val="24"/>
          <w:szCs w:val="24"/>
          <w:lang w:val="es-ES"/>
        </w:rPr>
        <w:t>Navarro</w:t>
      </w:r>
      <w:r w:rsidR="008B1888">
        <w:rPr>
          <w:rFonts w:ascii="Bulmer MT Regular Display" w:hAnsi="Bulmer MT Regular Display"/>
          <w:sz w:val="24"/>
          <w:szCs w:val="24"/>
          <w:lang w:val="es-ES"/>
        </w:rPr>
        <w:t>, Desiderio.</w:t>
      </w:r>
      <w:r w:rsidRPr="00CB1ED1">
        <w:rPr>
          <w:rFonts w:ascii="Bulmer MT Regular Display" w:hAnsi="Bulmer MT Regular Display"/>
          <w:sz w:val="24"/>
          <w:szCs w:val="24"/>
          <w:lang w:val="es-ES"/>
        </w:rPr>
        <w:t xml:space="preserve"> </w:t>
      </w:r>
      <w:r w:rsidRPr="00CB1ED1">
        <w:rPr>
          <w:rFonts w:ascii="Bulmer MT Regular Display" w:hAnsi="Bulmer MT Regular Display"/>
          <w:i/>
          <w:sz w:val="24"/>
          <w:szCs w:val="24"/>
          <w:lang w:val="es-ES"/>
        </w:rPr>
        <w:t>Las Causas de las Cosas</w:t>
      </w:r>
      <w:r w:rsidRPr="00CB1ED1">
        <w:rPr>
          <w:rFonts w:ascii="Bulmer MT Regular Display" w:hAnsi="Bulmer MT Regular Display"/>
          <w:sz w:val="24"/>
          <w:szCs w:val="24"/>
          <w:lang w:val="es-ES"/>
        </w:rPr>
        <w:t>. La Habana: Editorial</w:t>
      </w:r>
      <w:r w:rsidR="008B1888">
        <w:rPr>
          <w:rFonts w:ascii="Bulmer MT Regular Display" w:hAnsi="Bulmer MT Regular Display"/>
          <w:sz w:val="24"/>
          <w:szCs w:val="24"/>
          <w:lang w:val="es-ES"/>
        </w:rPr>
        <w:t xml:space="preserve"> Letras Cubanas: </w:t>
      </w:r>
      <w:r w:rsidRPr="00CB1ED1">
        <w:rPr>
          <w:rFonts w:ascii="Bulmer MT Regular Display" w:hAnsi="Bulmer MT Regular Display"/>
          <w:sz w:val="24"/>
          <w:szCs w:val="24"/>
          <w:lang w:val="es-ES"/>
        </w:rPr>
        <w:t xml:space="preserve">7-31.   </w:t>
      </w:r>
    </w:p>
    <w:p w:rsidR="00CB1ED1" w:rsidRPr="00CB1ED1" w:rsidRDefault="00CB1ED1" w:rsidP="008B1888">
      <w:pPr>
        <w:pStyle w:val="Textonotapi"/>
        <w:spacing w:after="120" w:line="360" w:lineRule="auto"/>
        <w:ind w:hanging="567"/>
        <w:rPr>
          <w:rFonts w:ascii="Bulmer MT Regular Display" w:hAnsi="Bulmer MT Regular Display"/>
          <w:sz w:val="24"/>
          <w:szCs w:val="24"/>
          <w:lang w:val="es-ES"/>
        </w:rPr>
      </w:pPr>
      <w:r w:rsidRPr="00CB1ED1">
        <w:rPr>
          <w:rFonts w:ascii="Bulmer MT Regular Display" w:hAnsi="Bulmer MT Regular Display"/>
          <w:sz w:val="24"/>
          <w:szCs w:val="24"/>
          <w:lang w:val="es-ES"/>
        </w:rPr>
        <w:t>N</w:t>
      </w:r>
      <w:r w:rsidR="008B1888">
        <w:rPr>
          <w:rFonts w:ascii="Bulmer MT Regular Display" w:hAnsi="Bulmer MT Regular Display"/>
          <w:sz w:val="24"/>
          <w:szCs w:val="24"/>
          <w:lang w:val="es-ES"/>
        </w:rPr>
        <w:t>avarro</w:t>
      </w:r>
      <w:r w:rsidRPr="00CB1ED1">
        <w:rPr>
          <w:rFonts w:ascii="Bulmer MT Regular Display" w:hAnsi="Bulmer MT Regular Display"/>
          <w:sz w:val="24"/>
          <w:szCs w:val="24"/>
          <w:lang w:val="es-ES"/>
        </w:rPr>
        <w:t xml:space="preserve">, Desiderio (2007a). </w:t>
      </w:r>
      <w:r w:rsidRPr="00CB1ED1">
        <w:rPr>
          <w:rFonts w:ascii="Bulmer MT Regular Display" w:hAnsi="Bulmer MT Regular Display"/>
          <w:i/>
          <w:sz w:val="24"/>
          <w:szCs w:val="24"/>
          <w:lang w:val="es-ES"/>
        </w:rPr>
        <w:t>A pe(n</w:t>
      </w:r>
      <w:proofErr w:type="gramStart"/>
      <w:r w:rsidRPr="00CB1ED1">
        <w:rPr>
          <w:rFonts w:ascii="Bulmer MT Regular Display" w:hAnsi="Bulmer MT Regular Display"/>
          <w:i/>
          <w:sz w:val="24"/>
          <w:szCs w:val="24"/>
          <w:lang w:val="es-ES"/>
        </w:rPr>
        <w:t>)</w:t>
      </w:r>
      <w:proofErr w:type="spellStart"/>
      <w:r w:rsidRPr="00CB1ED1">
        <w:rPr>
          <w:rFonts w:ascii="Bulmer MT Regular Display" w:hAnsi="Bulmer MT Regular Display"/>
          <w:i/>
          <w:sz w:val="24"/>
          <w:szCs w:val="24"/>
          <w:lang w:val="es-ES"/>
        </w:rPr>
        <w:t>sar</w:t>
      </w:r>
      <w:proofErr w:type="spellEnd"/>
      <w:proofErr w:type="gramEnd"/>
      <w:r w:rsidRPr="00CB1ED1">
        <w:rPr>
          <w:rFonts w:ascii="Bulmer MT Regular Display" w:hAnsi="Bulmer MT Regular Display"/>
          <w:i/>
          <w:sz w:val="24"/>
          <w:szCs w:val="24"/>
          <w:lang w:val="es-ES"/>
        </w:rPr>
        <w:t xml:space="preserve"> de todo. </w:t>
      </w:r>
      <w:r w:rsidRPr="00CB1ED1">
        <w:rPr>
          <w:rFonts w:ascii="Bulmer MT Regular Display" w:hAnsi="Bulmer MT Regular Display"/>
          <w:i/>
          <w:sz w:val="24"/>
          <w:szCs w:val="24"/>
        </w:rPr>
        <w:t xml:space="preserve">Para </w:t>
      </w:r>
      <w:proofErr w:type="spellStart"/>
      <w:r w:rsidRPr="00CB1ED1">
        <w:rPr>
          <w:rFonts w:ascii="Bulmer MT Regular Display" w:hAnsi="Bulmer MT Regular Display"/>
          <w:i/>
          <w:sz w:val="24"/>
          <w:szCs w:val="24"/>
        </w:rPr>
        <w:t>leer</w:t>
      </w:r>
      <w:proofErr w:type="spellEnd"/>
      <w:r w:rsidRPr="00CB1ED1">
        <w:rPr>
          <w:rFonts w:ascii="Bulmer MT Regular Display" w:hAnsi="Bulmer MT Regular Display"/>
          <w:i/>
          <w:sz w:val="24"/>
          <w:szCs w:val="24"/>
        </w:rPr>
        <w:t xml:space="preserve"> en </w:t>
      </w:r>
      <w:proofErr w:type="spellStart"/>
      <w:r w:rsidRPr="00CB1ED1">
        <w:rPr>
          <w:rFonts w:ascii="Bulmer MT Regular Display" w:hAnsi="Bulmer MT Regular Display"/>
          <w:i/>
          <w:sz w:val="24"/>
          <w:szCs w:val="24"/>
        </w:rPr>
        <w:t>contexto</w:t>
      </w:r>
      <w:proofErr w:type="spellEnd"/>
      <w:r w:rsidR="008B1888">
        <w:rPr>
          <w:rFonts w:ascii="Bulmer MT Regular Display" w:hAnsi="Bulmer MT Regular Display"/>
          <w:sz w:val="24"/>
          <w:szCs w:val="24"/>
          <w:lang w:val="es-ES"/>
        </w:rPr>
        <w:t>. La Habana: Editorial Letras C</w:t>
      </w:r>
      <w:r w:rsidRPr="00CB1ED1">
        <w:rPr>
          <w:rFonts w:ascii="Bulmer MT Regular Display" w:hAnsi="Bulmer MT Regular Display"/>
          <w:sz w:val="24"/>
          <w:szCs w:val="24"/>
          <w:lang w:val="es-ES"/>
        </w:rPr>
        <w:t xml:space="preserve">ubanas. </w:t>
      </w:r>
    </w:p>
    <w:p w:rsidR="00CB1ED1" w:rsidRPr="00CB1ED1" w:rsidRDefault="00CB1ED1" w:rsidP="00CB1ED1">
      <w:pPr>
        <w:spacing w:after="120" w:line="360" w:lineRule="auto"/>
        <w:ind w:hanging="567"/>
        <w:rPr>
          <w:rFonts w:ascii="Bulmer MT Regular Display" w:hAnsi="Bulmer MT Regular Display"/>
          <w:lang w:val="es-ES"/>
        </w:rPr>
      </w:pPr>
    </w:p>
    <w:p w:rsidR="008B1888" w:rsidRDefault="00CB1ED1" w:rsidP="008B1888">
      <w:pPr>
        <w:spacing w:after="120" w:line="360" w:lineRule="auto"/>
        <w:ind w:hanging="567"/>
        <w:rPr>
          <w:rFonts w:ascii="Bulmer MT Regular Display" w:hAnsi="Bulmer MT Regular Display"/>
          <w:lang w:val="es-ES"/>
        </w:rPr>
      </w:pPr>
      <w:r w:rsidRPr="00CB1ED1">
        <w:rPr>
          <w:rFonts w:ascii="Bulmer MT Regular Display" w:hAnsi="Bulmer MT Regular Display"/>
          <w:lang w:val="es-ES"/>
        </w:rPr>
        <w:lastRenderedPageBreak/>
        <w:t>N</w:t>
      </w:r>
      <w:r w:rsidR="008B1888">
        <w:rPr>
          <w:rFonts w:ascii="Bulmer MT Regular Display" w:hAnsi="Bulmer MT Regular Display"/>
          <w:lang w:val="es-ES"/>
        </w:rPr>
        <w:t>avarro</w:t>
      </w:r>
      <w:r w:rsidRPr="00CB1ED1">
        <w:rPr>
          <w:rFonts w:ascii="Bulmer MT Regular Display" w:hAnsi="Bulmer MT Regular Display"/>
          <w:lang w:val="es-ES"/>
        </w:rPr>
        <w:t xml:space="preserve">, Desiderio (2007b). “¿Cuántos años de qué color? </w:t>
      </w:r>
      <w:r w:rsidR="008B1888">
        <w:rPr>
          <w:rFonts w:ascii="Bulmer MT Regular Display" w:hAnsi="Bulmer MT Regular Display"/>
          <w:lang w:val="es-ES"/>
        </w:rPr>
        <w:t>Para una introducción al Ciclo”.</w:t>
      </w:r>
      <w:r w:rsidRPr="00CB1ED1">
        <w:rPr>
          <w:rFonts w:ascii="Bulmer MT Regular Display" w:hAnsi="Bulmer MT Regular Display"/>
          <w:lang w:val="es-ES"/>
        </w:rPr>
        <w:t xml:space="preserve"> </w:t>
      </w:r>
      <w:r w:rsidR="008B1888">
        <w:rPr>
          <w:rFonts w:ascii="Bulmer MT Regular Display" w:hAnsi="Bulmer MT Regular Display"/>
          <w:lang w:val="es-ES"/>
        </w:rPr>
        <w:t xml:space="preserve">Navarro, Desiderio y </w:t>
      </w:r>
      <w:r w:rsidRPr="00CB1ED1">
        <w:rPr>
          <w:rFonts w:ascii="Bulmer MT Regular Display" w:hAnsi="Bulmer MT Regular Display"/>
          <w:lang w:val="es-ES"/>
        </w:rPr>
        <w:t>Heras León,</w:t>
      </w:r>
      <w:r w:rsidR="008B1888">
        <w:rPr>
          <w:rFonts w:ascii="Bulmer MT Regular Display" w:hAnsi="Bulmer MT Regular Display"/>
          <w:lang w:val="es-ES"/>
        </w:rPr>
        <w:t xml:space="preserve"> Eduardo (eds.)</w:t>
      </w:r>
      <w:r w:rsidRPr="00CB1ED1">
        <w:rPr>
          <w:rFonts w:ascii="Bulmer MT Regular Display" w:hAnsi="Bulmer MT Regular Display"/>
          <w:lang w:val="es-ES"/>
        </w:rPr>
        <w:t xml:space="preserve"> </w:t>
      </w:r>
      <w:r w:rsidRPr="00CB1ED1">
        <w:rPr>
          <w:rFonts w:ascii="Bulmer MT Regular Display" w:hAnsi="Bulmer MT Regular Display"/>
          <w:i/>
          <w:lang w:val="es-ES"/>
        </w:rPr>
        <w:t xml:space="preserve">La política cultural del período revolucionario: memoria y reflexión. </w:t>
      </w:r>
      <w:r w:rsidRPr="00CB1ED1">
        <w:rPr>
          <w:rFonts w:ascii="Bulmer MT Regular Display" w:hAnsi="Bulmer MT Regular Display"/>
          <w:lang w:val="es-ES"/>
        </w:rPr>
        <w:t xml:space="preserve"> La Habana: Ce</w:t>
      </w:r>
      <w:r w:rsidR="008B1888">
        <w:rPr>
          <w:rFonts w:ascii="Bulmer MT Regular Display" w:hAnsi="Bulmer MT Regular Display"/>
          <w:lang w:val="es-ES"/>
        </w:rPr>
        <w:t xml:space="preserve">ntro Teórico-Cultural Criterios: </w:t>
      </w:r>
      <w:r w:rsidRPr="00CB1ED1">
        <w:rPr>
          <w:rFonts w:ascii="Bulmer MT Regular Display" w:hAnsi="Bulmer MT Regular Display"/>
          <w:lang w:val="es-ES"/>
        </w:rPr>
        <w:t xml:space="preserve">15-24. </w:t>
      </w:r>
    </w:p>
    <w:p w:rsidR="008B1888" w:rsidRDefault="008B1888" w:rsidP="008B1888">
      <w:pPr>
        <w:spacing w:after="120" w:line="360" w:lineRule="auto"/>
        <w:ind w:hanging="567"/>
        <w:rPr>
          <w:rFonts w:ascii="Bulmer MT Regular Display" w:hAnsi="Bulmer MT Regular Display"/>
          <w:lang w:val="es-ES"/>
        </w:rPr>
      </w:pPr>
      <w:r>
        <w:rPr>
          <w:rFonts w:ascii="Bulmer MT Regular Display" w:hAnsi="Bulmer MT Regular Display"/>
          <w:lang w:val="es-ES"/>
        </w:rPr>
        <w:t>Navarro</w:t>
      </w:r>
      <w:r w:rsidR="00CB1ED1" w:rsidRPr="00CB1ED1">
        <w:rPr>
          <w:rFonts w:ascii="Bulmer MT Regular Display" w:hAnsi="Bulmer MT Regular Display"/>
          <w:lang w:val="es-ES"/>
        </w:rPr>
        <w:t xml:space="preserve">, Desiderio (2009). </w:t>
      </w:r>
      <w:r w:rsidR="00CB1ED1" w:rsidRPr="00CB1ED1">
        <w:rPr>
          <w:rFonts w:ascii="Bulmer MT Regular Display" w:hAnsi="Bulmer MT Regular Display"/>
          <w:i/>
          <w:lang w:val="es-ES"/>
        </w:rPr>
        <w:t xml:space="preserve">El Pensamiento Cultural Ruso en </w:t>
      </w:r>
      <w:r w:rsidR="00CB1ED1" w:rsidRPr="00CB1ED1">
        <w:rPr>
          <w:rFonts w:ascii="Bulmer MT Regular Display" w:hAnsi="Bulmer MT Regular Display"/>
          <w:b/>
          <w:i/>
          <w:lang w:val="es-ES"/>
        </w:rPr>
        <w:t>criterios</w:t>
      </w:r>
      <w:r w:rsidR="00CB1ED1" w:rsidRPr="00CB1ED1">
        <w:rPr>
          <w:rFonts w:ascii="Bulmer MT Regular Display" w:hAnsi="Bulmer MT Regular Display"/>
          <w:i/>
          <w:lang w:val="es-ES"/>
        </w:rPr>
        <w:t>: 1972-2008</w:t>
      </w:r>
      <w:r>
        <w:rPr>
          <w:rFonts w:ascii="Bulmer MT Regular Display" w:hAnsi="Bulmer MT Regular Display"/>
          <w:lang w:val="es-ES"/>
        </w:rPr>
        <w:t xml:space="preserve"> vol. 2.</w:t>
      </w:r>
      <w:r w:rsidR="00CB1ED1" w:rsidRPr="00CB1ED1">
        <w:rPr>
          <w:rFonts w:ascii="Bulmer MT Regular Display" w:hAnsi="Bulmer MT Regular Display"/>
          <w:lang w:val="es-ES"/>
        </w:rPr>
        <w:t xml:space="preserve"> La Habana: Centro Teórico Cultural Criterios.   </w:t>
      </w:r>
    </w:p>
    <w:p w:rsidR="008B1888" w:rsidRDefault="008B1888" w:rsidP="008B1888">
      <w:pPr>
        <w:spacing w:after="120" w:line="360" w:lineRule="auto"/>
        <w:ind w:hanging="567"/>
        <w:rPr>
          <w:rFonts w:ascii="Bulmer MT Regular Display" w:hAnsi="Bulmer MT Regular Display"/>
          <w:lang w:val="es-ES"/>
        </w:rPr>
      </w:pPr>
      <w:r>
        <w:rPr>
          <w:rFonts w:ascii="Bulmer MT Regular Display" w:hAnsi="Bulmer MT Regular Display"/>
          <w:lang w:val="es-ES"/>
        </w:rPr>
        <w:t>Ortiz</w:t>
      </w:r>
      <w:r w:rsidR="0064631C">
        <w:rPr>
          <w:rFonts w:ascii="Bulmer MT Regular Display" w:hAnsi="Bulmer MT Regular Display"/>
          <w:lang w:val="es-ES"/>
        </w:rPr>
        <w:t>, Fernando [1991 (1940)]</w:t>
      </w:r>
      <w:r w:rsidR="00CB1ED1" w:rsidRPr="00CB1ED1">
        <w:rPr>
          <w:rFonts w:ascii="Bulmer MT Regular Display" w:hAnsi="Bulmer MT Regular Display"/>
          <w:lang w:val="es-ES"/>
        </w:rPr>
        <w:t xml:space="preserve">. </w:t>
      </w:r>
      <w:r w:rsidR="00CB1ED1" w:rsidRPr="00CB1ED1">
        <w:rPr>
          <w:rFonts w:ascii="Bulmer MT Regular Display" w:hAnsi="Bulmer MT Regular Display"/>
          <w:i/>
          <w:lang w:val="es-ES"/>
        </w:rPr>
        <w:t>Contrapunteo cubano del tabaco y el azúcar</w:t>
      </w:r>
      <w:r>
        <w:rPr>
          <w:rFonts w:ascii="Bulmer MT Regular Display" w:hAnsi="Bulmer MT Regular Display"/>
          <w:lang w:val="es-ES"/>
        </w:rPr>
        <w:t>.</w:t>
      </w:r>
      <w:r w:rsidR="00CB1ED1" w:rsidRPr="00CB1ED1">
        <w:rPr>
          <w:rFonts w:ascii="Bulmer MT Regular Display" w:hAnsi="Bulmer MT Regular Display"/>
          <w:lang w:val="es-ES"/>
        </w:rPr>
        <w:t xml:space="preserve"> La Habana: Editorial de Ciencias Sociales.</w:t>
      </w:r>
    </w:p>
    <w:p w:rsidR="008B1888" w:rsidRDefault="008B1888" w:rsidP="008B1888">
      <w:pPr>
        <w:spacing w:after="120" w:line="360" w:lineRule="auto"/>
        <w:ind w:hanging="567"/>
        <w:rPr>
          <w:rFonts w:ascii="Bulmer MT Regular Display" w:hAnsi="Bulmer MT Regular Display"/>
          <w:lang w:val="es-ES"/>
        </w:rPr>
      </w:pPr>
      <w:r>
        <w:rPr>
          <w:rFonts w:ascii="Bulmer MT Regular Display" w:hAnsi="Bulmer MT Regular Display"/>
          <w:lang w:val="es-ES"/>
        </w:rPr>
        <w:t>Ortiz</w:t>
      </w:r>
      <w:r w:rsidR="00CB1ED1" w:rsidRPr="00CB1ED1">
        <w:rPr>
          <w:rFonts w:ascii="Bulmer MT Regular Display" w:hAnsi="Bulmer MT Regular Display"/>
          <w:lang w:val="es-ES"/>
        </w:rPr>
        <w:t xml:space="preserve">, Fernando (1997). </w:t>
      </w:r>
      <w:r w:rsidR="00CB1ED1" w:rsidRPr="00CB1ED1">
        <w:rPr>
          <w:rFonts w:ascii="Bulmer MT Regular Display" w:hAnsi="Bulmer MT Regular Display"/>
          <w:i/>
          <w:lang w:val="es-ES"/>
        </w:rPr>
        <w:t>El pueblo cubano</w:t>
      </w:r>
      <w:r>
        <w:rPr>
          <w:rFonts w:ascii="Bulmer MT Regular Display" w:hAnsi="Bulmer MT Regular Display"/>
          <w:lang w:val="es-ES"/>
        </w:rPr>
        <w:t>.</w:t>
      </w:r>
      <w:r w:rsidR="00CB1ED1" w:rsidRPr="00CB1ED1">
        <w:rPr>
          <w:rFonts w:ascii="Bulmer MT Regular Display" w:hAnsi="Bulmer MT Regular Display"/>
          <w:i/>
          <w:lang w:val="es-ES"/>
        </w:rPr>
        <w:t xml:space="preserve"> </w:t>
      </w:r>
      <w:r>
        <w:rPr>
          <w:rFonts w:ascii="Bulmer MT Regular Display" w:hAnsi="Bulmer MT Regular Display"/>
          <w:lang w:val="es-ES"/>
        </w:rPr>
        <w:t>La Habana: Editorial de C</w:t>
      </w:r>
      <w:r w:rsidR="00CB1ED1" w:rsidRPr="00CB1ED1">
        <w:rPr>
          <w:rFonts w:ascii="Bulmer MT Regular Display" w:hAnsi="Bulmer MT Regular Display"/>
          <w:lang w:val="es-ES"/>
        </w:rPr>
        <w:t>ienci</w:t>
      </w:r>
      <w:r>
        <w:rPr>
          <w:rFonts w:ascii="Bulmer MT Regular Display" w:hAnsi="Bulmer MT Regular Display"/>
          <w:lang w:val="es-ES"/>
        </w:rPr>
        <w:t>as S</w:t>
      </w:r>
      <w:r w:rsidR="00CB1ED1" w:rsidRPr="00CB1ED1">
        <w:rPr>
          <w:rFonts w:ascii="Bulmer MT Regular Display" w:hAnsi="Bulmer MT Regular Display"/>
          <w:lang w:val="es-ES"/>
        </w:rPr>
        <w:t>ociales.</w:t>
      </w:r>
      <w:r>
        <w:rPr>
          <w:rFonts w:ascii="Bulmer MT Regular Display" w:hAnsi="Bulmer MT Regular Display"/>
          <w:lang w:val="es-ES"/>
        </w:rPr>
        <w:t xml:space="preserve"> </w:t>
      </w:r>
    </w:p>
    <w:p w:rsidR="008B1888" w:rsidRDefault="008B1888" w:rsidP="008B1888">
      <w:pPr>
        <w:spacing w:after="120" w:line="360" w:lineRule="auto"/>
        <w:ind w:hanging="567"/>
        <w:rPr>
          <w:rFonts w:ascii="Bulmer MT Regular Display" w:hAnsi="Bulmer MT Regular Display"/>
          <w:lang w:val="es-ES"/>
        </w:rPr>
      </w:pPr>
      <w:proofErr w:type="spellStart"/>
      <w:r>
        <w:rPr>
          <w:rFonts w:ascii="Bulmer MT Regular Display" w:hAnsi="Bulmer MT Regular Display"/>
        </w:rPr>
        <w:t>Padilla</w:t>
      </w:r>
      <w:proofErr w:type="spellEnd"/>
      <w:r w:rsidR="00CB1ED1" w:rsidRPr="00CB1ED1">
        <w:rPr>
          <w:rFonts w:ascii="Bulmer MT Regular Display" w:hAnsi="Bulmer MT Regular Display"/>
        </w:rPr>
        <w:t xml:space="preserve">, </w:t>
      </w:r>
      <w:proofErr w:type="spellStart"/>
      <w:r w:rsidR="00CB1ED1" w:rsidRPr="00CB1ED1">
        <w:rPr>
          <w:rFonts w:ascii="Bulmer MT Regular Display" w:hAnsi="Bulmer MT Regular Display"/>
        </w:rPr>
        <w:t>Heberto</w:t>
      </w:r>
      <w:proofErr w:type="spellEnd"/>
      <w:r w:rsidR="00CB1ED1" w:rsidRPr="00CB1ED1">
        <w:rPr>
          <w:rFonts w:ascii="Bulmer MT Regular Display" w:hAnsi="Bulmer MT Regular Display"/>
        </w:rPr>
        <w:t xml:space="preserve"> (1969). </w:t>
      </w:r>
      <w:r w:rsidR="00CB1ED1" w:rsidRPr="00CB1ED1">
        <w:rPr>
          <w:rStyle w:val="apple-style-span"/>
          <w:rFonts w:ascii="Bulmer MT Regular Display" w:hAnsi="Bulmer MT Regular Display"/>
          <w:i/>
          <w:color w:val="000000"/>
        </w:rPr>
        <w:t>Hors-jeu</w:t>
      </w:r>
      <w:r w:rsidR="00CB1ED1" w:rsidRPr="00CB1ED1">
        <w:rPr>
          <w:rStyle w:val="apple-style-span"/>
          <w:rFonts w:ascii="Bulmer MT Regular Display" w:hAnsi="Bulmer MT Regular Display"/>
          <w:color w:val="000000"/>
        </w:rPr>
        <w:t>. Paris : Seuil.</w:t>
      </w:r>
      <w:r>
        <w:rPr>
          <w:rStyle w:val="apple-style-span"/>
          <w:rFonts w:ascii="Bulmer MT Regular Display" w:hAnsi="Bulmer MT Regular Display"/>
          <w:color w:val="000000"/>
        </w:rPr>
        <w:t xml:space="preserve"> </w:t>
      </w:r>
    </w:p>
    <w:p w:rsidR="000D24B8" w:rsidRPr="000D24B8" w:rsidRDefault="00CB1ED1" w:rsidP="000D24B8">
      <w:pPr>
        <w:spacing w:after="120" w:line="360" w:lineRule="auto"/>
        <w:ind w:hanging="567"/>
        <w:rPr>
          <w:rFonts w:ascii="Bulmer MT Regular Display" w:hAnsi="Bulmer MT Regular Display"/>
          <w:lang w:val="en-US"/>
        </w:rPr>
      </w:pPr>
      <w:r w:rsidRPr="00CB1ED1">
        <w:rPr>
          <w:rFonts w:ascii="Bulmer MT Regular Display" w:hAnsi="Bulmer MT Regular Display"/>
        </w:rPr>
        <w:t>P</w:t>
      </w:r>
      <w:r w:rsidR="008B1888">
        <w:rPr>
          <w:rFonts w:ascii="Bulmer MT Regular Display" w:hAnsi="Bulmer MT Regular Display"/>
        </w:rPr>
        <w:t>hilippe</w:t>
      </w:r>
      <w:r w:rsidRPr="00CB1ED1">
        <w:rPr>
          <w:rFonts w:ascii="Bulmer MT Regular Display" w:hAnsi="Bulmer MT Regular Display"/>
        </w:rPr>
        <w:t xml:space="preserve">, Lançon. </w:t>
      </w:r>
      <w:r w:rsidR="008B1888">
        <w:rPr>
          <w:rFonts w:ascii="Bulmer MT Regular Display" w:hAnsi="Bulmer MT Regular Display"/>
          <w:lang w:val="es-ES"/>
        </w:rPr>
        <w:t>“</w:t>
      </w:r>
      <w:hyperlink r:id="rId15" w:history="1">
        <w:proofErr w:type="spellStart"/>
        <w:r w:rsidR="008B1888" w:rsidRPr="000D24B8">
          <w:rPr>
            <w:rStyle w:val="Hipervnculo"/>
            <w:rFonts w:ascii="Bulmer MT Regular Display" w:hAnsi="Bulmer MT Regular Display"/>
            <w:color w:val="FF0000"/>
            <w:u w:val="none"/>
          </w:rPr>
          <w:t>Heberto</w:t>
        </w:r>
        <w:proofErr w:type="spellEnd"/>
        <w:r w:rsidR="008B1888" w:rsidRPr="000D24B8">
          <w:rPr>
            <w:rStyle w:val="Hipervnculo"/>
            <w:rFonts w:ascii="Bulmer MT Regular Display" w:hAnsi="Bulmer MT Regular Display"/>
            <w:color w:val="FF0000"/>
            <w:u w:val="none"/>
          </w:rPr>
          <w:t xml:space="preserve"> </w:t>
        </w:r>
        <w:proofErr w:type="spellStart"/>
        <w:r w:rsidR="008B1888" w:rsidRPr="000D24B8">
          <w:rPr>
            <w:rStyle w:val="Hipervnculo"/>
            <w:rFonts w:ascii="Bulmer MT Regular Display" w:hAnsi="Bulmer MT Regular Display"/>
            <w:color w:val="FF0000"/>
            <w:u w:val="none"/>
          </w:rPr>
          <w:t>Padilla</w:t>
        </w:r>
        <w:proofErr w:type="spellEnd"/>
        <w:r w:rsidR="008B1888" w:rsidRPr="000D24B8">
          <w:rPr>
            <w:rStyle w:val="Hipervnculo"/>
            <w:rFonts w:ascii="Bulmer MT Regular Display" w:hAnsi="Bulmer MT Regular Display"/>
            <w:color w:val="FF0000"/>
            <w:u w:val="none"/>
          </w:rPr>
          <w:t>, hors-jeu. Le poète cubain est mort en exil</w:t>
        </w:r>
      </w:hyperlink>
      <w:r w:rsidR="008B1888">
        <w:rPr>
          <w:rFonts w:ascii="Bulmer MT Regular Display" w:hAnsi="Bulmer MT Regular Display"/>
          <w:lang w:val="es-ES"/>
        </w:rPr>
        <w:t>”</w:t>
      </w:r>
      <w:r w:rsidR="000D24B8">
        <w:rPr>
          <w:rFonts w:ascii="Bulmer MT Regular Display" w:hAnsi="Bulmer MT Regular Display"/>
        </w:rPr>
        <w:t>.</w:t>
      </w:r>
      <w:r w:rsidRPr="00CB1ED1">
        <w:rPr>
          <w:rFonts w:ascii="Bulmer MT Regular Display" w:hAnsi="Bulmer MT Regular Display"/>
        </w:rPr>
        <w:t xml:space="preserve"> </w:t>
      </w:r>
      <w:r w:rsidRPr="00CB1ED1">
        <w:rPr>
          <w:rFonts w:ascii="Bulmer MT Regular Display" w:hAnsi="Bulmer MT Regular Display"/>
          <w:i/>
        </w:rPr>
        <w:t>Libération</w:t>
      </w:r>
      <w:r w:rsidR="000D24B8" w:rsidRPr="000D24B8">
        <w:rPr>
          <w:rFonts w:ascii="Bulmer MT Regular Display" w:hAnsi="Bulmer MT Regular Display"/>
        </w:rPr>
        <w:t xml:space="preserve"> </w:t>
      </w:r>
      <w:r w:rsidR="000D24B8" w:rsidRPr="00CB1ED1">
        <w:rPr>
          <w:rFonts w:ascii="Bulmer MT Regular Display" w:hAnsi="Bulmer MT Regular Display"/>
        </w:rPr>
        <w:t>(2000)</w:t>
      </w:r>
      <w:r w:rsidR="000D24B8">
        <w:rPr>
          <w:rFonts w:ascii="Bulmer MT Regular Display" w:hAnsi="Bulmer MT Regular Display"/>
        </w:rPr>
        <w:t>.</w:t>
      </w:r>
    </w:p>
    <w:p w:rsidR="000D24B8" w:rsidRPr="0006056B" w:rsidRDefault="00CB1ED1" w:rsidP="000D24B8">
      <w:pPr>
        <w:spacing w:after="120" w:line="360" w:lineRule="auto"/>
        <w:ind w:hanging="567"/>
        <w:rPr>
          <w:rFonts w:ascii="Bulmer MT Regular Display" w:hAnsi="Bulmer MT Regular Display"/>
          <w:lang w:val="en-US"/>
        </w:rPr>
      </w:pPr>
      <w:proofErr w:type="spellStart"/>
      <w:r w:rsidRPr="00CB1ED1">
        <w:rPr>
          <w:rFonts w:ascii="Bulmer MT Regular Display" w:hAnsi="Bulmer MT Regular Display"/>
        </w:rPr>
        <w:t>P</w:t>
      </w:r>
      <w:r w:rsidR="000D24B8">
        <w:rPr>
          <w:rFonts w:ascii="Bulmer MT Regular Display" w:hAnsi="Bulmer MT Regular Display"/>
        </w:rPr>
        <w:t>rieto</w:t>
      </w:r>
      <w:proofErr w:type="spellEnd"/>
      <w:r w:rsidR="000D24B8">
        <w:rPr>
          <w:rFonts w:ascii="Bulmer MT Regular Display" w:hAnsi="Bulmer MT Regular Display"/>
        </w:rPr>
        <w:t>-Samsonov</w:t>
      </w:r>
      <w:r w:rsidRPr="00CB1ED1">
        <w:rPr>
          <w:rFonts w:ascii="Bulmer MT Regular Display" w:hAnsi="Bulmer MT Regular Display"/>
        </w:rPr>
        <w:t xml:space="preserve">, Dimitri (2009). </w:t>
      </w:r>
      <w:r w:rsidR="000D24B8" w:rsidRPr="000D24B8">
        <w:rPr>
          <w:rFonts w:ascii="Bulmer MT Regular Display" w:hAnsi="Bulmer MT Regular Display"/>
          <w:lang w:val="en-US"/>
        </w:rPr>
        <w:t>“</w:t>
      </w:r>
      <w:hyperlink r:id="rId16" w:history="1">
        <w:r w:rsidR="000D24B8" w:rsidRPr="000D24B8">
          <w:rPr>
            <w:rStyle w:val="Hipervnculo"/>
            <w:rFonts w:ascii="Bulmer MT Regular Display" w:hAnsi="Bulmer MT Regular Display"/>
            <w:color w:val="FF0000"/>
            <w:u w:val="none"/>
            <w:lang w:val="en-US"/>
          </w:rPr>
          <w:t>Award for a Unique Cuban</w:t>
        </w:r>
      </w:hyperlink>
      <w:r w:rsidR="000D24B8" w:rsidRPr="000D24B8">
        <w:rPr>
          <w:rFonts w:ascii="Bulmer MT Regular Display" w:hAnsi="Bulmer MT Regular Display"/>
          <w:lang w:val="en-US"/>
        </w:rPr>
        <w:t>”.</w:t>
      </w:r>
      <w:r w:rsidR="000D24B8">
        <w:rPr>
          <w:rFonts w:ascii="Bulmer MT Regular Display" w:hAnsi="Bulmer MT Regular Display"/>
          <w:lang w:val="en-US"/>
        </w:rPr>
        <w:t xml:space="preserve"> </w:t>
      </w:r>
      <w:r w:rsidRPr="0006056B">
        <w:rPr>
          <w:rFonts w:ascii="Bulmer MT Regular Display" w:hAnsi="Bulmer MT Regular Display"/>
          <w:i/>
          <w:lang w:val="en-US"/>
        </w:rPr>
        <w:t>Havana Times</w:t>
      </w:r>
      <w:r w:rsidR="000D24B8" w:rsidRPr="0006056B">
        <w:rPr>
          <w:rFonts w:ascii="Bulmer MT Regular Display" w:hAnsi="Bulmer MT Regular Display"/>
          <w:lang w:val="en-US"/>
        </w:rPr>
        <w:t>.</w:t>
      </w:r>
      <w:r w:rsidRPr="0006056B">
        <w:rPr>
          <w:rFonts w:ascii="Bulmer MT Regular Display" w:hAnsi="Bulmer MT Regular Display"/>
          <w:lang w:val="en-US"/>
        </w:rPr>
        <w:t xml:space="preserve"> </w:t>
      </w:r>
    </w:p>
    <w:p w:rsidR="000207CF" w:rsidRDefault="00CB1ED1" w:rsidP="000207CF">
      <w:pPr>
        <w:spacing w:after="120" w:line="360" w:lineRule="auto"/>
        <w:ind w:hanging="567"/>
        <w:rPr>
          <w:rFonts w:ascii="Bulmer MT Regular Display" w:hAnsi="Bulmer MT Regular Display"/>
          <w:lang w:val="es-ES"/>
        </w:rPr>
      </w:pPr>
      <w:proofErr w:type="spellStart"/>
      <w:r w:rsidRPr="00CB1ED1">
        <w:rPr>
          <w:rFonts w:ascii="Bulmer MT Regular Display" w:hAnsi="Bulmer MT Regular Display"/>
        </w:rPr>
        <w:t>R</w:t>
      </w:r>
      <w:r w:rsidR="000D24B8">
        <w:rPr>
          <w:rFonts w:ascii="Bulmer MT Regular Display" w:hAnsi="Bulmer MT Regular Display"/>
        </w:rPr>
        <w:t>ubzov</w:t>
      </w:r>
      <w:proofErr w:type="spellEnd"/>
      <w:r w:rsidR="000D24B8">
        <w:rPr>
          <w:rFonts w:ascii="Bulmer MT Regular Display" w:hAnsi="Bulmer MT Regular Display"/>
        </w:rPr>
        <w:t xml:space="preserve">, </w:t>
      </w:r>
      <w:proofErr w:type="spellStart"/>
      <w:r w:rsidR="000D24B8">
        <w:rPr>
          <w:rFonts w:ascii="Bulmer MT Regular Display" w:hAnsi="Bulmer MT Regular Display"/>
        </w:rPr>
        <w:t>Iuri</w:t>
      </w:r>
      <w:proofErr w:type="spellEnd"/>
      <w:r w:rsidR="000D24B8">
        <w:rPr>
          <w:rFonts w:ascii="Bulmer MT Regular Display" w:hAnsi="Bulmer MT Regular Display"/>
        </w:rPr>
        <w:t xml:space="preserve">. </w:t>
      </w:r>
      <w:r w:rsidR="000D24B8" w:rsidRPr="000D24B8">
        <w:rPr>
          <w:rFonts w:ascii="Bulmer MT Regular Display" w:hAnsi="Bulmer MT Regular Display"/>
        </w:rPr>
        <w:t>“</w:t>
      </w:r>
      <w:hyperlink r:id="rId17" w:history="1">
        <w:r w:rsidR="000D24B8" w:rsidRPr="000207CF">
          <w:rPr>
            <w:rStyle w:val="Hipervnculo"/>
            <w:rFonts w:ascii="Cambria" w:hAnsi="Cambria" w:cs="Cambria"/>
            <w:color w:val="FF0000"/>
            <w:u w:val="none"/>
            <w:lang w:val="ru-RU"/>
          </w:rPr>
          <w:t>Сталин</w:t>
        </w:r>
        <w:r w:rsidR="000D24B8" w:rsidRPr="000207CF">
          <w:rPr>
            <w:rStyle w:val="Hipervnculo"/>
            <w:rFonts w:ascii="Bulmer MT Regular Display" w:hAnsi="Bulmer MT Regular Display"/>
            <w:color w:val="FF0000"/>
            <w:u w:val="none"/>
            <w:lang w:val="ru-RU"/>
          </w:rPr>
          <w:t xml:space="preserve"> </w:t>
        </w:r>
        <w:r w:rsidR="000D24B8" w:rsidRPr="000207CF">
          <w:rPr>
            <w:rStyle w:val="Hipervnculo"/>
            <w:rFonts w:ascii="Cambria" w:hAnsi="Cambria" w:cs="Cambria"/>
            <w:color w:val="FF0000"/>
            <w:u w:val="none"/>
            <w:lang w:val="ru-RU"/>
          </w:rPr>
          <w:t>и</w:t>
        </w:r>
        <w:r w:rsidR="000D24B8" w:rsidRPr="000207CF">
          <w:rPr>
            <w:rStyle w:val="Hipervnculo"/>
            <w:rFonts w:ascii="Bulmer MT Regular Display" w:hAnsi="Bulmer MT Regular Display"/>
            <w:color w:val="FF0000"/>
            <w:u w:val="none"/>
            <w:lang w:val="ru-RU"/>
          </w:rPr>
          <w:t xml:space="preserve"> </w:t>
        </w:r>
        <w:r w:rsidR="000D24B8" w:rsidRPr="000207CF">
          <w:rPr>
            <w:rStyle w:val="Hipervnculo"/>
            <w:rFonts w:ascii="Cambria" w:hAnsi="Cambria" w:cs="Cambria"/>
            <w:color w:val="FF0000"/>
            <w:u w:val="none"/>
            <w:lang w:val="ru-RU"/>
          </w:rPr>
          <w:t>Гитлер</w:t>
        </w:r>
        <w:r w:rsidR="000D24B8" w:rsidRPr="000207CF">
          <w:rPr>
            <w:rStyle w:val="Hipervnculo"/>
            <w:rFonts w:ascii="Bulmer MT Regular Display" w:hAnsi="Bulmer MT Regular Display"/>
            <w:color w:val="FF0000"/>
            <w:u w:val="none"/>
            <w:lang w:val="ru-RU"/>
          </w:rPr>
          <w:t xml:space="preserve">: </w:t>
        </w:r>
        <w:r w:rsidR="000D24B8" w:rsidRPr="000207CF">
          <w:rPr>
            <w:rStyle w:val="Hipervnculo"/>
            <w:rFonts w:ascii="Cambria" w:hAnsi="Cambria" w:cs="Cambria"/>
            <w:color w:val="FF0000"/>
            <w:u w:val="none"/>
            <w:lang w:val="ru-RU"/>
          </w:rPr>
          <w:t>от</w:t>
        </w:r>
        <w:r w:rsidR="000D24B8" w:rsidRPr="000207CF">
          <w:rPr>
            <w:rStyle w:val="Hipervnculo"/>
            <w:rFonts w:ascii="Bulmer MT Regular Display" w:hAnsi="Bulmer MT Regular Display"/>
            <w:color w:val="FF0000"/>
            <w:u w:val="none"/>
            <w:lang w:val="ru-RU"/>
          </w:rPr>
          <w:t xml:space="preserve"> </w:t>
        </w:r>
        <w:r w:rsidR="000D24B8" w:rsidRPr="000207CF">
          <w:rPr>
            <w:rStyle w:val="Hipervnculo"/>
            <w:rFonts w:ascii="Cambria" w:hAnsi="Cambria" w:cs="Cambria"/>
            <w:color w:val="FF0000"/>
            <w:u w:val="none"/>
            <w:lang w:val="ru-RU"/>
          </w:rPr>
          <w:t>ненависти</w:t>
        </w:r>
        <w:r w:rsidR="000D24B8" w:rsidRPr="000207CF">
          <w:rPr>
            <w:rStyle w:val="Hipervnculo"/>
            <w:rFonts w:ascii="Bulmer MT Regular Display" w:hAnsi="Bulmer MT Regular Display"/>
            <w:color w:val="FF0000"/>
            <w:u w:val="none"/>
            <w:lang w:val="ru-RU"/>
          </w:rPr>
          <w:t xml:space="preserve"> </w:t>
        </w:r>
        <w:r w:rsidR="000D24B8" w:rsidRPr="000207CF">
          <w:rPr>
            <w:rStyle w:val="Hipervnculo"/>
            <w:rFonts w:ascii="Cambria" w:hAnsi="Cambria" w:cs="Cambria"/>
            <w:color w:val="FF0000"/>
            <w:u w:val="none"/>
            <w:lang w:val="ru-RU"/>
          </w:rPr>
          <w:t>к</w:t>
        </w:r>
        <w:r w:rsidR="000D24B8" w:rsidRPr="000207CF">
          <w:rPr>
            <w:rStyle w:val="Hipervnculo"/>
            <w:rFonts w:ascii="Bulmer MT Regular Display" w:hAnsi="Bulmer MT Regular Display"/>
            <w:color w:val="FF0000"/>
            <w:u w:val="none"/>
            <w:lang w:val="ru-RU"/>
          </w:rPr>
          <w:t xml:space="preserve"> </w:t>
        </w:r>
        <w:r w:rsidR="000D24B8" w:rsidRPr="000207CF">
          <w:rPr>
            <w:rStyle w:val="Hipervnculo"/>
            <w:rFonts w:ascii="Cambria" w:hAnsi="Cambria" w:cs="Cambria"/>
            <w:color w:val="FF0000"/>
            <w:u w:val="none"/>
            <w:lang w:val="ru-RU"/>
          </w:rPr>
          <w:t>любви</w:t>
        </w:r>
        <w:r w:rsidR="000D24B8" w:rsidRPr="000207CF">
          <w:rPr>
            <w:rStyle w:val="Hipervnculo"/>
            <w:rFonts w:ascii="Bulmer MT Regular Display" w:hAnsi="Bulmer MT Regular Display"/>
            <w:color w:val="FF0000"/>
            <w:u w:val="none"/>
            <w:lang w:val="ru-RU"/>
          </w:rPr>
          <w:t xml:space="preserve"> </w:t>
        </w:r>
        <w:r w:rsidR="000D24B8" w:rsidRPr="000207CF">
          <w:rPr>
            <w:rStyle w:val="Hipervnculo"/>
            <w:rFonts w:ascii="Cambria" w:hAnsi="Cambria" w:cs="Cambria"/>
            <w:color w:val="FF0000"/>
            <w:u w:val="none"/>
            <w:lang w:val="ru-RU"/>
          </w:rPr>
          <w:t>и</w:t>
        </w:r>
        <w:r w:rsidR="000D24B8" w:rsidRPr="000207CF">
          <w:rPr>
            <w:rStyle w:val="Hipervnculo"/>
            <w:rFonts w:ascii="Bulmer MT Regular Display" w:hAnsi="Bulmer MT Regular Display"/>
            <w:color w:val="FF0000"/>
            <w:u w:val="none"/>
            <w:lang w:val="ru-RU"/>
          </w:rPr>
          <w:t xml:space="preserve"> </w:t>
        </w:r>
        <w:r w:rsidR="000D24B8" w:rsidRPr="000207CF">
          <w:rPr>
            <w:rStyle w:val="Hipervnculo"/>
            <w:rFonts w:ascii="Cambria" w:hAnsi="Cambria" w:cs="Cambria"/>
            <w:color w:val="FF0000"/>
            <w:u w:val="none"/>
            <w:lang w:val="ru-RU"/>
          </w:rPr>
          <w:t>обратно</w:t>
        </w:r>
      </w:hyperlink>
      <w:r w:rsidR="000D24B8" w:rsidRPr="000D24B8">
        <w:rPr>
          <w:rFonts w:ascii="Bulmer MT Regular Display" w:hAnsi="Bulmer MT Regular Display"/>
        </w:rPr>
        <w:t>”</w:t>
      </w:r>
      <w:r w:rsidR="000D24B8">
        <w:rPr>
          <w:rFonts w:ascii="Bulmer MT Regular Display" w:hAnsi="Bulmer MT Regular Display"/>
        </w:rPr>
        <w:t xml:space="preserve"> </w:t>
      </w:r>
      <w:proofErr w:type="spellStart"/>
      <w:r w:rsidR="000D24B8" w:rsidRPr="000D24B8">
        <w:rPr>
          <w:rFonts w:ascii="Bulmer MT Regular Display" w:hAnsi="Bulmer MT Regular Display"/>
          <w:i/>
        </w:rPr>
        <w:t>Svpressa</w:t>
      </w:r>
      <w:proofErr w:type="spellEnd"/>
      <w:r w:rsidR="000D24B8">
        <w:rPr>
          <w:rFonts w:ascii="Bulmer MT Regular Display" w:hAnsi="Bulmer MT Regular Display"/>
        </w:rPr>
        <w:t xml:space="preserve"> (2009) </w:t>
      </w:r>
      <w:r w:rsidR="000207CF">
        <w:rPr>
          <w:rFonts w:ascii="Bulmer MT Regular Display" w:hAnsi="Bulmer MT Regular Display"/>
        </w:rPr>
        <w:t>[</w:t>
      </w:r>
      <w:proofErr w:type="spellStart"/>
      <w:r w:rsidR="000D24B8">
        <w:rPr>
          <w:rFonts w:ascii="Bulmer MT Regular Display" w:hAnsi="Bulmer MT Regular Display"/>
        </w:rPr>
        <w:t>Rubzov</w:t>
      </w:r>
      <w:proofErr w:type="spellEnd"/>
      <w:r w:rsidR="000D24B8">
        <w:rPr>
          <w:rFonts w:ascii="Bulmer MT Regular Display" w:hAnsi="Bulmer MT Regular Display"/>
        </w:rPr>
        <w:t xml:space="preserve">, </w:t>
      </w:r>
      <w:proofErr w:type="spellStart"/>
      <w:r w:rsidR="000D24B8">
        <w:rPr>
          <w:rFonts w:ascii="Bulmer MT Regular Display" w:hAnsi="Bulmer MT Regular Display"/>
        </w:rPr>
        <w:t>Iuri</w:t>
      </w:r>
      <w:proofErr w:type="spellEnd"/>
      <w:r w:rsidR="000D24B8">
        <w:rPr>
          <w:rFonts w:ascii="Bulmer MT Regular Display" w:hAnsi="Bulmer MT Regular Display"/>
        </w:rPr>
        <w:t xml:space="preserve"> (2009). </w:t>
      </w:r>
      <w:r w:rsidR="000D24B8">
        <w:rPr>
          <w:rFonts w:ascii="Bulmer MT Regular Display" w:hAnsi="Bulmer MT Regular Display"/>
          <w:lang w:val="es-ES"/>
        </w:rPr>
        <w:t>“</w:t>
      </w:r>
      <w:proofErr w:type="spellStart"/>
      <w:r w:rsidR="000D24B8" w:rsidRPr="000D24B8">
        <w:rPr>
          <w:rFonts w:ascii="Bulmer MT Regular Display" w:hAnsi="Bulmer MT Regular Display"/>
        </w:rPr>
        <w:t>Stalin</w:t>
      </w:r>
      <w:proofErr w:type="spellEnd"/>
      <w:r w:rsidR="000D24B8" w:rsidRPr="000D24B8">
        <w:rPr>
          <w:rFonts w:ascii="Bulmer MT Regular Display" w:hAnsi="Bulmer MT Regular Display"/>
        </w:rPr>
        <w:t xml:space="preserve"> y Hitler: </w:t>
      </w:r>
      <w:proofErr w:type="spellStart"/>
      <w:r w:rsidR="000D24B8" w:rsidRPr="000D24B8">
        <w:rPr>
          <w:rFonts w:ascii="Bulmer MT Regular Display" w:hAnsi="Bulmer MT Regular Display"/>
        </w:rPr>
        <w:t>del</w:t>
      </w:r>
      <w:proofErr w:type="spellEnd"/>
      <w:r w:rsidR="000D24B8" w:rsidRPr="000D24B8">
        <w:rPr>
          <w:rFonts w:ascii="Bulmer MT Regular Display" w:hAnsi="Bulmer MT Regular Display"/>
        </w:rPr>
        <w:t xml:space="preserve"> </w:t>
      </w:r>
      <w:proofErr w:type="spellStart"/>
      <w:r w:rsidR="000D24B8" w:rsidRPr="000D24B8">
        <w:rPr>
          <w:rFonts w:ascii="Bulmer MT Regular Display" w:hAnsi="Bulmer MT Regular Display"/>
        </w:rPr>
        <w:t>odio</w:t>
      </w:r>
      <w:proofErr w:type="spellEnd"/>
      <w:r w:rsidR="000D24B8" w:rsidRPr="000D24B8">
        <w:rPr>
          <w:rFonts w:ascii="Bulmer MT Regular Display" w:hAnsi="Bulmer MT Regular Display"/>
        </w:rPr>
        <w:t xml:space="preserve"> al </w:t>
      </w:r>
      <w:proofErr w:type="spellStart"/>
      <w:r w:rsidR="000D24B8" w:rsidRPr="000D24B8">
        <w:rPr>
          <w:rFonts w:ascii="Bulmer MT Regular Display" w:hAnsi="Bulmer MT Regular Display"/>
        </w:rPr>
        <w:t>amor</w:t>
      </w:r>
      <w:proofErr w:type="spellEnd"/>
      <w:r w:rsidR="000D24B8" w:rsidRPr="000D24B8">
        <w:rPr>
          <w:rFonts w:ascii="Bulmer MT Regular Display" w:hAnsi="Bulmer MT Regular Display"/>
        </w:rPr>
        <w:t xml:space="preserve"> y </w:t>
      </w:r>
      <w:proofErr w:type="spellStart"/>
      <w:r w:rsidR="000D24B8" w:rsidRPr="000D24B8">
        <w:rPr>
          <w:rFonts w:ascii="Bulmer MT Regular Display" w:hAnsi="Bulmer MT Regular Display"/>
        </w:rPr>
        <w:t>viceversa</w:t>
      </w:r>
      <w:proofErr w:type="spellEnd"/>
      <w:r w:rsidR="000D24B8">
        <w:rPr>
          <w:rFonts w:ascii="Bulmer MT Regular Display" w:hAnsi="Bulmer MT Regular Display"/>
          <w:lang w:val="es-ES"/>
        </w:rPr>
        <w:t>”</w:t>
      </w:r>
      <w:r w:rsidR="000207CF">
        <w:rPr>
          <w:rFonts w:ascii="Bulmer MT Regular Display" w:hAnsi="Bulmer MT Regular Display"/>
          <w:lang w:val="es-ES"/>
        </w:rPr>
        <w:t xml:space="preserve"> </w:t>
      </w:r>
      <w:proofErr w:type="spellStart"/>
      <w:r w:rsidR="000207CF">
        <w:rPr>
          <w:rFonts w:ascii="Bulmer MT Regular Display" w:hAnsi="Bulmer MT Regular Display"/>
          <w:i/>
          <w:lang w:val="es-ES"/>
        </w:rPr>
        <w:t>Svpressa</w:t>
      </w:r>
      <w:proofErr w:type="spellEnd"/>
      <w:r w:rsidR="000207CF">
        <w:rPr>
          <w:rFonts w:ascii="Bulmer MT Regular Display" w:hAnsi="Bulmer MT Regular Display"/>
          <w:lang w:val="es-ES"/>
        </w:rPr>
        <w:t xml:space="preserve"> (2009]</w:t>
      </w:r>
      <w:r w:rsidRPr="00CB1ED1">
        <w:rPr>
          <w:rFonts w:ascii="Bulmer MT Regular Display" w:hAnsi="Bulmer MT Regular Display"/>
        </w:rPr>
        <w:t xml:space="preserve">. </w:t>
      </w:r>
    </w:p>
    <w:p w:rsidR="000207CF" w:rsidRDefault="0064631C" w:rsidP="000207CF">
      <w:pPr>
        <w:spacing w:after="120" w:line="360" w:lineRule="auto"/>
        <w:ind w:hanging="567"/>
        <w:rPr>
          <w:rFonts w:ascii="Bulmer MT Regular Display" w:hAnsi="Bulmer MT Regular Display"/>
          <w:color w:val="FF0000"/>
        </w:rPr>
      </w:pPr>
      <w:hyperlink r:id="rId18" w:history="1">
        <w:proofErr w:type="spellStart"/>
        <w:r w:rsidR="000207CF" w:rsidRPr="000207CF">
          <w:rPr>
            <w:rStyle w:val="Hipervnculo"/>
            <w:rFonts w:ascii="Bulmer MT Regular Display" w:hAnsi="Bulmer MT Regular Display"/>
            <w:color w:val="FF0000"/>
            <w:u w:val="none"/>
          </w:rPr>
          <w:t>Seminar</w:t>
        </w:r>
        <w:proofErr w:type="spellEnd"/>
        <w:r w:rsidR="000207CF" w:rsidRPr="000207CF">
          <w:rPr>
            <w:rStyle w:val="Hipervnculo"/>
            <w:rFonts w:ascii="Bulmer MT Regular Display" w:hAnsi="Bulmer MT Regular Display"/>
            <w:color w:val="FF0000"/>
            <w:u w:val="none"/>
          </w:rPr>
          <w:t xml:space="preserve"> </w:t>
        </w:r>
        <w:proofErr w:type="spellStart"/>
        <w:r w:rsidR="000207CF" w:rsidRPr="000207CF">
          <w:rPr>
            <w:rStyle w:val="Hipervnculo"/>
            <w:rFonts w:ascii="Bulmer MT Regular Display" w:hAnsi="Bulmer MT Regular Display"/>
            <w:color w:val="FF0000"/>
            <w:u w:val="none"/>
          </w:rPr>
          <w:t>für</w:t>
        </w:r>
        <w:proofErr w:type="spellEnd"/>
        <w:r w:rsidR="000207CF" w:rsidRPr="000207CF">
          <w:rPr>
            <w:rStyle w:val="Hipervnculo"/>
            <w:rFonts w:ascii="Bulmer MT Regular Display" w:hAnsi="Bulmer MT Regular Display"/>
            <w:color w:val="FF0000"/>
            <w:u w:val="none"/>
          </w:rPr>
          <w:t xml:space="preserve"> </w:t>
        </w:r>
        <w:proofErr w:type="spellStart"/>
        <w:r w:rsidR="000207CF" w:rsidRPr="000207CF">
          <w:rPr>
            <w:rStyle w:val="Hipervnculo"/>
            <w:rFonts w:ascii="Bulmer MT Regular Display" w:hAnsi="Bulmer MT Regular Display"/>
            <w:color w:val="FF0000"/>
            <w:u w:val="none"/>
          </w:rPr>
          <w:t>Slavistik</w:t>
        </w:r>
        <w:proofErr w:type="spellEnd"/>
        <w:r w:rsidR="000207CF" w:rsidRPr="000207CF">
          <w:rPr>
            <w:rStyle w:val="Hipervnculo"/>
            <w:rFonts w:ascii="Bulmer MT Regular Display" w:hAnsi="Bulmer MT Regular Display"/>
            <w:color w:val="FF0000"/>
            <w:u w:val="none"/>
          </w:rPr>
          <w:t>/</w:t>
        </w:r>
        <w:proofErr w:type="spellStart"/>
        <w:r w:rsidR="000207CF" w:rsidRPr="000207CF">
          <w:rPr>
            <w:rStyle w:val="Hipervnculo"/>
            <w:rFonts w:ascii="Bulmer MT Regular Display" w:hAnsi="Bulmer MT Regular Display"/>
            <w:color w:val="FF0000"/>
            <w:u w:val="none"/>
          </w:rPr>
          <w:t>Lotman</w:t>
        </w:r>
        <w:proofErr w:type="spellEnd"/>
        <w:r w:rsidR="000207CF" w:rsidRPr="000207CF">
          <w:rPr>
            <w:rStyle w:val="Hipervnculo"/>
            <w:rFonts w:ascii="Bulmer MT Regular Display" w:hAnsi="Bulmer MT Regular Display"/>
            <w:color w:val="FF0000"/>
            <w:u w:val="none"/>
          </w:rPr>
          <w:t>-Institut</w:t>
        </w:r>
      </w:hyperlink>
    </w:p>
    <w:p w:rsidR="000207CF" w:rsidRPr="000207CF" w:rsidRDefault="00CB1ED1" w:rsidP="000207CF">
      <w:pPr>
        <w:spacing w:after="120" w:line="360" w:lineRule="auto"/>
        <w:ind w:hanging="567"/>
        <w:rPr>
          <w:rFonts w:ascii="Bulmer MT Regular Display" w:hAnsi="Bulmer MT Regular Display"/>
          <w:lang w:val="en-US"/>
        </w:rPr>
      </w:pPr>
      <w:r w:rsidRPr="00CB1ED1">
        <w:rPr>
          <w:rFonts w:ascii="Bulmer MT Regular Display" w:hAnsi="Bulmer MT Regular Display"/>
        </w:rPr>
        <w:t>Schleiermacher, Friedrich</w:t>
      </w:r>
      <w:r w:rsidR="0064631C">
        <w:rPr>
          <w:rFonts w:ascii="Bulmer MT Regular Display" w:hAnsi="Bulmer MT Regular Display"/>
        </w:rPr>
        <w:t xml:space="preserve"> [1999 (1813)]</w:t>
      </w:r>
      <w:r w:rsidRPr="00CB1ED1">
        <w:rPr>
          <w:rFonts w:ascii="Bulmer MT Regular Display" w:hAnsi="Bulmer MT Regular Display"/>
        </w:rPr>
        <w:t xml:space="preserve">. </w:t>
      </w:r>
      <w:r w:rsidRPr="00CB1ED1">
        <w:rPr>
          <w:rFonts w:ascii="Bulmer MT Regular Display" w:hAnsi="Bulmer MT Regular Display"/>
          <w:i/>
        </w:rPr>
        <w:t>Des différentes méthodes de traduire</w:t>
      </w:r>
      <w:r w:rsidR="000207CF">
        <w:rPr>
          <w:rFonts w:ascii="Bulmer MT Regular Display" w:hAnsi="Bulmer MT Regular Display"/>
          <w:i/>
        </w:rPr>
        <w:t xml:space="preserve"> </w:t>
      </w:r>
      <w:r w:rsidR="000207CF" w:rsidRPr="000207CF">
        <w:rPr>
          <w:rFonts w:ascii="Bulmer MT Regular Display" w:hAnsi="Bulmer MT Regular Display"/>
          <w:lang w:val="es-ES"/>
        </w:rPr>
        <w:t>(edición bilingüe)</w:t>
      </w:r>
      <w:r w:rsidRPr="00CB1ED1">
        <w:rPr>
          <w:rFonts w:ascii="Bulmer MT Regular Display" w:hAnsi="Bulmer MT Regular Display"/>
        </w:rPr>
        <w:t>.</w:t>
      </w:r>
      <w:r w:rsidR="000207CF">
        <w:rPr>
          <w:rFonts w:ascii="Bulmer MT Regular Display" w:hAnsi="Bulmer MT Regular Display"/>
        </w:rPr>
        <w:t xml:space="preserve"> Paris: Seuil :</w:t>
      </w:r>
      <w:r w:rsidRPr="00CB1ED1">
        <w:rPr>
          <w:rFonts w:ascii="Bulmer MT Regular Display" w:hAnsi="Bulmer MT Regular Display"/>
        </w:rPr>
        <w:t xml:space="preserve"> 31-93</w:t>
      </w:r>
      <w:r w:rsidRPr="000207CF">
        <w:rPr>
          <w:rFonts w:ascii="Bulmer MT Regular Display" w:hAnsi="Bulmer MT Regular Display"/>
          <w:lang w:val="en-US"/>
        </w:rPr>
        <w:t>.</w:t>
      </w:r>
    </w:p>
    <w:p w:rsidR="000207CF" w:rsidRDefault="000207CF" w:rsidP="000207CF">
      <w:pPr>
        <w:spacing w:after="120" w:line="360" w:lineRule="auto"/>
        <w:ind w:hanging="567"/>
        <w:rPr>
          <w:rStyle w:val="apple-converted-space"/>
          <w:rFonts w:ascii="Bulmer MT Regular Display" w:hAnsi="Bulmer MT Regular Display"/>
          <w:color w:val="FF0000"/>
        </w:rPr>
      </w:pPr>
      <w:proofErr w:type="spellStart"/>
      <w:r>
        <w:rPr>
          <w:rFonts w:ascii="Bulmer MT Regular Display" w:hAnsi="Bulmer MT Regular Display"/>
          <w:lang w:val="en-CA"/>
        </w:rPr>
        <w:t>Torop</w:t>
      </w:r>
      <w:proofErr w:type="spellEnd"/>
      <w:r w:rsidR="00CB1ED1" w:rsidRPr="00CB1ED1">
        <w:rPr>
          <w:rFonts w:ascii="Bulmer MT Regular Display" w:hAnsi="Bulmer MT Regular Display"/>
          <w:lang w:val="en-CA"/>
        </w:rPr>
        <w:t xml:space="preserve">, </w:t>
      </w:r>
      <w:proofErr w:type="spellStart"/>
      <w:r w:rsidR="00CB1ED1" w:rsidRPr="00CB1ED1">
        <w:rPr>
          <w:rFonts w:ascii="Bulmer MT Regular Display" w:hAnsi="Bulmer MT Regular Display"/>
          <w:lang w:val="en-CA"/>
        </w:rPr>
        <w:t>Peeter</w:t>
      </w:r>
      <w:proofErr w:type="spellEnd"/>
      <w:r w:rsidR="00CB1ED1" w:rsidRPr="00CB1ED1">
        <w:rPr>
          <w:rFonts w:ascii="Bulmer MT Regular Display" w:hAnsi="Bulmer MT Regular Display"/>
          <w:lang w:val="en-CA"/>
        </w:rPr>
        <w:t>. “</w:t>
      </w:r>
      <w:hyperlink r:id="rId19" w:history="1">
        <w:r w:rsidR="00CB1ED1" w:rsidRPr="000207CF">
          <w:rPr>
            <w:rStyle w:val="Hipervnculo"/>
            <w:rFonts w:ascii="Bulmer MT Regular Display" w:hAnsi="Bulmer MT Regular Display"/>
            <w:color w:val="FF0000"/>
            <w:u w:val="none"/>
            <w:lang w:val="en-CA"/>
          </w:rPr>
          <w:t xml:space="preserve">The </w:t>
        </w:r>
        <w:proofErr w:type="spellStart"/>
        <w:r w:rsidR="00CB1ED1" w:rsidRPr="000207CF">
          <w:rPr>
            <w:rStyle w:val="Hipervnculo"/>
            <w:rFonts w:ascii="Bulmer MT Regular Display" w:hAnsi="Bulmer MT Regular Display"/>
            <w:color w:val="FF0000"/>
            <w:u w:val="none"/>
            <w:lang w:val="en-CA"/>
          </w:rPr>
          <w:t>Semiosphere</w:t>
        </w:r>
        <w:proofErr w:type="spellEnd"/>
        <w:r w:rsidR="00CB1ED1" w:rsidRPr="000207CF">
          <w:rPr>
            <w:rStyle w:val="Hipervnculo"/>
            <w:rFonts w:ascii="Bulmer MT Regular Display" w:hAnsi="Bulmer MT Regular Display"/>
            <w:color w:val="FF0000"/>
            <w:u w:val="none"/>
            <w:lang w:val="en-CA"/>
          </w:rPr>
          <w:t xml:space="preserve"> and/as the Research Obje</w:t>
        </w:r>
        <w:r w:rsidRPr="000207CF">
          <w:rPr>
            <w:rStyle w:val="Hipervnculo"/>
            <w:rFonts w:ascii="Bulmer MT Regular Display" w:hAnsi="Bulmer MT Regular Display"/>
            <w:color w:val="FF0000"/>
            <w:u w:val="none"/>
            <w:lang w:val="en-CA"/>
          </w:rPr>
          <w:t>ct of Semiotics of Culture</w:t>
        </w:r>
      </w:hyperlink>
      <w:r>
        <w:rPr>
          <w:rStyle w:val="apple-style-span"/>
          <w:rFonts w:ascii="Bulmer MT Regular Display" w:hAnsi="Bulmer MT Regular Display"/>
          <w:color w:val="000000"/>
          <w:lang w:val="en-CA"/>
        </w:rPr>
        <w:t>”</w:t>
      </w:r>
      <w:r w:rsidR="00CB1ED1" w:rsidRPr="00CB1ED1">
        <w:rPr>
          <w:rStyle w:val="apple-style-span"/>
          <w:rFonts w:ascii="Bulmer MT Regular Display" w:hAnsi="Bulmer MT Regular Display"/>
          <w:i/>
          <w:color w:val="000000"/>
          <w:lang w:val="en-CA"/>
        </w:rPr>
        <w:t xml:space="preserve"> Sign Systems Studies</w:t>
      </w:r>
      <w:r w:rsidR="00CB1ED1" w:rsidRPr="00CB1ED1">
        <w:rPr>
          <w:rStyle w:val="apple-style-span"/>
          <w:rFonts w:ascii="Bulmer MT Regular Display" w:hAnsi="Bulmer MT Regular Display"/>
          <w:color w:val="000000"/>
          <w:lang w:val="en-CA"/>
        </w:rPr>
        <w:t xml:space="preserve"> </w:t>
      </w:r>
      <w:r w:rsidRPr="00CB1ED1">
        <w:rPr>
          <w:rStyle w:val="apple-style-span"/>
          <w:rFonts w:ascii="Bulmer MT Regular Display" w:hAnsi="Bulmer MT Regular Display"/>
          <w:i/>
          <w:color w:val="000000"/>
          <w:lang w:val="en-CA"/>
        </w:rPr>
        <w:t>33.1</w:t>
      </w:r>
      <w:r w:rsidRPr="00CB1ED1">
        <w:rPr>
          <w:rFonts w:ascii="Bulmer MT Regular Display" w:hAnsi="Bulmer MT Regular Display"/>
          <w:lang w:val="en-CA"/>
        </w:rPr>
        <w:t xml:space="preserve"> (2005)</w:t>
      </w:r>
      <w:r w:rsidR="00CB1ED1" w:rsidRPr="00CB1ED1">
        <w:rPr>
          <w:rStyle w:val="apple-style-span"/>
          <w:rFonts w:ascii="Bulmer MT Regular Display" w:hAnsi="Bulmer MT Regular Display"/>
          <w:color w:val="000000"/>
          <w:lang w:val="en-CA"/>
        </w:rPr>
        <w:t xml:space="preserve">. </w:t>
      </w:r>
    </w:p>
    <w:p w:rsidR="000207CF" w:rsidRDefault="00CB1ED1" w:rsidP="000207CF">
      <w:pPr>
        <w:spacing w:after="120" w:line="360" w:lineRule="auto"/>
        <w:ind w:hanging="567"/>
        <w:rPr>
          <w:rFonts w:ascii="Bulmer MT Regular Display" w:hAnsi="Bulmer MT Regular Display"/>
          <w:color w:val="FF0000"/>
        </w:rPr>
      </w:pPr>
      <w:r w:rsidRPr="00CB1ED1">
        <w:rPr>
          <w:rFonts w:ascii="Bulmer MT Regular Display" w:hAnsi="Bulmer MT Regular Display"/>
        </w:rPr>
        <w:t>V</w:t>
      </w:r>
      <w:r w:rsidR="000207CF">
        <w:rPr>
          <w:rFonts w:ascii="Bulmer MT Regular Display" w:hAnsi="Bulmer MT Regular Display"/>
        </w:rPr>
        <w:t xml:space="preserve">an </w:t>
      </w:r>
      <w:proofErr w:type="spellStart"/>
      <w:r w:rsidR="000207CF">
        <w:rPr>
          <w:rFonts w:ascii="Bulmer MT Regular Display" w:hAnsi="Bulmer MT Regular Display"/>
        </w:rPr>
        <w:t>Gorp</w:t>
      </w:r>
      <w:proofErr w:type="spellEnd"/>
      <w:r w:rsidR="000207CF">
        <w:rPr>
          <w:rFonts w:ascii="Bulmer MT Regular Display" w:hAnsi="Bulmer MT Regular Display"/>
        </w:rPr>
        <w:t xml:space="preserve">, Hendrik </w:t>
      </w:r>
      <w:r w:rsidR="000207CF" w:rsidRPr="000207CF">
        <w:rPr>
          <w:rFonts w:ascii="Bulmer MT Regular Display" w:hAnsi="Bulmer MT Regular Display"/>
          <w:i/>
        </w:rPr>
        <w:t xml:space="preserve">et </w:t>
      </w:r>
      <w:proofErr w:type="spellStart"/>
      <w:r w:rsidR="000207CF" w:rsidRPr="000207CF">
        <w:rPr>
          <w:rFonts w:ascii="Bulmer MT Regular Display" w:hAnsi="Bulmer MT Regular Display"/>
          <w:i/>
        </w:rPr>
        <w:t>alii</w:t>
      </w:r>
      <w:proofErr w:type="spellEnd"/>
      <w:r w:rsidR="000207CF">
        <w:rPr>
          <w:rFonts w:ascii="Bulmer MT Regular Display" w:hAnsi="Bulmer MT Regular Display"/>
        </w:rPr>
        <w:t>. (2001).</w:t>
      </w:r>
      <w:r w:rsidRPr="00CB1ED1">
        <w:rPr>
          <w:rFonts w:ascii="Bulmer MT Regular Display" w:hAnsi="Bulmer MT Regular Display"/>
        </w:rPr>
        <w:t xml:space="preserve"> </w:t>
      </w:r>
      <w:r w:rsidRPr="00CB1ED1">
        <w:rPr>
          <w:rFonts w:ascii="Bulmer MT Regular Display" w:hAnsi="Bulmer MT Regular Display"/>
          <w:i/>
        </w:rPr>
        <w:t>Dictionnaire des termes littéraires.</w:t>
      </w:r>
      <w:r w:rsidRPr="00CB1ED1">
        <w:rPr>
          <w:rFonts w:ascii="Bulmer MT Regular Display" w:hAnsi="Bulmer MT Regular Display"/>
        </w:rPr>
        <w:t xml:space="preserve"> </w:t>
      </w:r>
      <w:r w:rsidR="000207CF">
        <w:rPr>
          <w:rFonts w:ascii="Bulmer MT Regular Display" w:hAnsi="Bulmer MT Regular Display"/>
          <w:lang w:val="en-CA"/>
        </w:rPr>
        <w:t>Paris</w:t>
      </w:r>
      <w:r w:rsidRPr="00CB1ED1">
        <w:rPr>
          <w:rFonts w:ascii="Bulmer MT Regular Display" w:hAnsi="Bulmer MT Regular Display"/>
          <w:lang w:val="en-CA"/>
        </w:rPr>
        <w:t xml:space="preserve">: </w:t>
      </w:r>
      <w:proofErr w:type="spellStart"/>
      <w:r w:rsidRPr="00CB1ED1">
        <w:rPr>
          <w:rFonts w:ascii="Bulmer MT Regular Display" w:hAnsi="Bulmer MT Regular Display"/>
          <w:lang w:val="en-CA"/>
        </w:rPr>
        <w:t>Honoré</w:t>
      </w:r>
      <w:proofErr w:type="spellEnd"/>
      <w:r w:rsidR="000207CF">
        <w:rPr>
          <w:rFonts w:ascii="Bulmer MT Regular Display" w:hAnsi="Bulmer MT Regular Display"/>
          <w:color w:val="FF0000"/>
        </w:rPr>
        <w:t xml:space="preserve"> </w:t>
      </w:r>
      <w:r w:rsidRPr="00CB1ED1">
        <w:rPr>
          <w:rFonts w:ascii="Bulmer MT Regular Display" w:hAnsi="Bulmer MT Regular Display"/>
          <w:lang w:val="en-CA"/>
        </w:rPr>
        <w:t xml:space="preserve">Champion.  </w:t>
      </w:r>
    </w:p>
    <w:p w:rsidR="000207CF" w:rsidRDefault="00CB1ED1" w:rsidP="000207CF">
      <w:pPr>
        <w:spacing w:after="120" w:line="360" w:lineRule="auto"/>
        <w:ind w:hanging="567"/>
        <w:rPr>
          <w:rFonts w:ascii="Bulmer MT Regular Display" w:hAnsi="Bulmer MT Regular Display"/>
          <w:color w:val="FF0000"/>
        </w:rPr>
      </w:pPr>
      <w:proofErr w:type="spellStart"/>
      <w:r w:rsidRPr="00CB1ED1">
        <w:rPr>
          <w:rFonts w:ascii="Bulmer MT Regular Display" w:hAnsi="Bulmer MT Regular Display"/>
          <w:lang w:val="en-CA"/>
        </w:rPr>
        <w:t>W</w:t>
      </w:r>
      <w:r w:rsidR="000207CF">
        <w:rPr>
          <w:rFonts w:ascii="Bulmer MT Regular Display" w:hAnsi="Bulmer MT Regular Display"/>
          <w:lang w:val="en-CA"/>
        </w:rPr>
        <w:t>elsch</w:t>
      </w:r>
      <w:proofErr w:type="spellEnd"/>
      <w:r w:rsidRPr="00CB1ED1">
        <w:rPr>
          <w:rFonts w:ascii="Bulmer MT Regular Display" w:hAnsi="Bulmer MT Regular Display"/>
          <w:lang w:val="en-CA"/>
        </w:rPr>
        <w:t>, Wolfgang</w:t>
      </w:r>
      <w:r w:rsidR="000207CF">
        <w:rPr>
          <w:rFonts w:ascii="Bulmer MT Regular Display" w:hAnsi="Bulmer MT Regular Display"/>
          <w:lang w:val="en-CA"/>
        </w:rPr>
        <w:t xml:space="preserve"> (1999)</w:t>
      </w:r>
      <w:r w:rsidRPr="00CB1ED1">
        <w:rPr>
          <w:rFonts w:ascii="Bulmer MT Regular Display" w:hAnsi="Bulmer MT Regular Display"/>
          <w:lang w:val="en-CA"/>
        </w:rPr>
        <w:t>. “</w:t>
      </w:r>
      <w:proofErr w:type="spellStart"/>
      <w:r w:rsidRPr="00CB1ED1">
        <w:rPr>
          <w:rFonts w:ascii="Bulmer MT Regular Display" w:hAnsi="Bulmer MT Regular Display"/>
          <w:lang w:val="en-CA"/>
        </w:rPr>
        <w:t>Transculturality</w:t>
      </w:r>
      <w:proofErr w:type="spellEnd"/>
      <w:r w:rsidRPr="00CB1ED1">
        <w:rPr>
          <w:rFonts w:ascii="Bulmer MT Regular Display" w:hAnsi="Bulmer MT Regular Display"/>
          <w:lang w:val="en-CA"/>
        </w:rPr>
        <w:t xml:space="preserve"> - the Puzzl</w:t>
      </w:r>
      <w:r w:rsidR="000207CF">
        <w:rPr>
          <w:rFonts w:ascii="Bulmer MT Regular Display" w:hAnsi="Bulmer MT Regular Display"/>
          <w:lang w:val="en-CA"/>
        </w:rPr>
        <w:t xml:space="preserve">ing Form of Cultures Today” </w:t>
      </w:r>
      <w:r w:rsidRPr="00CB1ED1">
        <w:rPr>
          <w:rFonts w:ascii="Bulmer MT Regular Display" w:hAnsi="Bulmer MT Regular Display"/>
          <w:lang w:val="en-CA"/>
        </w:rPr>
        <w:t>Featherstone</w:t>
      </w:r>
      <w:r w:rsidR="000207CF">
        <w:rPr>
          <w:rFonts w:ascii="Bulmer MT Regular Display" w:hAnsi="Bulmer MT Regular Display"/>
          <w:lang w:val="en-CA"/>
        </w:rPr>
        <w:t>, Mike</w:t>
      </w:r>
      <w:r w:rsidRPr="00CB1ED1">
        <w:rPr>
          <w:rFonts w:ascii="Bulmer MT Regular Display" w:hAnsi="Bulmer MT Regular Display"/>
          <w:lang w:val="en-CA"/>
        </w:rPr>
        <w:t xml:space="preserve"> </w:t>
      </w:r>
      <w:r w:rsidR="000207CF">
        <w:rPr>
          <w:rFonts w:ascii="Bulmer MT Regular Display" w:hAnsi="Bulmer MT Regular Display"/>
          <w:lang w:val="en-CA"/>
        </w:rPr>
        <w:t>y</w:t>
      </w:r>
      <w:r w:rsidRPr="00CB1ED1">
        <w:rPr>
          <w:rFonts w:ascii="Bulmer MT Regular Display" w:hAnsi="Bulmer MT Regular Display"/>
          <w:lang w:val="en-CA"/>
        </w:rPr>
        <w:t xml:space="preserve"> Lash</w:t>
      </w:r>
      <w:r w:rsidR="000207CF">
        <w:rPr>
          <w:rFonts w:ascii="Bulmer MT Regular Display" w:hAnsi="Bulmer MT Regular Display"/>
          <w:lang w:val="en-CA"/>
        </w:rPr>
        <w:t>, Scott</w:t>
      </w:r>
      <w:r w:rsidRPr="00CB1ED1">
        <w:rPr>
          <w:rFonts w:ascii="Bulmer MT Regular Display" w:hAnsi="Bulmer MT Regular Display"/>
          <w:lang w:val="en-CA"/>
        </w:rPr>
        <w:t xml:space="preserve">. </w:t>
      </w:r>
      <w:r w:rsidR="000207CF">
        <w:rPr>
          <w:rFonts w:ascii="Bulmer MT Regular Display" w:hAnsi="Bulmer MT Regular Display"/>
          <w:i/>
          <w:lang w:val="en-CA"/>
        </w:rPr>
        <w:t>Spaces of culture</w:t>
      </w:r>
      <w:r w:rsidRPr="00CB1ED1">
        <w:rPr>
          <w:rFonts w:ascii="Bulmer MT Regular Display" w:hAnsi="Bulmer MT Regular Display"/>
          <w:i/>
          <w:lang w:val="en-CA"/>
        </w:rPr>
        <w:t>: city, nation, world</w:t>
      </w:r>
      <w:r w:rsidRPr="00CB1ED1">
        <w:rPr>
          <w:rFonts w:ascii="Bulmer MT Regular Display" w:hAnsi="Bulmer MT Regular Display"/>
          <w:lang w:val="en-CA"/>
        </w:rPr>
        <w:t>. London, Thousand Oaks, California: Sage.</w:t>
      </w:r>
    </w:p>
    <w:p w:rsidR="00CB1ED1" w:rsidRDefault="000207CF" w:rsidP="000207CF">
      <w:pPr>
        <w:spacing w:after="120" w:line="360" w:lineRule="auto"/>
        <w:ind w:hanging="567"/>
        <w:rPr>
          <w:rFonts w:ascii="Bulmer MT Regular Display" w:hAnsi="Bulmer MT Regular Display"/>
          <w:lang w:val="en-CA"/>
        </w:rPr>
      </w:pPr>
      <w:proofErr w:type="spellStart"/>
      <w:r>
        <w:rPr>
          <w:rFonts w:ascii="Bulmer MT Regular Display" w:hAnsi="Bulmer MT Regular Display"/>
          <w:lang w:val="en-CA"/>
        </w:rPr>
        <w:t>Yurchak</w:t>
      </w:r>
      <w:proofErr w:type="spellEnd"/>
      <w:r>
        <w:rPr>
          <w:rFonts w:ascii="Bulmer MT Regular Display" w:hAnsi="Bulmer MT Regular Display"/>
          <w:lang w:val="en-CA"/>
        </w:rPr>
        <w:t>, Alexei</w:t>
      </w:r>
      <w:r w:rsidR="00CB1ED1" w:rsidRPr="00CB1ED1">
        <w:rPr>
          <w:rFonts w:ascii="Bulmer MT Regular Display" w:hAnsi="Bulmer MT Regular Display"/>
          <w:lang w:val="en-CA"/>
        </w:rPr>
        <w:t>. “Soviet Hegemony of Form: Everything was forever unt</w:t>
      </w:r>
      <w:r>
        <w:rPr>
          <w:rFonts w:ascii="Bulmer MT Regular Display" w:hAnsi="Bulmer MT Regular Display"/>
          <w:lang w:val="en-CA"/>
        </w:rPr>
        <w:t>il it was no more”.</w:t>
      </w:r>
      <w:r w:rsidR="00CB1ED1" w:rsidRPr="00CB1ED1">
        <w:rPr>
          <w:rFonts w:ascii="Bulmer MT Regular Display" w:hAnsi="Bulmer MT Regular Display"/>
          <w:lang w:val="en-CA"/>
        </w:rPr>
        <w:t xml:space="preserve"> </w:t>
      </w:r>
      <w:r w:rsidR="00CB1ED1" w:rsidRPr="00CB1ED1">
        <w:rPr>
          <w:rFonts w:ascii="Bulmer MT Regular Display" w:hAnsi="Bulmer MT Regular Display"/>
          <w:i/>
          <w:lang w:val="en-CA"/>
        </w:rPr>
        <w:t>Society for Comparati</w:t>
      </w:r>
      <w:r>
        <w:rPr>
          <w:rFonts w:ascii="Bulmer MT Regular Display" w:hAnsi="Bulmer MT Regular Display"/>
          <w:i/>
          <w:lang w:val="en-CA"/>
        </w:rPr>
        <w:t>ve Study of Society and History</w:t>
      </w:r>
      <w:r w:rsidR="00CB1ED1" w:rsidRPr="00CB1ED1">
        <w:rPr>
          <w:rFonts w:ascii="Bulmer MT Regular Display" w:hAnsi="Bulmer MT Regular Display"/>
          <w:i/>
          <w:lang w:val="en-CA"/>
        </w:rPr>
        <w:t xml:space="preserve"> </w:t>
      </w:r>
      <w:r>
        <w:rPr>
          <w:rFonts w:ascii="Bulmer MT Regular Display" w:hAnsi="Bulmer MT Regular Display"/>
          <w:lang w:val="en-CA"/>
        </w:rPr>
        <w:t>vol. 45, n</w:t>
      </w:r>
      <w:proofErr w:type="gramStart"/>
      <w:r>
        <w:rPr>
          <w:rFonts w:ascii="Bulmer MT Regular Display" w:hAnsi="Bulmer MT Regular Display"/>
          <w:lang w:val="en-CA"/>
        </w:rPr>
        <w:t>.º</w:t>
      </w:r>
      <w:proofErr w:type="gramEnd"/>
      <w:r>
        <w:rPr>
          <w:rFonts w:ascii="Bulmer MT Regular Display" w:hAnsi="Bulmer MT Regular Display"/>
          <w:lang w:val="en-CA"/>
        </w:rPr>
        <w:t xml:space="preserve"> 3 (2003): </w:t>
      </w:r>
      <w:r w:rsidR="00CB1ED1" w:rsidRPr="00CB1ED1">
        <w:rPr>
          <w:rFonts w:ascii="Bulmer MT Regular Display" w:hAnsi="Bulmer MT Regular Display"/>
          <w:lang w:val="en-CA"/>
        </w:rPr>
        <w:t>480-510.</w:t>
      </w:r>
      <w:r>
        <w:rPr>
          <w:rFonts w:ascii="Bulmer MT Regular Display" w:hAnsi="Bulmer MT Regular Display"/>
          <w:lang w:val="en-CA"/>
        </w:rPr>
        <w:t xml:space="preserve"> </w:t>
      </w:r>
    </w:p>
    <w:p w:rsidR="000207CF" w:rsidRPr="000207CF" w:rsidRDefault="000207CF" w:rsidP="000207CF">
      <w:pPr>
        <w:spacing w:after="120" w:line="360" w:lineRule="auto"/>
        <w:ind w:hanging="567"/>
        <w:rPr>
          <w:rFonts w:ascii="Bulmer MT Regular Display" w:hAnsi="Bulmer MT Regular Display"/>
          <w:color w:val="FF0000"/>
        </w:rPr>
      </w:pPr>
      <w:proofErr w:type="spellStart"/>
      <w:r w:rsidRPr="0006056B">
        <w:rPr>
          <w:rFonts w:ascii="Bulmer MT Regular Display" w:hAnsi="Bulmer MT Regular Display"/>
          <w:lang w:val="en-CA"/>
        </w:rPr>
        <w:t>Yurchak</w:t>
      </w:r>
      <w:proofErr w:type="spellEnd"/>
      <w:r w:rsidRPr="0006056B">
        <w:rPr>
          <w:rFonts w:ascii="Bulmer MT Regular Display" w:hAnsi="Bulmer MT Regular Display"/>
          <w:lang w:val="en-CA"/>
        </w:rPr>
        <w:t>, Alexei.</w:t>
      </w:r>
      <w:r w:rsidRPr="000207CF">
        <w:rPr>
          <w:rFonts w:ascii="Cambria" w:hAnsi="Cambria" w:cs="Cambria"/>
          <w:bCs/>
          <w:lang w:val="ru-RU"/>
        </w:rPr>
        <w:t xml:space="preserve"> </w:t>
      </w:r>
      <w:r w:rsidRPr="0064631C">
        <w:rPr>
          <w:rFonts w:ascii="Bulmer MT Regular Display" w:hAnsi="Bulmer MT Regular Display"/>
          <w:lang w:val="ru-RU"/>
        </w:rPr>
        <w:t>“</w:t>
      </w:r>
      <w:r w:rsidR="0064631C">
        <w:fldChar w:fldCharType="begin"/>
      </w:r>
      <w:r w:rsidR="0064631C">
        <w:instrText xml:space="preserve"> HYPERLINK "http://magazines.russ.ru/nz/2007/2/ur7.html" </w:instrText>
      </w:r>
      <w:r w:rsidR="0064631C">
        <w:fldChar w:fldCharType="separate"/>
      </w:r>
      <w:r w:rsidRPr="000207CF">
        <w:rPr>
          <w:rStyle w:val="Hipervnculo"/>
          <w:rFonts w:ascii="Cambria" w:hAnsi="Cambria" w:cs="Cambria"/>
          <w:bCs/>
          <w:color w:val="FF0000"/>
          <w:u w:val="none"/>
          <w:lang w:val="ru-RU"/>
        </w:rPr>
        <w:t>Поздний</w:t>
      </w:r>
      <w:r w:rsidRPr="000207CF">
        <w:rPr>
          <w:rStyle w:val="Hipervnculo"/>
          <w:rFonts w:ascii="Bulmer MT Regular Display" w:hAnsi="Bulmer MT Regular Display"/>
          <w:bCs/>
          <w:color w:val="FF0000"/>
          <w:u w:val="none"/>
          <w:lang w:val="ru-RU"/>
        </w:rPr>
        <w:t xml:space="preserve"> </w:t>
      </w:r>
      <w:r w:rsidRPr="000207CF">
        <w:rPr>
          <w:rStyle w:val="Hipervnculo"/>
          <w:rFonts w:ascii="Cambria" w:hAnsi="Cambria" w:cs="Cambria"/>
          <w:bCs/>
          <w:color w:val="FF0000"/>
          <w:u w:val="none"/>
          <w:lang w:val="ru-RU"/>
        </w:rPr>
        <w:t>социализм</w:t>
      </w:r>
      <w:r w:rsidRPr="000207CF">
        <w:rPr>
          <w:rStyle w:val="Hipervnculo"/>
          <w:rFonts w:ascii="Bulmer MT Regular Display" w:hAnsi="Bulmer MT Regular Display"/>
          <w:bCs/>
          <w:color w:val="FF0000"/>
          <w:u w:val="none"/>
          <w:lang w:val="ru-RU"/>
        </w:rPr>
        <w:t xml:space="preserve"> </w:t>
      </w:r>
      <w:r w:rsidRPr="000207CF">
        <w:rPr>
          <w:rStyle w:val="Hipervnculo"/>
          <w:rFonts w:ascii="Cambria" w:hAnsi="Cambria" w:cs="Cambria"/>
          <w:bCs/>
          <w:color w:val="FF0000"/>
          <w:u w:val="none"/>
          <w:lang w:val="ru-RU"/>
        </w:rPr>
        <w:t>и</w:t>
      </w:r>
      <w:r w:rsidRPr="000207CF">
        <w:rPr>
          <w:rStyle w:val="Hipervnculo"/>
          <w:rFonts w:ascii="Bulmer MT Regular Display" w:hAnsi="Bulmer MT Regular Display"/>
          <w:bCs/>
          <w:color w:val="FF0000"/>
          <w:u w:val="none"/>
          <w:lang w:val="ru-RU"/>
        </w:rPr>
        <w:t xml:space="preserve"> </w:t>
      </w:r>
      <w:r w:rsidRPr="000207CF">
        <w:rPr>
          <w:rStyle w:val="Hipervnculo"/>
          <w:rFonts w:ascii="Cambria" w:hAnsi="Cambria" w:cs="Cambria"/>
          <w:bCs/>
          <w:color w:val="FF0000"/>
          <w:u w:val="none"/>
          <w:lang w:val="ru-RU"/>
        </w:rPr>
        <w:t>последнее</w:t>
      </w:r>
      <w:r w:rsidRPr="000207CF">
        <w:rPr>
          <w:rStyle w:val="Hipervnculo"/>
          <w:rFonts w:ascii="Bulmer MT Regular Display" w:hAnsi="Bulmer MT Regular Display"/>
          <w:bCs/>
          <w:color w:val="FF0000"/>
          <w:u w:val="none"/>
          <w:lang w:val="ru-RU"/>
        </w:rPr>
        <w:t xml:space="preserve"> </w:t>
      </w:r>
      <w:r w:rsidRPr="000207CF">
        <w:rPr>
          <w:rStyle w:val="Hipervnculo"/>
          <w:rFonts w:ascii="Cambria" w:hAnsi="Cambria" w:cs="Cambria"/>
          <w:bCs/>
          <w:color w:val="FF0000"/>
          <w:u w:val="none"/>
          <w:lang w:val="ru-RU"/>
        </w:rPr>
        <w:t>советское</w:t>
      </w:r>
      <w:r w:rsidRPr="000207CF">
        <w:rPr>
          <w:rStyle w:val="Hipervnculo"/>
          <w:rFonts w:ascii="Bulmer MT Regular Display" w:hAnsi="Bulmer MT Regular Display"/>
          <w:bCs/>
          <w:color w:val="FF0000"/>
          <w:u w:val="none"/>
          <w:lang w:val="ru-RU"/>
        </w:rPr>
        <w:t xml:space="preserve"> </w:t>
      </w:r>
      <w:r w:rsidRPr="000207CF">
        <w:rPr>
          <w:rStyle w:val="Hipervnculo"/>
          <w:rFonts w:ascii="Cambria" w:hAnsi="Cambria" w:cs="Cambria"/>
          <w:bCs/>
          <w:color w:val="FF0000"/>
          <w:u w:val="none"/>
          <w:lang w:val="ru-RU"/>
        </w:rPr>
        <w:t>поколение</w:t>
      </w:r>
      <w:r w:rsidR="0064631C">
        <w:rPr>
          <w:rStyle w:val="Hipervnculo"/>
          <w:rFonts w:ascii="Cambria" w:hAnsi="Cambria" w:cs="Cambria"/>
          <w:bCs/>
          <w:color w:val="FF0000"/>
          <w:u w:val="none"/>
          <w:lang w:val="ru-RU"/>
        </w:rPr>
        <w:fldChar w:fldCharType="end"/>
      </w:r>
      <w:r w:rsidR="0064631C">
        <w:rPr>
          <w:rFonts w:ascii="Bulmer MT Regular Display" w:hAnsi="Bulmer MT Regular Display"/>
          <w:lang w:val="ru-RU"/>
        </w:rPr>
        <w:t xml:space="preserve">” </w:t>
      </w:r>
      <w:r w:rsidR="0064631C" w:rsidRPr="0064631C">
        <w:rPr>
          <w:rFonts w:ascii="Bulmer MT Regular Display" w:hAnsi="Bulmer MT Regular Display"/>
          <w:lang w:val="ru-RU"/>
        </w:rPr>
        <w:t>[</w:t>
      </w:r>
      <w:r w:rsidRPr="0064631C">
        <w:rPr>
          <w:rFonts w:ascii="Bulmer MT Regular Display" w:hAnsi="Bulmer MT Regular Display"/>
          <w:lang w:val="ru-RU"/>
        </w:rPr>
        <w:t>“</w:t>
      </w:r>
      <w:r w:rsidRPr="0064631C">
        <w:rPr>
          <w:rFonts w:ascii="Bulmer MT Regular Display" w:hAnsi="Bulmer MT Regular Display"/>
          <w:bCs/>
          <w:lang w:val="es-ES"/>
        </w:rPr>
        <w:t>El</w:t>
      </w:r>
      <w:r w:rsidRPr="0064631C">
        <w:rPr>
          <w:rFonts w:ascii="Bulmer MT Regular Display" w:hAnsi="Bulmer MT Regular Display"/>
          <w:bCs/>
          <w:lang w:val="ru-RU"/>
        </w:rPr>
        <w:t xml:space="preserve"> </w:t>
      </w:r>
      <w:r w:rsidRPr="0064631C">
        <w:rPr>
          <w:rFonts w:ascii="Bulmer MT Regular Display" w:hAnsi="Bulmer MT Regular Display"/>
          <w:bCs/>
          <w:lang w:val="es-ES"/>
        </w:rPr>
        <w:t>socialismo</w:t>
      </w:r>
      <w:r w:rsidRPr="0064631C">
        <w:rPr>
          <w:rFonts w:ascii="Bulmer MT Regular Display" w:hAnsi="Bulmer MT Regular Display"/>
          <w:bCs/>
          <w:lang w:val="ru-RU"/>
        </w:rPr>
        <w:t xml:space="preserve"> </w:t>
      </w:r>
      <w:proofErr w:type="spellStart"/>
      <w:r w:rsidRPr="0064631C">
        <w:rPr>
          <w:rFonts w:ascii="Bulmer MT Regular Display" w:hAnsi="Bulmer MT Regular Display"/>
          <w:bCs/>
          <w:lang w:val="es-ES"/>
        </w:rPr>
        <w:t>tard</w:t>
      </w:r>
      <w:proofErr w:type="spellEnd"/>
      <w:r w:rsidRPr="0064631C">
        <w:rPr>
          <w:rFonts w:ascii="Bulmer MT Regular Display" w:hAnsi="Bulmer MT Regular Display"/>
          <w:bCs/>
          <w:lang w:val="ru-RU"/>
        </w:rPr>
        <w:t>í</w:t>
      </w:r>
      <w:r w:rsidRPr="0064631C">
        <w:rPr>
          <w:rFonts w:ascii="Bulmer MT Regular Display" w:hAnsi="Bulmer MT Regular Display"/>
          <w:bCs/>
          <w:lang w:val="es-ES"/>
        </w:rPr>
        <w:t>o</w:t>
      </w:r>
      <w:r w:rsidRPr="0064631C">
        <w:rPr>
          <w:rFonts w:ascii="Bulmer MT Regular Display" w:hAnsi="Bulmer MT Regular Display"/>
          <w:bCs/>
          <w:lang w:val="ru-RU"/>
        </w:rPr>
        <w:t xml:space="preserve"> </w:t>
      </w:r>
      <w:r w:rsidRPr="0064631C">
        <w:rPr>
          <w:rFonts w:ascii="Bulmer MT Regular Display" w:hAnsi="Bulmer MT Regular Display"/>
          <w:bCs/>
          <w:lang w:val="es-ES"/>
        </w:rPr>
        <w:t>y</w:t>
      </w:r>
      <w:r w:rsidRPr="0064631C">
        <w:rPr>
          <w:rFonts w:ascii="Bulmer MT Regular Display" w:hAnsi="Bulmer MT Regular Display"/>
          <w:bCs/>
          <w:lang w:val="ru-RU"/>
        </w:rPr>
        <w:t xml:space="preserve"> </w:t>
      </w:r>
      <w:r w:rsidRPr="0064631C">
        <w:rPr>
          <w:rFonts w:ascii="Bulmer MT Regular Display" w:hAnsi="Bulmer MT Regular Display"/>
          <w:bCs/>
          <w:lang w:val="es-ES"/>
        </w:rPr>
        <w:t>la</w:t>
      </w:r>
      <w:r w:rsidRPr="0064631C">
        <w:rPr>
          <w:rFonts w:ascii="Bulmer MT Regular Display" w:hAnsi="Bulmer MT Regular Display"/>
          <w:bCs/>
          <w:lang w:val="ru-RU"/>
        </w:rPr>
        <w:t xml:space="preserve"> ú</w:t>
      </w:r>
      <w:proofErr w:type="spellStart"/>
      <w:r w:rsidRPr="0064631C">
        <w:rPr>
          <w:rFonts w:ascii="Bulmer MT Regular Display" w:hAnsi="Bulmer MT Regular Display"/>
          <w:bCs/>
          <w:lang w:val="es-ES"/>
        </w:rPr>
        <w:t>ltima</w:t>
      </w:r>
      <w:proofErr w:type="spellEnd"/>
      <w:r w:rsidRPr="0064631C">
        <w:rPr>
          <w:rFonts w:ascii="Bulmer MT Regular Display" w:hAnsi="Bulmer MT Regular Display"/>
          <w:bCs/>
          <w:lang w:val="ru-RU"/>
        </w:rPr>
        <w:t xml:space="preserve"> </w:t>
      </w:r>
      <w:proofErr w:type="spellStart"/>
      <w:r w:rsidRPr="0064631C">
        <w:rPr>
          <w:rFonts w:ascii="Bulmer MT Regular Display" w:hAnsi="Bulmer MT Regular Display"/>
          <w:bCs/>
          <w:lang w:val="es-ES"/>
        </w:rPr>
        <w:t>generaci</w:t>
      </w:r>
      <w:proofErr w:type="spellEnd"/>
      <w:r w:rsidRPr="0064631C">
        <w:rPr>
          <w:rFonts w:ascii="Bulmer MT Regular Display" w:hAnsi="Bulmer MT Regular Display"/>
          <w:bCs/>
          <w:lang w:val="ru-RU"/>
        </w:rPr>
        <w:t>ó</w:t>
      </w:r>
      <w:r w:rsidRPr="0064631C">
        <w:rPr>
          <w:rFonts w:ascii="Bulmer MT Regular Display" w:hAnsi="Bulmer MT Regular Display"/>
          <w:bCs/>
          <w:lang w:val="es-ES"/>
        </w:rPr>
        <w:t>n</w:t>
      </w:r>
      <w:r w:rsidRPr="0064631C">
        <w:rPr>
          <w:rFonts w:ascii="Bulmer MT Regular Display" w:hAnsi="Bulmer MT Regular Display"/>
          <w:bCs/>
          <w:lang w:val="ru-RU"/>
        </w:rPr>
        <w:t xml:space="preserve"> </w:t>
      </w:r>
      <w:r w:rsidRPr="0064631C">
        <w:rPr>
          <w:rFonts w:ascii="Bulmer MT Regular Display" w:hAnsi="Bulmer MT Regular Display"/>
          <w:bCs/>
          <w:lang w:val="es-ES"/>
        </w:rPr>
        <w:t>sovi</w:t>
      </w:r>
      <w:r w:rsidRPr="0064631C">
        <w:rPr>
          <w:rFonts w:ascii="Bulmer MT Regular Display" w:hAnsi="Bulmer MT Regular Display"/>
          <w:bCs/>
          <w:lang w:val="ru-RU"/>
        </w:rPr>
        <w:t>é</w:t>
      </w:r>
      <w:r w:rsidRPr="0064631C">
        <w:rPr>
          <w:rFonts w:ascii="Bulmer MT Regular Display" w:hAnsi="Bulmer MT Regular Display"/>
          <w:bCs/>
          <w:lang w:val="es-ES"/>
        </w:rPr>
        <w:t>tica</w:t>
      </w:r>
      <w:r w:rsidR="0064631C">
        <w:rPr>
          <w:rFonts w:ascii="Bulmer MT Regular Display" w:hAnsi="Bulmer MT Regular Display"/>
          <w:bCs/>
          <w:lang w:val="ru-RU"/>
        </w:rPr>
        <w:t>”]</w:t>
      </w:r>
      <w:bookmarkStart w:id="0" w:name="_GoBack"/>
      <w:bookmarkEnd w:id="0"/>
      <w:r w:rsidRPr="0064631C">
        <w:rPr>
          <w:rFonts w:ascii="Bulmer MT Regular Display" w:hAnsi="Bulmer MT Regular Display"/>
          <w:bCs/>
          <w:lang w:val="ru-RU"/>
        </w:rPr>
        <w:t>.</w:t>
      </w:r>
      <w:r w:rsidRPr="00CB1ED1">
        <w:rPr>
          <w:rFonts w:ascii="Cambria" w:hAnsi="Cambria" w:cs="Cambria"/>
          <w:bCs/>
          <w:i/>
          <w:lang w:val="ru-RU"/>
        </w:rPr>
        <w:t xml:space="preserve"> Неприкосновенный</w:t>
      </w:r>
      <w:r w:rsidRPr="00CB1ED1">
        <w:rPr>
          <w:rFonts w:ascii="Bulmer MT Regular Display" w:hAnsi="Bulmer MT Regular Display"/>
          <w:bCs/>
          <w:i/>
          <w:lang w:val="ru-RU"/>
        </w:rPr>
        <w:t xml:space="preserve"> </w:t>
      </w:r>
      <w:r w:rsidRPr="00CB1ED1">
        <w:rPr>
          <w:rFonts w:ascii="Cambria" w:hAnsi="Cambria" w:cs="Cambria"/>
          <w:bCs/>
          <w:i/>
          <w:lang w:val="ru-RU"/>
        </w:rPr>
        <w:t>запас</w:t>
      </w:r>
      <w:r>
        <w:rPr>
          <w:rFonts w:ascii="Bulmer MT Regular Display" w:hAnsi="Bulmer MT Regular Display"/>
          <w:bCs/>
          <w:lang w:val="ru-RU"/>
        </w:rPr>
        <w:t xml:space="preserve"> </w:t>
      </w:r>
      <w:r w:rsidRPr="0064631C">
        <w:rPr>
          <w:rFonts w:ascii="Bulmer MT Regular Display" w:hAnsi="Bulmer MT Regular Display"/>
          <w:bCs/>
          <w:lang w:val="ru-RU"/>
        </w:rPr>
        <w:t>2, 52 (</w:t>
      </w:r>
      <w:r w:rsidRPr="00CB1ED1">
        <w:rPr>
          <w:rFonts w:ascii="Bulmer MT Regular Display" w:hAnsi="Bulmer MT Regular Display"/>
          <w:bCs/>
          <w:lang w:val="ru-RU"/>
        </w:rPr>
        <w:t>2007</w:t>
      </w:r>
      <w:r w:rsidRPr="0064631C">
        <w:rPr>
          <w:rFonts w:ascii="Bulmer MT Regular Display" w:hAnsi="Bulmer MT Regular Display"/>
          <w:bCs/>
          <w:lang w:val="ru-RU"/>
        </w:rPr>
        <w:t xml:space="preserve">). </w:t>
      </w:r>
    </w:p>
    <w:p w:rsidR="00CB1ED1" w:rsidRPr="00CB1ED1" w:rsidRDefault="00CB1ED1" w:rsidP="00CB1ED1">
      <w:pPr>
        <w:spacing w:after="120" w:line="360" w:lineRule="auto"/>
        <w:ind w:hanging="567"/>
        <w:rPr>
          <w:rFonts w:ascii="Bulmer MT Regular Display" w:hAnsi="Bulmer MT Regular Display"/>
        </w:rPr>
      </w:pPr>
    </w:p>
    <w:p w:rsidR="00CB1ED1" w:rsidRPr="0064631C" w:rsidRDefault="00CB1ED1" w:rsidP="00CB1ED1">
      <w:pPr>
        <w:spacing w:after="120" w:line="360" w:lineRule="auto"/>
        <w:ind w:left="0" w:hanging="567"/>
        <w:rPr>
          <w:rFonts w:ascii="Bulmer MT Regular Display" w:hAnsi="Bulmer MT Regular Display"/>
          <w:b/>
          <w:lang w:val="ru-RU"/>
        </w:rPr>
      </w:pPr>
    </w:p>
    <w:p w:rsidR="005C45BE" w:rsidRPr="00CB1ED1" w:rsidRDefault="005C45BE" w:rsidP="000207CF">
      <w:pPr>
        <w:spacing w:after="120" w:line="360" w:lineRule="auto"/>
        <w:ind w:left="0"/>
        <w:rPr>
          <w:rFonts w:ascii="Bulmer MT Regular Display" w:hAnsi="Bulmer MT Regular Display"/>
        </w:rPr>
      </w:pPr>
    </w:p>
    <w:sectPr w:rsidR="005C45BE" w:rsidRPr="00CB1E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ulmer MT Regular Display">
    <w:panose1 w:val="02030503060405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ED1"/>
    <w:rsid w:val="000207CF"/>
    <w:rsid w:val="0006056B"/>
    <w:rsid w:val="000D24B8"/>
    <w:rsid w:val="005C45BE"/>
    <w:rsid w:val="0064631C"/>
    <w:rsid w:val="008B1888"/>
    <w:rsid w:val="009D0F83"/>
    <w:rsid w:val="00A4112D"/>
    <w:rsid w:val="00CB1ED1"/>
    <w:rsid w:val="00EE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3C8E3-7E35-46B4-8F47-B36ED916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ED1"/>
    <w:pPr>
      <w:spacing w:after="0" w:line="480" w:lineRule="auto"/>
      <w:ind w:left="-284"/>
      <w:jc w:val="both"/>
    </w:pPr>
    <w:rPr>
      <w:rFonts w:ascii="Times New Roman" w:eastAsia="Calibri" w:hAnsi="Times New Roman" w:cs="Times New Roman"/>
      <w:sz w:val="24"/>
      <w:szCs w:val="24"/>
      <w:lang w:val="fr-CA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CB1ED1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CB1ED1"/>
    <w:rPr>
      <w:rFonts w:ascii="Cambria" w:eastAsia="Times New Roman" w:hAnsi="Cambria" w:cs="Times New Roman"/>
      <w:b/>
      <w:bCs/>
      <w:color w:val="4F81BD"/>
      <w:sz w:val="26"/>
      <w:szCs w:val="26"/>
      <w:lang w:val="fr-CA"/>
    </w:rPr>
  </w:style>
  <w:style w:type="paragraph" w:customStyle="1" w:styleId="Textonotapi">
    <w:name w:val="Texto nota pi"/>
    <w:basedOn w:val="Normal"/>
    <w:uiPriority w:val="99"/>
    <w:rsid w:val="00CB1ED1"/>
    <w:rPr>
      <w:sz w:val="20"/>
      <w:szCs w:val="20"/>
    </w:rPr>
  </w:style>
  <w:style w:type="paragraph" w:customStyle="1" w:styleId="HTMLconformato">
    <w:name w:val="HTML con formato"/>
    <w:basedOn w:val="Normal"/>
    <w:uiPriority w:val="99"/>
    <w:rsid w:val="00CB1E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pple-converted-space">
    <w:name w:val="apple-converted-space"/>
    <w:basedOn w:val="Fuentedeprrafopredeter"/>
    <w:uiPriority w:val="99"/>
    <w:rsid w:val="00CB1ED1"/>
    <w:rPr>
      <w:rFonts w:ascii="Times New Roman" w:hAnsi="Times New Roman" w:cs="Times New Roman" w:hint="default"/>
    </w:rPr>
  </w:style>
  <w:style w:type="character" w:customStyle="1" w:styleId="apple-style-span">
    <w:name w:val="apple-style-span"/>
    <w:basedOn w:val="Fuentedeprrafopredeter"/>
    <w:uiPriority w:val="99"/>
    <w:rsid w:val="00CB1ED1"/>
    <w:rPr>
      <w:rFonts w:ascii="Times New Roman" w:hAnsi="Times New Roman" w:cs="Times New Roman" w:hint="default"/>
    </w:rPr>
  </w:style>
  <w:style w:type="character" w:customStyle="1" w:styleId="Hipervnc">
    <w:name w:val="Hipervínc"/>
    <w:basedOn w:val="Fuentedeprrafopredeter"/>
    <w:uiPriority w:val="99"/>
    <w:rsid w:val="00CB1ED1"/>
    <w:rPr>
      <w:rFonts w:ascii="Times New Roman" w:hAnsi="Times New Roman" w:cs="Times New Roman" w:hint="default"/>
      <w:color w:val="0000FF"/>
      <w:u w:val="single"/>
    </w:rPr>
  </w:style>
  <w:style w:type="character" w:styleId="Hipervnculo">
    <w:name w:val="Hyperlink"/>
    <w:basedOn w:val="Fuentedeprrafopredeter"/>
    <w:uiPriority w:val="99"/>
    <w:unhideWhenUsed/>
    <w:rsid w:val="00CB1E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6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ba.cu/gobierno/cuba.htm" TargetMode="External"/><Relationship Id="rId13" Type="http://schemas.openxmlformats.org/officeDocument/2006/relationships/hyperlink" Target="http://www.criterios.es/pdf/dncriteriosinmedias.pdf" TargetMode="External"/><Relationship Id="rId18" Type="http://schemas.openxmlformats.org/officeDocument/2006/relationships/hyperlink" Target="http://www.lotman.rub.de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ruor.uottawa.ca/en/bitstream/handle/10393/20213/Col%C3%B3n_Rodriguez_Raul_Ernesto_2011_th%C3%A8se.pdf?sequence=1" TargetMode="External"/><Relationship Id="rId12" Type="http://schemas.openxmlformats.org/officeDocument/2006/relationships/hyperlink" Target="http://web.archive.org/web/20110111153000/http:/users.almerya.net/florinus/monsite/" TargetMode="External"/><Relationship Id="rId17" Type="http://schemas.openxmlformats.org/officeDocument/2006/relationships/hyperlink" Target="http://svpressa.ru/war/article/13439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havanatimes.org/?p=1434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ubadebate.cu/reflexiones-fidel/2010/10/10/el-imperio-por-dentro-primera-parte/" TargetMode="External"/><Relationship Id="rId11" Type="http://schemas.openxmlformats.org/officeDocument/2006/relationships/hyperlink" Target="http://www.archivocubano.org/pdf/cultura_cubana_decada_70.pdf" TargetMode="External"/><Relationship Id="rId5" Type="http://schemas.openxmlformats.org/officeDocument/2006/relationships/hyperlink" Target="http://www.cuba.cu/gobierno/discursos/1961/esp/f300661e.html" TargetMode="External"/><Relationship Id="rId15" Type="http://schemas.openxmlformats.org/officeDocument/2006/relationships/hyperlink" Target="http://www.liberation.fr/culture/0101348220-heberto-padilla-hors-jeu" TargetMode="External"/><Relationship Id="rId10" Type="http://schemas.openxmlformats.org/officeDocument/2006/relationships/hyperlink" Target="http://www.cubaliteraria.cu/editor/desiderio_navarro/biografia.htm" TargetMode="External"/><Relationship Id="rId19" Type="http://schemas.openxmlformats.org/officeDocument/2006/relationships/hyperlink" Target="http://www.ugr.es/~mcaceres/Entretextos/entre7/torop.htm" TargetMode="External"/><Relationship Id="rId4" Type="http://schemas.openxmlformats.org/officeDocument/2006/relationships/hyperlink" Target="http://bvs.sld.cu/revistas/aci/vol3_2_95/aci11295.htm" TargetMode="External"/><Relationship Id="rId9" Type="http://schemas.openxmlformats.org/officeDocument/2006/relationships/hyperlink" Target="http://www.criterios.es/index.html" TargetMode="External"/><Relationship Id="rId14" Type="http://schemas.openxmlformats.org/officeDocument/2006/relationships/hyperlink" Target="http://www.criterios.es/pdf/criterios33intro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1157</Words>
  <Characters>6368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3</cp:revision>
  <dcterms:created xsi:type="dcterms:W3CDTF">2015-05-27T14:44:00Z</dcterms:created>
  <dcterms:modified xsi:type="dcterms:W3CDTF">2015-06-07T14:23:00Z</dcterms:modified>
</cp:coreProperties>
</file>