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68D5" w14:textId="27E3C3C6" w:rsidR="003F3102" w:rsidRPr="00B80D26" w:rsidRDefault="00B80D26" w:rsidP="00E4701D">
      <w:pPr>
        <w:spacing w:line="240" w:lineRule="auto"/>
        <w:jc w:val="center"/>
        <w:rPr>
          <w:rFonts w:ascii="Times New Roman" w:hAnsi="Times New Roman" w:cs="Times New Roman"/>
          <w:sz w:val="28"/>
          <w:szCs w:val="28"/>
        </w:rPr>
      </w:pPr>
      <w:r w:rsidRPr="00B80D26">
        <w:rPr>
          <w:rFonts w:ascii="Times New Roman" w:hAnsi="Times New Roman" w:cs="Times New Roman"/>
          <w:sz w:val="28"/>
          <w:szCs w:val="28"/>
        </w:rPr>
        <w:t>VARIACIÓN GENÉRICA DE LOS VERBOS DE ACTITUD PROPOSICIONAL CON FUNCIÓN ATENUANTE EN ASERCIONES DEL ESPAÑOL CHILENO</w:t>
      </w:r>
      <w:r w:rsidR="00636D16">
        <w:rPr>
          <w:rStyle w:val="Refdenotaalpie"/>
          <w:rFonts w:ascii="Times New Roman" w:hAnsi="Times New Roman" w:cs="Times New Roman"/>
          <w:sz w:val="28"/>
          <w:szCs w:val="28"/>
        </w:rPr>
        <w:footnoteReference w:id="1"/>
      </w:r>
    </w:p>
    <w:p w14:paraId="3CDFF366" w14:textId="0C8B7DDE" w:rsidR="00B80D26" w:rsidRPr="009E4CE6" w:rsidRDefault="00532B4F" w:rsidP="00E4701D">
      <w:pPr>
        <w:spacing w:line="240" w:lineRule="auto"/>
        <w:jc w:val="center"/>
        <w:rPr>
          <w:rFonts w:ascii="Times New Roman" w:hAnsi="Times New Roman" w:cs="Times New Roman"/>
          <w:color w:val="000000" w:themeColor="text1"/>
          <w:lang w:val="en-US"/>
        </w:rPr>
      </w:pPr>
      <w:r w:rsidRPr="009E4CE6">
        <w:rPr>
          <w:rFonts w:ascii="Times New Roman" w:hAnsi="Times New Roman" w:cs="Times New Roman"/>
          <w:color w:val="000000" w:themeColor="text1"/>
          <w:lang w:val="en-US"/>
        </w:rPr>
        <w:t xml:space="preserve">GENERIC VARIATION OF PROPOSITIONAL ATTITUDE VERBS WITH </w:t>
      </w:r>
      <w:r w:rsidR="00911303" w:rsidRPr="009E4CE6">
        <w:rPr>
          <w:rFonts w:ascii="Times New Roman" w:hAnsi="Times New Roman" w:cs="Times New Roman"/>
          <w:color w:val="000000" w:themeColor="text1"/>
          <w:lang w:val="en-US"/>
        </w:rPr>
        <w:t>MITIGATING FUNCTION</w:t>
      </w:r>
      <w:r w:rsidRPr="009E4CE6">
        <w:rPr>
          <w:rFonts w:ascii="Times New Roman" w:hAnsi="Times New Roman" w:cs="Times New Roman"/>
          <w:color w:val="000000" w:themeColor="text1"/>
          <w:lang w:val="en-US"/>
        </w:rPr>
        <w:t xml:space="preserve"> IN CHILEAN SPANISH ASSERTIONS </w:t>
      </w:r>
    </w:p>
    <w:p w14:paraId="6BD75104" w14:textId="6DD31349" w:rsidR="00795ADD" w:rsidRPr="00B80D26" w:rsidRDefault="00795ADD" w:rsidP="00E4701D">
      <w:pPr>
        <w:spacing w:before="240" w:after="0" w:line="240" w:lineRule="auto"/>
        <w:jc w:val="center"/>
        <w:rPr>
          <w:rFonts w:ascii="Times New Roman" w:hAnsi="Times New Roman" w:cs="Times New Roman"/>
          <w:sz w:val="24"/>
          <w:szCs w:val="24"/>
        </w:rPr>
      </w:pPr>
      <w:r w:rsidRPr="00B80D26">
        <w:rPr>
          <w:rFonts w:ascii="Times New Roman" w:hAnsi="Times New Roman" w:cs="Times New Roman"/>
          <w:sz w:val="24"/>
          <w:szCs w:val="24"/>
        </w:rPr>
        <w:t xml:space="preserve">Valentina </w:t>
      </w:r>
      <w:r w:rsidRPr="00B80D26">
        <w:rPr>
          <w:rFonts w:ascii="Times New Roman" w:hAnsi="Times New Roman" w:cs="Times New Roman"/>
          <w:smallCaps/>
          <w:sz w:val="24"/>
          <w:szCs w:val="24"/>
        </w:rPr>
        <w:t>Espinoza Díaz</w:t>
      </w:r>
    </w:p>
    <w:p w14:paraId="77976A80" w14:textId="015A8C0A" w:rsidR="00795ADD" w:rsidRPr="00B80D26" w:rsidRDefault="00795ADD" w:rsidP="00E4701D">
      <w:pPr>
        <w:spacing w:after="0" w:line="240" w:lineRule="auto"/>
        <w:jc w:val="center"/>
        <w:rPr>
          <w:rFonts w:ascii="Times New Roman" w:hAnsi="Times New Roman" w:cs="Times New Roman"/>
          <w:i/>
          <w:iCs/>
          <w:sz w:val="24"/>
          <w:szCs w:val="24"/>
        </w:rPr>
      </w:pPr>
      <w:r w:rsidRPr="00B80D26">
        <w:rPr>
          <w:rFonts w:ascii="Times New Roman" w:hAnsi="Times New Roman" w:cs="Times New Roman"/>
          <w:i/>
          <w:iCs/>
          <w:sz w:val="24"/>
          <w:szCs w:val="24"/>
        </w:rPr>
        <w:t>Universidad de Chile</w:t>
      </w:r>
    </w:p>
    <w:p w14:paraId="51A811EA" w14:textId="07254CEE" w:rsidR="00795ADD" w:rsidRDefault="009D68E7" w:rsidP="00E4701D">
      <w:pPr>
        <w:spacing w:after="0" w:line="240" w:lineRule="auto"/>
        <w:jc w:val="center"/>
        <w:rPr>
          <w:rStyle w:val="Hipervnculo"/>
          <w:rFonts w:ascii="Times New Roman" w:hAnsi="Times New Roman" w:cs="Times New Roman"/>
          <w:sz w:val="24"/>
          <w:szCs w:val="24"/>
        </w:rPr>
      </w:pPr>
      <w:hyperlink r:id="rId8" w:history="1">
        <w:r w:rsidR="00795ADD" w:rsidRPr="007874D4">
          <w:rPr>
            <w:rStyle w:val="Hipervnculo"/>
            <w:rFonts w:ascii="Times New Roman" w:hAnsi="Times New Roman" w:cs="Times New Roman"/>
            <w:sz w:val="24"/>
            <w:szCs w:val="24"/>
          </w:rPr>
          <w:t>v.espinoza.3@ug.uchile.cl</w:t>
        </w:r>
      </w:hyperlink>
    </w:p>
    <w:p w14:paraId="3D04EBDA" w14:textId="77777777" w:rsidR="00E4701D" w:rsidRPr="00B80D26" w:rsidRDefault="00E4701D" w:rsidP="00E4701D">
      <w:pPr>
        <w:spacing w:after="0" w:line="240" w:lineRule="auto"/>
        <w:jc w:val="center"/>
        <w:rPr>
          <w:rFonts w:ascii="Times New Roman" w:hAnsi="Times New Roman" w:cs="Times New Roman"/>
          <w:sz w:val="24"/>
          <w:szCs w:val="24"/>
        </w:rPr>
      </w:pPr>
    </w:p>
    <w:p w14:paraId="6A02C28A" w14:textId="6EAF503B" w:rsidR="00795ADD" w:rsidRPr="00B80D26" w:rsidRDefault="00795ADD" w:rsidP="00E4701D">
      <w:pPr>
        <w:spacing w:after="0" w:line="240" w:lineRule="auto"/>
        <w:jc w:val="center"/>
        <w:rPr>
          <w:rFonts w:ascii="Times New Roman" w:hAnsi="Times New Roman" w:cs="Times New Roman"/>
          <w:sz w:val="24"/>
          <w:szCs w:val="24"/>
        </w:rPr>
      </w:pPr>
      <w:r w:rsidRPr="00B80D26">
        <w:rPr>
          <w:rFonts w:ascii="Times New Roman" w:hAnsi="Times New Roman" w:cs="Times New Roman"/>
          <w:sz w:val="24"/>
          <w:szCs w:val="24"/>
        </w:rPr>
        <w:t xml:space="preserve">Silvana </w:t>
      </w:r>
      <w:r w:rsidRPr="00B80D26">
        <w:rPr>
          <w:rFonts w:ascii="Times New Roman" w:hAnsi="Times New Roman" w:cs="Times New Roman"/>
          <w:smallCaps/>
          <w:sz w:val="24"/>
          <w:szCs w:val="24"/>
        </w:rPr>
        <w:t>Guerrero González</w:t>
      </w:r>
    </w:p>
    <w:p w14:paraId="45DDC3B0" w14:textId="7A474A3C" w:rsidR="00B80D26" w:rsidRDefault="00795ADD" w:rsidP="0093431F">
      <w:pPr>
        <w:spacing w:after="0" w:line="240" w:lineRule="auto"/>
        <w:jc w:val="center"/>
        <w:rPr>
          <w:rFonts w:ascii="Times New Roman" w:hAnsi="Times New Roman" w:cs="Times New Roman"/>
          <w:i/>
          <w:iCs/>
          <w:sz w:val="24"/>
          <w:szCs w:val="24"/>
        </w:rPr>
      </w:pPr>
      <w:r w:rsidRPr="00B80D26">
        <w:rPr>
          <w:rFonts w:ascii="Times New Roman" w:hAnsi="Times New Roman" w:cs="Times New Roman"/>
          <w:i/>
          <w:iCs/>
          <w:sz w:val="24"/>
          <w:szCs w:val="24"/>
        </w:rPr>
        <w:t>Universidad de Chile</w:t>
      </w:r>
    </w:p>
    <w:p w14:paraId="1BF7DDFB" w14:textId="4E705B7F" w:rsidR="0093431F" w:rsidRPr="0093431F" w:rsidRDefault="009D68E7" w:rsidP="0093431F">
      <w:pPr>
        <w:spacing w:after="0" w:line="240" w:lineRule="auto"/>
        <w:jc w:val="center"/>
        <w:rPr>
          <w:rFonts w:ascii="Times New Roman" w:hAnsi="Times New Roman" w:cs="Times New Roman"/>
          <w:sz w:val="24"/>
          <w:szCs w:val="24"/>
        </w:rPr>
      </w:pPr>
      <w:hyperlink r:id="rId9" w:history="1">
        <w:r w:rsidR="0093431F" w:rsidRPr="00CF3C69">
          <w:rPr>
            <w:rStyle w:val="Hipervnculo"/>
            <w:rFonts w:ascii="Times New Roman" w:hAnsi="Times New Roman" w:cs="Times New Roman"/>
            <w:sz w:val="24"/>
            <w:szCs w:val="24"/>
          </w:rPr>
          <w:t>siguerrero@u.uchile.cl</w:t>
        </w:r>
      </w:hyperlink>
      <w:r w:rsidR="0093431F">
        <w:rPr>
          <w:rFonts w:ascii="Times New Roman" w:hAnsi="Times New Roman" w:cs="Times New Roman"/>
          <w:sz w:val="24"/>
          <w:szCs w:val="24"/>
        </w:rPr>
        <w:t xml:space="preserve"> </w:t>
      </w:r>
    </w:p>
    <w:p w14:paraId="1E3454FA" w14:textId="73F507C9" w:rsidR="00636D16" w:rsidRDefault="005F1E08" w:rsidP="00DE4FAC">
      <w:pPr>
        <w:spacing w:before="240" w:after="0" w:line="240" w:lineRule="auto"/>
        <w:rPr>
          <w:rFonts w:ascii="Times New Roman" w:hAnsi="Times New Roman" w:cs="Times New Roman"/>
        </w:rPr>
      </w:pPr>
      <w:r w:rsidRPr="00B80D26">
        <w:rPr>
          <w:rFonts w:ascii="Times New Roman" w:hAnsi="Times New Roman" w:cs="Times New Roman"/>
        </w:rPr>
        <w:t>Resumen</w:t>
      </w:r>
      <w:r w:rsidR="00B80D26">
        <w:rPr>
          <w:rFonts w:ascii="Times New Roman" w:hAnsi="Times New Roman" w:cs="Times New Roman"/>
        </w:rPr>
        <w:t>:</w:t>
      </w:r>
    </w:p>
    <w:p w14:paraId="1A38AD99" w14:textId="77777777" w:rsidR="00636D16" w:rsidRPr="00DE4FAC" w:rsidRDefault="00636D16" w:rsidP="00636D16">
      <w:pPr>
        <w:pStyle w:val="Sinespaciado"/>
      </w:pPr>
    </w:p>
    <w:p w14:paraId="63C132C5" w14:textId="496FF233" w:rsidR="005F1E08" w:rsidRPr="00B80D26" w:rsidRDefault="005F1E08" w:rsidP="00B80D26">
      <w:pPr>
        <w:spacing w:after="0" w:line="240" w:lineRule="auto"/>
        <w:jc w:val="both"/>
        <w:rPr>
          <w:rFonts w:ascii="Times New Roman" w:hAnsi="Times New Roman" w:cs="Times New Roman"/>
          <w:lang w:val="es-419"/>
        </w:rPr>
      </w:pPr>
      <w:r w:rsidRPr="00B80D26">
        <w:rPr>
          <w:rFonts w:ascii="Times New Roman" w:hAnsi="Times New Roman" w:cs="Times New Roman"/>
          <w:lang w:val="es-419"/>
        </w:rPr>
        <w:t xml:space="preserve">Desde un enfoque pragmalingüístico, </w:t>
      </w:r>
      <w:r w:rsidR="00655CEF">
        <w:rPr>
          <w:rFonts w:ascii="Times New Roman" w:hAnsi="Times New Roman" w:cs="Times New Roman"/>
          <w:lang w:val="es-419"/>
        </w:rPr>
        <w:t xml:space="preserve">en </w:t>
      </w:r>
      <w:r w:rsidRPr="00B80D26">
        <w:rPr>
          <w:rFonts w:ascii="Times New Roman" w:hAnsi="Times New Roman" w:cs="Times New Roman"/>
        </w:rPr>
        <w:t xml:space="preserve">esta </w:t>
      </w:r>
      <w:r w:rsidRPr="00B80D26">
        <w:rPr>
          <w:rFonts w:ascii="Times New Roman" w:hAnsi="Times New Roman" w:cs="Times New Roman"/>
          <w:lang w:val="es-419"/>
        </w:rPr>
        <w:t xml:space="preserve">investigación </w:t>
      </w:r>
      <w:r w:rsidR="00655CEF">
        <w:rPr>
          <w:rFonts w:ascii="Times New Roman" w:hAnsi="Times New Roman" w:cs="Times New Roman"/>
          <w:lang w:val="es-419"/>
        </w:rPr>
        <w:t>se</w:t>
      </w:r>
      <w:r w:rsidRPr="00B80D26">
        <w:rPr>
          <w:rFonts w:ascii="Times New Roman" w:hAnsi="Times New Roman" w:cs="Times New Roman"/>
          <w:lang w:val="es-419"/>
        </w:rPr>
        <w:t xml:space="preserve"> describ</w:t>
      </w:r>
      <w:r w:rsidR="00655CEF">
        <w:rPr>
          <w:rFonts w:ascii="Times New Roman" w:hAnsi="Times New Roman" w:cs="Times New Roman"/>
          <w:lang w:val="es-419"/>
        </w:rPr>
        <w:t xml:space="preserve">e </w:t>
      </w:r>
      <w:r w:rsidRPr="00B80D26">
        <w:rPr>
          <w:rFonts w:ascii="Times New Roman" w:hAnsi="Times New Roman" w:cs="Times New Roman"/>
          <w:lang w:val="es-419"/>
        </w:rPr>
        <w:t xml:space="preserve">la variación genérica de los verbos de actitud proposicional con función atenuante en actos de habla asertivos presentes en </w:t>
      </w:r>
      <w:r w:rsidR="00E14081" w:rsidRPr="00D47E8D">
        <w:rPr>
          <w:rFonts w:ascii="Times New Roman" w:hAnsi="Times New Roman" w:cs="Times New Roman"/>
        </w:rPr>
        <w:t>dos géneros discursivos:</w:t>
      </w:r>
      <w:r w:rsidR="00E14081" w:rsidRPr="00655CEF">
        <w:rPr>
          <w:rFonts w:ascii="Times New Roman" w:hAnsi="Times New Roman" w:cs="Times New Roman"/>
        </w:rPr>
        <w:t xml:space="preserve"> la conversación</w:t>
      </w:r>
      <w:r w:rsidR="00E14081">
        <w:rPr>
          <w:rFonts w:ascii="Times New Roman" w:hAnsi="Times New Roman" w:cs="Times New Roman"/>
        </w:rPr>
        <w:t xml:space="preserve"> coloquial y la entrevista sociolingüística. Específicamente, se estudian</w:t>
      </w:r>
      <w:r w:rsidR="00E14081">
        <w:rPr>
          <w:rFonts w:ascii="Times New Roman" w:hAnsi="Times New Roman" w:cs="Times New Roman"/>
          <w:lang w:val="es-419"/>
        </w:rPr>
        <w:t xml:space="preserve"> los </w:t>
      </w:r>
      <w:r w:rsidR="00E14081" w:rsidRPr="00B80D26">
        <w:rPr>
          <w:rFonts w:ascii="Times New Roman" w:hAnsi="Times New Roman" w:cs="Times New Roman"/>
          <w:lang w:val="es-419"/>
        </w:rPr>
        <w:t xml:space="preserve">verbos de actitud proposicional </w:t>
      </w:r>
      <w:r w:rsidR="00E14081">
        <w:rPr>
          <w:rFonts w:ascii="Times New Roman" w:hAnsi="Times New Roman" w:cs="Times New Roman"/>
          <w:lang w:val="es-419"/>
        </w:rPr>
        <w:t xml:space="preserve">en </w:t>
      </w:r>
      <w:r w:rsidRPr="00B80D26">
        <w:rPr>
          <w:rFonts w:ascii="Times New Roman" w:hAnsi="Times New Roman" w:cs="Times New Roman"/>
          <w:lang w:val="es-419"/>
        </w:rPr>
        <w:t>secuencias discursivas de conversaciones coloquiales</w:t>
      </w:r>
      <w:r w:rsidR="00E957AF">
        <w:rPr>
          <w:rFonts w:ascii="Times New Roman" w:hAnsi="Times New Roman" w:cs="Times New Roman"/>
          <w:lang w:val="es-419"/>
        </w:rPr>
        <w:t xml:space="preserve"> del corpus AMERESCO</w:t>
      </w:r>
      <w:r w:rsidRPr="00B80D26">
        <w:rPr>
          <w:rFonts w:ascii="Times New Roman" w:hAnsi="Times New Roman" w:cs="Times New Roman"/>
          <w:lang w:val="es-419"/>
        </w:rPr>
        <w:t xml:space="preserve">, </w:t>
      </w:r>
      <w:r w:rsidR="00E957AF">
        <w:rPr>
          <w:rFonts w:ascii="Times New Roman" w:hAnsi="Times New Roman" w:cs="Times New Roman"/>
          <w:lang w:val="es-419"/>
        </w:rPr>
        <w:t xml:space="preserve">y </w:t>
      </w:r>
      <w:r w:rsidRPr="00B80D26">
        <w:rPr>
          <w:rFonts w:ascii="Times New Roman" w:hAnsi="Times New Roman" w:cs="Times New Roman"/>
          <w:lang w:val="es-419"/>
        </w:rPr>
        <w:t xml:space="preserve">narraciones de experiencia personal y argumentaciones </w:t>
      </w:r>
      <w:r w:rsidR="00E957AF">
        <w:rPr>
          <w:rFonts w:ascii="Times New Roman" w:hAnsi="Times New Roman" w:cs="Times New Roman"/>
          <w:lang w:val="es-419"/>
        </w:rPr>
        <w:t xml:space="preserve">del corpus PRESEEA </w:t>
      </w:r>
      <w:r w:rsidR="00E14081">
        <w:rPr>
          <w:rFonts w:ascii="Times New Roman" w:hAnsi="Times New Roman" w:cs="Times New Roman"/>
          <w:lang w:val="es-419"/>
        </w:rPr>
        <w:t>de Santiago de Chile</w:t>
      </w:r>
      <w:r w:rsidRPr="00B80D26">
        <w:rPr>
          <w:rFonts w:ascii="Times New Roman" w:hAnsi="Times New Roman" w:cs="Times New Roman"/>
        </w:rPr>
        <w:t>.</w:t>
      </w:r>
      <w:r w:rsidRPr="00B80D26">
        <w:rPr>
          <w:rFonts w:ascii="Times New Roman" w:hAnsi="Times New Roman" w:cs="Times New Roman"/>
          <w:lang w:val="es-419"/>
        </w:rPr>
        <w:t xml:space="preserve"> </w:t>
      </w:r>
      <w:r w:rsidR="00E14081">
        <w:rPr>
          <w:rFonts w:ascii="Times New Roman" w:hAnsi="Times New Roman" w:cs="Times New Roman"/>
        </w:rPr>
        <w:t>Se</w:t>
      </w:r>
      <w:r w:rsidR="00E957AF">
        <w:rPr>
          <w:rFonts w:ascii="Times New Roman" w:hAnsi="Times New Roman" w:cs="Times New Roman"/>
        </w:rPr>
        <w:t xml:space="preserve"> realizó </w:t>
      </w:r>
      <w:r w:rsidRPr="00B80D26">
        <w:rPr>
          <w:rFonts w:ascii="Times New Roman" w:hAnsi="Times New Roman" w:cs="Times New Roman"/>
        </w:rPr>
        <w:t>un</w:t>
      </w:r>
      <w:r w:rsidRPr="00B80D26">
        <w:rPr>
          <w:rFonts w:ascii="Times New Roman" w:hAnsi="Times New Roman" w:cs="Times New Roman"/>
          <w:lang w:val="es-419"/>
        </w:rPr>
        <w:t xml:space="preserve"> análisis cualitativo de las dimensiones estructurales, enunciativas, situacionales y pragmático-discursivas de un total de 33 casos extraídos</w:t>
      </w:r>
      <w:r w:rsidR="0029575A">
        <w:rPr>
          <w:rFonts w:ascii="Times New Roman" w:hAnsi="Times New Roman" w:cs="Times New Roman"/>
          <w:lang w:val="es-419"/>
        </w:rPr>
        <w:t xml:space="preserve"> </w:t>
      </w:r>
      <w:r w:rsidR="00E14081">
        <w:rPr>
          <w:rFonts w:ascii="Times New Roman" w:hAnsi="Times New Roman" w:cs="Times New Roman"/>
          <w:lang w:val="es-419"/>
        </w:rPr>
        <w:t>de los materiales</w:t>
      </w:r>
      <w:r w:rsidR="0029575A">
        <w:rPr>
          <w:rFonts w:ascii="Times New Roman" w:hAnsi="Times New Roman" w:cs="Times New Roman"/>
          <w:lang w:val="es-419"/>
        </w:rPr>
        <w:t xml:space="preserve"> en estudio</w:t>
      </w:r>
      <w:r w:rsidRPr="00B80D26">
        <w:rPr>
          <w:rFonts w:ascii="Times New Roman" w:hAnsi="Times New Roman" w:cs="Times New Roman"/>
          <w:lang w:val="es-419"/>
        </w:rPr>
        <w:t xml:space="preserve">. Con base </w:t>
      </w:r>
      <w:r w:rsidRPr="00B80D26">
        <w:rPr>
          <w:rFonts w:ascii="Times New Roman" w:hAnsi="Times New Roman" w:cs="Times New Roman"/>
        </w:rPr>
        <w:t xml:space="preserve">en </w:t>
      </w:r>
      <w:r w:rsidR="00655CEF">
        <w:rPr>
          <w:rFonts w:ascii="Times New Roman" w:hAnsi="Times New Roman" w:cs="Times New Roman"/>
        </w:rPr>
        <w:t>el análisis de los datos</w:t>
      </w:r>
      <w:r w:rsidRPr="00B80D26">
        <w:rPr>
          <w:rFonts w:ascii="Times New Roman" w:hAnsi="Times New Roman" w:cs="Times New Roman"/>
          <w:lang w:val="es-419"/>
        </w:rPr>
        <w:t xml:space="preserve">, </w:t>
      </w:r>
      <w:r w:rsidR="00732787" w:rsidRPr="00B80D26">
        <w:rPr>
          <w:rFonts w:ascii="Times New Roman" w:hAnsi="Times New Roman" w:cs="Times New Roman"/>
        </w:rPr>
        <w:t>se</w:t>
      </w:r>
      <w:r w:rsidRPr="00B80D26">
        <w:rPr>
          <w:rFonts w:ascii="Times New Roman" w:hAnsi="Times New Roman" w:cs="Times New Roman"/>
          <w:lang w:val="es-419"/>
        </w:rPr>
        <w:t xml:space="preserve"> sugiere </w:t>
      </w:r>
      <w:r w:rsidR="00F43229" w:rsidRPr="00B80D26">
        <w:rPr>
          <w:rFonts w:ascii="Times New Roman" w:hAnsi="Times New Roman" w:cs="Times New Roman"/>
          <w:lang w:val="es-419"/>
        </w:rPr>
        <w:t>que,</w:t>
      </w:r>
      <w:r w:rsidRPr="00B80D26">
        <w:rPr>
          <w:rFonts w:ascii="Times New Roman" w:hAnsi="Times New Roman" w:cs="Times New Roman"/>
          <w:lang w:val="es-419"/>
        </w:rPr>
        <w:t xml:space="preserve"> en el caso de la atenuación mediante verbos de actitud proposicional, </w:t>
      </w:r>
      <w:r w:rsidR="00C25762" w:rsidRPr="00102043">
        <w:rPr>
          <w:rFonts w:ascii="Times New Roman" w:hAnsi="Times New Roman" w:cs="Times New Roman"/>
          <w:lang w:val="es-419"/>
        </w:rPr>
        <w:t>hay variación genérica</w:t>
      </w:r>
      <w:r w:rsidR="00102043">
        <w:rPr>
          <w:rFonts w:ascii="Times New Roman" w:hAnsi="Times New Roman" w:cs="Times New Roman"/>
          <w:lang w:val="es-419"/>
        </w:rPr>
        <w:t>. Además, se concluye que</w:t>
      </w:r>
      <w:r w:rsidR="00C25762">
        <w:rPr>
          <w:rFonts w:ascii="Times New Roman" w:hAnsi="Times New Roman" w:cs="Times New Roman"/>
          <w:lang w:val="es-419"/>
        </w:rPr>
        <w:t xml:space="preserve"> </w:t>
      </w:r>
      <w:r w:rsidR="003A5D68">
        <w:rPr>
          <w:rFonts w:ascii="Times New Roman" w:hAnsi="Times New Roman" w:cs="Times New Roman"/>
          <w:lang w:val="es-419"/>
        </w:rPr>
        <w:t xml:space="preserve">factores como la tipología textual </w:t>
      </w:r>
      <w:r w:rsidR="002F44D8">
        <w:rPr>
          <w:rFonts w:ascii="Times New Roman" w:hAnsi="Times New Roman" w:cs="Times New Roman"/>
          <w:lang w:val="es-419"/>
        </w:rPr>
        <w:t xml:space="preserve">y </w:t>
      </w:r>
      <w:r w:rsidR="002F44D8" w:rsidRPr="00112A84">
        <w:rPr>
          <w:rFonts w:ascii="Times New Roman" w:hAnsi="Times New Roman" w:cs="Times New Roman"/>
          <w:lang w:val="es-419"/>
        </w:rPr>
        <w:t xml:space="preserve">el tipo de acto </w:t>
      </w:r>
      <w:r w:rsidR="00112A84">
        <w:rPr>
          <w:rFonts w:ascii="Times New Roman" w:hAnsi="Times New Roman" w:cs="Times New Roman"/>
          <w:lang w:val="es-419"/>
        </w:rPr>
        <w:t>asertivo</w:t>
      </w:r>
      <w:r w:rsidR="003A2CC4">
        <w:rPr>
          <w:rFonts w:ascii="Times New Roman" w:hAnsi="Times New Roman" w:cs="Times New Roman"/>
          <w:lang w:val="es-419"/>
        </w:rPr>
        <w:t xml:space="preserve"> </w:t>
      </w:r>
      <w:r w:rsidR="003A5D68">
        <w:rPr>
          <w:rFonts w:ascii="Times New Roman" w:hAnsi="Times New Roman" w:cs="Times New Roman"/>
          <w:lang w:val="es-419"/>
        </w:rPr>
        <w:t xml:space="preserve">son </w:t>
      </w:r>
      <w:r w:rsidR="00102043">
        <w:rPr>
          <w:rFonts w:ascii="Times New Roman" w:hAnsi="Times New Roman" w:cs="Times New Roman"/>
          <w:lang w:val="es-419"/>
        </w:rPr>
        <w:t>determinantes</w:t>
      </w:r>
      <w:r w:rsidRPr="00B80D26">
        <w:rPr>
          <w:rFonts w:ascii="Times New Roman" w:hAnsi="Times New Roman" w:cs="Times New Roman"/>
          <w:lang w:val="es-419"/>
        </w:rPr>
        <w:t xml:space="preserve"> </w:t>
      </w:r>
      <w:r w:rsidR="003A2CC4">
        <w:rPr>
          <w:rFonts w:ascii="Times New Roman" w:hAnsi="Times New Roman" w:cs="Times New Roman"/>
          <w:lang w:val="es-419"/>
        </w:rPr>
        <w:t>al momento de orientar el</w:t>
      </w:r>
      <w:r w:rsidRPr="00B80D26">
        <w:rPr>
          <w:rFonts w:ascii="Times New Roman" w:hAnsi="Times New Roman" w:cs="Times New Roman"/>
          <w:lang w:val="es-419"/>
        </w:rPr>
        <w:t xml:space="preserve"> uso atenuante de los verbos </w:t>
      </w:r>
      <w:r w:rsidR="003A2CC4">
        <w:rPr>
          <w:rFonts w:ascii="Times New Roman" w:hAnsi="Times New Roman" w:cs="Times New Roman"/>
          <w:lang w:val="es-419"/>
        </w:rPr>
        <w:t xml:space="preserve">ya sea </w:t>
      </w:r>
      <w:r w:rsidRPr="00B80D26">
        <w:rPr>
          <w:rFonts w:ascii="Times New Roman" w:hAnsi="Times New Roman" w:cs="Times New Roman"/>
          <w:lang w:val="es-419"/>
        </w:rPr>
        <w:t xml:space="preserve">hacia la expresión de un juicio de manera débil o hacia el encubrimiento de la seguridad que se tiene frente a una aserción. </w:t>
      </w:r>
    </w:p>
    <w:p w14:paraId="07904E34" w14:textId="1F3375F6" w:rsidR="00A4741C" w:rsidRDefault="00A4741C" w:rsidP="00E4701D">
      <w:pPr>
        <w:spacing w:before="240" w:after="0" w:line="240" w:lineRule="auto"/>
        <w:jc w:val="both"/>
        <w:rPr>
          <w:rFonts w:ascii="Times New Roman" w:hAnsi="Times New Roman" w:cs="Times New Roman"/>
          <w:lang w:val="es-419"/>
        </w:rPr>
      </w:pPr>
      <w:r w:rsidRPr="00B80D26">
        <w:rPr>
          <w:rFonts w:ascii="Times New Roman" w:hAnsi="Times New Roman" w:cs="Times New Roman"/>
          <w:lang w:val="es-419"/>
        </w:rPr>
        <w:t>Palabras clave: atenuación lingüística, verbos de actitud proposicional, géneros discursivos</w:t>
      </w:r>
      <w:r w:rsidR="00102043">
        <w:rPr>
          <w:rFonts w:ascii="Times New Roman" w:hAnsi="Times New Roman" w:cs="Times New Roman"/>
          <w:lang w:val="es-419"/>
        </w:rPr>
        <w:t>, PRESEEA, AMERESCO</w:t>
      </w:r>
      <w:r w:rsidRPr="00B80D26">
        <w:rPr>
          <w:rFonts w:ascii="Times New Roman" w:hAnsi="Times New Roman" w:cs="Times New Roman"/>
          <w:lang w:val="es-419"/>
        </w:rPr>
        <w:t xml:space="preserve">. </w:t>
      </w:r>
    </w:p>
    <w:p w14:paraId="67B93F27" w14:textId="296C6B81" w:rsidR="00962413" w:rsidRDefault="00962413" w:rsidP="00E4701D">
      <w:pPr>
        <w:spacing w:before="240" w:after="0" w:line="240" w:lineRule="auto"/>
        <w:jc w:val="both"/>
        <w:rPr>
          <w:rFonts w:ascii="Times New Roman" w:hAnsi="Times New Roman" w:cs="Times New Roman"/>
          <w:lang w:val="en-US"/>
        </w:rPr>
      </w:pPr>
      <w:r w:rsidRPr="009E4CE6">
        <w:rPr>
          <w:rFonts w:ascii="Times New Roman" w:hAnsi="Times New Roman" w:cs="Times New Roman"/>
          <w:lang w:val="en-US"/>
        </w:rPr>
        <w:t xml:space="preserve">Abstract: </w:t>
      </w:r>
    </w:p>
    <w:p w14:paraId="51F26F2E" w14:textId="54B87F01" w:rsidR="002F44D8" w:rsidRPr="002F44D8" w:rsidRDefault="00793B60" w:rsidP="002F44D8">
      <w:pPr>
        <w:spacing w:before="240" w:after="0" w:line="240" w:lineRule="auto"/>
        <w:jc w:val="both"/>
        <w:rPr>
          <w:rFonts w:ascii="Times New Roman" w:hAnsi="Times New Roman" w:cs="Times New Roman"/>
          <w:lang w:val="en-US"/>
        </w:rPr>
      </w:pPr>
      <w:r w:rsidRPr="00793B60">
        <w:rPr>
          <w:rFonts w:ascii="Times New Roman" w:hAnsi="Times New Roman" w:cs="Times New Roman"/>
          <w:lang w:val="en-US"/>
        </w:rPr>
        <w:t xml:space="preserve">From a pragma-linguistic scope, in this research, the generic variation of propositional attitudinal verbs with attenuating roles in two discursive genres: colloquial conversation and sociolinguistic </w:t>
      </w:r>
      <w:r w:rsidRPr="00793B60">
        <w:rPr>
          <w:rFonts w:ascii="Times New Roman" w:hAnsi="Times New Roman" w:cs="Times New Roman"/>
          <w:lang w:val="en-US"/>
        </w:rPr>
        <w:lastRenderedPageBreak/>
        <w:t>interview, is described. Specifically, the propositional attitude verbs from colloquial conversations of the AMERESCO corpus, were studied, as well as personal-experience narrations and argumentations of the PRESEEA corpus in Santiago de Chile. A qualitative analysis was conducted, on the structural, enunciative, situational and pragmatic-discursive dimensions from a total of 33 cases extracted from the studied material. Based on data analysis, it is suggested that, in the case of attenuation through propositional attitude verbs, there is generic variation. Additionally, it is concluded that factors such as textual typology and assertive act type are decisive when it comes to guide the mitigating use of verbs either towards the expression of a judgement in a weak way, or towards concealing the confidence held against an assertion</w:t>
      </w:r>
      <w:r w:rsidR="002F44D8" w:rsidRPr="002F44D8">
        <w:rPr>
          <w:rFonts w:ascii="Times New Roman" w:hAnsi="Times New Roman" w:cs="Times New Roman"/>
          <w:lang w:val="en-US"/>
        </w:rPr>
        <w:t xml:space="preserve">. </w:t>
      </w:r>
    </w:p>
    <w:p w14:paraId="15863446" w14:textId="14412541" w:rsidR="00962413" w:rsidRPr="009E4CE6" w:rsidRDefault="00962413" w:rsidP="00962413">
      <w:pPr>
        <w:spacing w:before="240" w:after="0" w:line="240" w:lineRule="auto"/>
        <w:jc w:val="both"/>
        <w:rPr>
          <w:rFonts w:ascii="Times New Roman" w:hAnsi="Times New Roman" w:cs="Times New Roman"/>
          <w:lang w:val="en-US"/>
        </w:rPr>
      </w:pPr>
      <w:r w:rsidRPr="009E4CE6">
        <w:rPr>
          <w:rFonts w:ascii="Times New Roman" w:hAnsi="Times New Roman" w:cs="Times New Roman"/>
          <w:lang w:val="en-US"/>
        </w:rPr>
        <w:t>Key words: linguistic attenuation, propositional attitude verbs, discursive genres</w:t>
      </w:r>
      <w:r w:rsidR="00181F17">
        <w:rPr>
          <w:rFonts w:ascii="Times New Roman" w:hAnsi="Times New Roman" w:cs="Times New Roman"/>
          <w:lang w:val="en-US"/>
        </w:rPr>
        <w:t xml:space="preserve">, PRESEEA, AMERESCO. </w:t>
      </w:r>
    </w:p>
    <w:p w14:paraId="2183CEFC" w14:textId="5E42A702" w:rsidR="00A4741C" w:rsidRPr="002A3E66" w:rsidRDefault="00A4741C" w:rsidP="00E4701D">
      <w:pPr>
        <w:pStyle w:val="Prrafodelista"/>
        <w:numPr>
          <w:ilvl w:val="0"/>
          <w:numId w:val="21"/>
        </w:numPr>
        <w:spacing w:before="240" w:after="0" w:line="240" w:lineRule="auto"/>
        <w:rPr>
          <w:rFonts w:cs="Times New Roman"/>
          <w:b/>
          <w:bCs/>
          <w:szCs w:val="24"/>
          <w:lang w:val="es-419"/>
        </w:rPr>
      </w:pPr>
      <w:r w:rsidRPr="002A3E66">
        <w:rPr>
          <w:rFonts w:cs="Times New Roman"/>
          <w:b/>
          <w:bCs/>
          <w:szCs w:val="24"/>
          <w:lang w:val="es-419"/>
        </w:rPr>
        <w:t xml:space="preserve">Introducción </w:t>
      </w:r>
    </w:p>
    <w:p w14:paraId="134B56FD" w14:textId="7E730790" w:rsidR="00A4741C" w:rsidRPr="004E213E" w:rsidRDefault="00A4741C" w:rsidP="00E4701D">
      <w:pPr>
        <w:pStyle w:val="NormalWeb"/>
        <w:spacing w:before="240" w:beforeAutospacing="0" w:after="240" w:afterAutospacing="0"/>
        <w:jc w:val="both"/>
        <w:rPr>
          <w:rStyle w:val="Textoennegrita"/>
          <w:rFonts w:eastAsiaTheme="majorEastAsia"/>
          <w:b w:val="0"/>
          <w:bCs w:val="0"/>
        </w:rPr>
      </w:pPr>
      <w:r w:rsidRPr="004E213E">
        <w:rPr>
          <w:rStyle w:val="Textoennegrita"/>
          <w:rFonts w:eastAsiaTheme="majorEastAsia"/>
          <w:b w:val="0"/>
          <w:bCs w:val="0"/>
        </w:rPr>
        <w:t xml:space="preserve">La atenuación lingüística corresponde a </w:t>
      </w:r>
      <w:r w:rsidR="003161AD">
        <w:rPr>
          <w:rStyle w:val="Textoennegrita"/>
          <w:rFonts w:eastAsiaTheme="majorEastAsia"/>
          <w:b w:val="0"/>
          <w:bCs w:val="0"/>
        </w:rPr>
        <w:t>una estrategia retórico-pragmática, originada por necesidades de imagen, que</w:t>
      </w:r>
      <w:r w:rsidR="003161AD" w:rsidRPr="003161AD">
        <w:rPr>
          <w:rStyle w:val="Textoennegrita"/>
          <w:rFonts w:eastAsiaTheme="majorEastAsia"/>
          <w:b w:val="0"/>
          <w:bCs w:val="0"/>
        </w:rPr>
        <w:t xml:space="preserve"> protege, suaviza y repara los posibles efectos perjudiciales para el adecuado desarrollo de</w:t>
      </w:r>
      <w:r w:rsidR="003161AD">
        <w:rPr>
          <w:rStyle w:val="Textoennegrita"/>
          <w:rFonts w:eastAsiaTheme="majorEastAsia"/>
          <w:b w:val="0"/>
          <w:bCs w:val="0"/>
        </w:rPr>
        <w:t xml:space="preserve">l acto comunicativo </w:t>
      </w:r>
      <w:r w:rsidR="00B80D26">
        <w:rPr>
          <w:rStyle w:val="Textoennegrita"/>
          <w:rFonts w:eastAsiaTheme="majorEastAsia"/>
          <w:b w:val="0"/>
          <w:bCs w:val="0"/>
        </w:rPr>
        <w:t>(</w:t>
      </w:r>
      <w:r w:rsidR="005348E7">
        <w:rPr>
          <w:rStyle w:val="Textoennegrita"/>
          <w:rFonts w:eastAsiaTheme="majorEastAsia"/>
          <w:b w:val="0"/>
          <w:bCs w:val="0"/>
        </w:rPr>
        <w:t>Cestero</w:t>
      </w:r>
      <w:r w:rsidR="00B80D26">
        <w:rPr>
          <w:rStyle w:val="Textoennegrita"/>
          <w:rFonts w:eastAsiaTheme="majorEastAsia"/>
          <w:b w:val="0"/>
          <w:bCs w:val="0"/>
        </w:rPr>
        <w:t xml:space="preserve"> y Albelda</w:t>
      </w:r>
      <w:r w:rsidR="00F23929">
        <w:rPr>
          <w:rStyle w:val="Textoennegrita"/>
          <w:rFonts w:eastAsiaTheme="majorEastAsia"/>
          <w:b w:val="0"/>
          <w:bCs w:val="0"/>
        </w:rPr>
        <w:t xml:space="preserve">, </w:t>
      </w:r>
      <w:r w:rsidR="00B80D26">
        <w:rPr>
          <w:rStyle w:val="Textoennegrita"/>
          <w:rFonts w:eastAsiaTheme="majorEastAsia"/>
          <w:b w:val="0"/>
          <w:bCs w:val="0"/>
        </w:rPr>
        <w:t>2020)</w:t>
      </w:r>
      <w:r w:rsidR="005D5F52">
        <w:rPr>
          <w:rStyle w:val="Textoennegrita"/>
          <w:rFonts w:eastAsiaTheme="majorEastAsia"/>
          <w:b w:val="0"/>
          <w:bCs w:val="0"/>
        </w:rPr>
        <w:t xml:space="preserve">. </w:t>
      </w:r>
      <w:r w:rsidRPr="004E213E">
        <w:rPr>
          <w:rStyle w:val="Textoennegrita"/>
          <w:rFonts w:eastAsiaTheme="majorEastAsia"/>
          <w:b w:val="0"/>
          <w:bCs w:val="0"/>
        </w:rPr>
        <w:t xml:space="preserve">Dentro de </w:t>
      </w:r>
      <w:r w:rsidR="00E60095">
        <w:rPr>
          <w:rStyle w:val="Textoennegrita"/>
          <w:rFonts w:eastAsiaTheme="majorEastAsia"/>
          <w:b w:val="0"/>
          <w:bCs w:val="0"/>
        </w:rPr>
        <w:t>los mecanismos que emplea</w:t>
      </w:r>
      <w:r w:rsidR="007B590C">
        <w:rPr>
          <w:rStyle w:val="Textoennegrita"/>
          <w:rFonts w:eastAsiaTheme="majorEastAsia"/>
          <w:b w:val="0"/>
          <w:bCs w:val="0"/>
        </w:rPr>
        <w:t xml:space="preserve">, se </w:t>
      </w:r>
      <w:r w:rsidR="009E4CE6">
        <w:rPr>
          <w:rStyle w:val="Textoennegrita"/>
          <w:rFonts w:eastAsiaTheme="majorEastAsia"/>
          <w:b w:val="0"/>
          <w:bCs w:val="0"/>
        </w:rPr>
        <w:t xml:space="preserve">hallan </w:t>
      </w:r>
      <w:r w:rsidR="007B590C">
        <w:rPr>
          <w:rStyle w:val="Textoennegrita"/>
          <w:rFonts w:eastAsiaTheme="majorEastAsia"/>
          <w:b w:val="0"/>
          <w:bCs w:val="0"/>
        </w:rPr>
        <w:t>los verbos de actitud proposicional, los cuales, dependiendo del contexto específico en el que se encuentren, pueden expresar desconfianza frente a lo dicho o demostrar duda respecto a una opinión</w:t>
      </w:r>
      <w:r w:rsidRPr="004E213E">
        <w:rPr>
          <w:rStyle w:val="Textoennegrita"/>
          <w:rFonts w:eastAsiaTheme="majorEastAsia"/>
          <w:b w:val="0"/>
          <w:bCs w:val="0"/>
        </w:rPr>
        <w:t>, como muestra el siguiente ejemplo</w:t>
      </w:r>
      <w:r w:rsidRPr="00793B60">
        <w:rPr>
          <w:rStyle w:val="Refdenotaalpie"/>
          <w:rFonts w:eastAsiaTheme="majorEastAsia"/>
        </w:rPr>
        <w:footnoteReference w:id="2"/>
      </w:r>
      <w:r w:rsidRPr="00793B60">
        <w:rPr>
          <w:rFonts w:eastAsiaTheme="majorEastAsia"/>
        </w:rPr>
        <w:t xml:space="preserve">: </w:t>
      </w:r>
    </w:p>
    <w:p w14:paraId="70935E10" w14:textId="4576AF6C" w:rsidR="00A4741C" w:rsidRPr="00793B60" w:rsidRDefault="00A4741C" w:rsidP="00E60095">
      <w:pPr>
        <w:pStyle w:val="Prrafodelista"/>
        <w:numPr>
          <w:ilvl w:val="0"/>
          <w:numId w:val="1"/>
        </w:numPr>
        <w:spacing w:after="0" w:line="240" w:lineRule="auto"/>
        <w:rPr>
          <w:rFonts w:eastAsia="Times New Roman" w:cs="Times New Roman"/>
          <w:sz w:val="22"/>
          <w:lang w:eastAsia="es-CL"/>
        </w:rPr>
      </w:pPr>
      <w:r w:rsidRPr="00793B60">
        <w:rPr>
          <w:rFonts w:eastAsia="Times New Roman" w:cs="Times New Roman"/>
          <w:sz w:val="22"/>
          <w:lang w:eastAsia="es-CL"/>
        </w:rPr>
        <w:t xml:space="preserve">A: </w:t>
      </w:r>
      <w:proofErr w:type="spellStart"/>
      <w:r w:rsidRPr="00793B60">
        <w:rPr>
          <w:rFonts w:eastAsia="Times New Roman" w:cs="Times New Roman"/>
          <w:sz w:val="22"/>
          <w:lang w:eastAsia="es-CL"/>
        </w:rPr>
        <w:t>noo</w:t>
      </w:r>
      <w:proofErr w:type="spellEnd"/>
      <w:r w:rsidRPr="00793B60">
        <w:rPr>
          <w:rFonts w:eastAsia="Times New Roman" w:cs="Times New Roman"/>
          <w:sz w:val="22"/>
          <w:lang w:eastAsia="es-CL"/>
        </w:rPr>
        <w:t xml:space="preserve"> el- no</w:t>
      </w:r>
      <w:r w:rsidR="00F23929" w:rsidRPr="00793B60">
        <w:rPr>
          <w:rFonts w:eastAsia="Times New Roman" w:cs="Times New Roman"/>
          <w:sz w:val="22"/>
          <w:lang w:eastAsia="es-CL"/>
        </w:rPr>
        <w:t xml:space="preserve"> /</w:t>
      </w:r>
      <w:r w:rsidRPr="00793B60">
        <w:rPr>
          <w:rFonts w:eastAsia="Times New Roman" w:cs="Times New Roman"/>
          <w:sz w:val="22"/>
          <w:lang w:eastAsia="es-CL"/>
        </w:rPr>
        <w:t xml:space="preserve"> el problema es que es conservador po y tiraba una pinta</w:t>
      </w:r>
      <w:r w:rsidR="00F23929" w:rsidRPr="00793B60">
        <w:rPr>
          <w:rFonts w:eastAsia="Times New Roman" w:cs="Times New Roman"/>
          <w:sz w:val="22"/>
          <w:lang w:eastAsia="es-CL"/>
        </w:rPr>
        <w:t xml:space="preserve"> </w:t>
      </w:r>
      <w:r w:rsidRPr="00793B60">
        <w:rPr>
          <w:rFonts w:eastAsia="Times New Roman" w:cs="Times New Roman"/>
          <w:sz w:val="22"/>
          <w:lang w:eastAsia="es-CL"/>
        </w:rPr>
        <w:t xml:space="preserve">/ como súper </w:t>
      </w:r>
      <w:r w:rsidR="00FA2E10" w:rsidRPr="00793B60">
        <w:rPr>
          <w:rFonts w:eastAsia="Times New Roman" w:cs="Times New Roman"/>
          <w:sz w:val="22"/>
          <w:lang w:eastAsia="es-CL"/>
        </w:rPr>
        <w:t>P</w:t>
      </w:r>
      <w:r w:rsidRPr="00793B60">
        <w:rPr>
          <w:rFonts w:eastAsia="Times New Roman" w:cs="Times New Roman"/>
          <w:sz w:val="22"/>
          <w:lang w:eastAsia="es-CL"/>
        </w:rPr>
        <w:t>apa buena onda [(RISAS)]</w:t>
      </w:r>
    </w:p>
    <w:p w14:paraId="608C7BD4" w14:textId="791187CF" w:rsidR="00A4741C" w:rsidRPr="00793B60" w:rsidRDefault="00A4741C" w:rsidP="00E4701D">
      <w:pPr>
        <w:spacing w:after="0" w:line="240" w:lineRule="auto"/>
        <w:ind w:left="1068"/>
        <w:rPr>
          <w:rFonts w:ascii="Times New Roman" w:eastAsia="Times New Roman" w:hAnsi="Times New Roman" w:cs="Times New Roman"/>
          <w:i/>
          <w:iCs/>
          <w:lang w:eastAsia="es-CL"/>
        </w:rPr>
      </w:pPr>
      <w:r w:rsidRPr="00793B60">
        <w:rPr>
          <w:rFonts w:ascii="Times New Roman" w:eastAsia="Times New Roman" w:hAnsi="Times New Roman" w:cs="Times New Roman"/>
          <w:lang w:eastAsia="es-CL"/>
        </w:rPr>
        <w:t xml:space="preserve">B: [(RISAS)] </w:t>
      </w:r>
      <w:r w:rsidRPr="00793B60">
        <w:rPr>
          <w:rFonts w:ascii="Times New Roman" w:eastAsia="Times New Roman" w:hAnsi="Times New Roman" w:cs="Times New Roman"/>
          <w:i/>
          <w:iCs/>
          <w:lang w:eastAsia="es-CL"/>
        </w:rPr>
        <w:t>buena cabros</w:t>
      </w:r>
      <w:r w:rsidR="00F23929" w:rsidRPr="00793B60">
        <w:rPr>
          <w:rFonts w:ascii="Times New Roman" w:eastAsia="Times New Roman" w:hAnsi="Times New Roman" w:cs="Times New Roman"/>
          <w:i/>
          <w:iCs/>
          <w:lang w:eastAsia="es-CL"/>
        </w:rPr>
        <w:t xml:space="preserve"> </w:t>
      </w:r>
      <w:r w:rsidRPr="00793B60">
        <w:rPr>
          <w:rFonts w:ascii="Times New Roman" w:eastAsia="Times New Roman" w:hAnsi="Times New Roman" w:cs="Times New Roman"/>
          <w:i/>
          <w:iCs/>
          <w:lang w:eastAsia="es-CL"/>
        </w:rPr>
        <w:t>/ legalicen la mota</w:t>
      </w:r>
    </w:p>
    <w:p w14:paraId="08776323" w14:textId="77777777" w:rsidR="00A4741C" w:rsidRPr="00793B60" w:rsidRDefault="00A4741C" w:rsidP="00E4701D">
      <w:pPr>
        <w:spacing w:after="0" w:line="240" w:lineRule="auto"/>
        <w:ind w:left="1068"/>
        <w:rPr>
          <w:rFonts w:ascii="Times New Roman" w:eastAsia="Times New Roman" w:hAnsi="Times New Roman" w:cs="Times New Roman"/>
          <w:lang w:eastAsia="es-CL"/>
        </w:rPr>
      </w:pPr>
      <w:r w:rsidRPr="00793B60">
        <w:rPr>
          <w:rFonts w:ascii="Times New Roman" w:eastAsia="Times New Roman" w:hAnsi="Times New Roman" w:cs="Times New Roman"/>
          <w:lang w:eastAsia="es-CL"/>
        </w:rPr>
        <w:t>[…]</w:t>
      </w:r>
    </w:p>
    <w:p w14:paraId="6722F780" w14:textId="3778AD32" w:rsidR="00A4741C" w:rsidRPr="00793B60" w:rsidRDefault="00A4741C" w:rsidP="00E4701D">
      <w:pPr>
        <w:spacing w:after="0" w:line="240" w:lineRule="auto"/>
        <w:ind w:left="1068"/>
        <w:rPr>
          <w:rFonts w:ascii="Times New Roman" w:eastAsia="Times New Roman" w:hAnsi="Times New Roman" w:cs="Times New Roman"/>
          <w:lang w:eastAsia="es-CL"/>
        </w:rPr>
      </w:pPr>
      <w:r w:rsidRPr="00793B60">
        <w:rPr>
          <w:rFonts w:ascii="Times New Roman" w:eastAsia="Times New Roman" w:hAnsi="Times New Roman" w:cs="Times New Roman"/>
          <w:lang w:eastAsia="es-CL"/>
        </w:rPr>
        <w:t xml:space="preserve">C: </w:t>
      </w:r>
      <w:r w:rsidR="00821248" w:rsidRPr="00793B60">
        <w:rPr>
          <w:rFonts w:ascii="Times New Roman" w:eastAsia="Times New Roman" w:hAnsi="Times New Roman" w:cs="Times New Roman"/>
          <w:lang w:eastAsia="es-CL"/>
        </w:rPr>
        <w:t>X</w:t>
      </w:r>
      <w:r w:rsidRPr="00793B60">
        <w:rPr>
          <w:rFonts w:ascii="Times New Roman" w:eastAsia="Times New Roman" w:hAnsi="Times New Roman" w:cs="Times New Roman"/>
          <w:lang w:eastAsia="es-CL"/>
        </w:rPr>
        <w:t xml:space="preserve"> cuatro veinte (RISAS)</w:t>
      </w:r>
    </w:p>
    <w:p w14:paraId="437DD5C6" w14:textId="441C777F" w:rsidR="00A4741C" w:rsidRPr="00793B60" w:rsidRDefault="00A4741C" w:rsidP="00E4701D">
      <w:pPr>
        <w:tabs>
          <w:tab w:val="left" w:pos="3969"/>
        </w:tabs>
        <w:spacing w:after="0" w:line="240" w:lineRule="auto"/>
        <w:ind w:left="1068"/>
        <w:rPr>
          <w:rFonts w:ascii="Times New Roman" w:eastAsia="Times New Roman" w:hAnsi="Times New Roman" w:cs="Times New Roman"/>
          <w:lang w:eastAsia="es-CL"/>
        </w:rPr>
      </w:pPr>
      <w:r w:rsidRPr="00793B60">
        <w:rPr>
          <w:rFonts w:ascii="Times New Roman" w:eastAsia="Times New Roman" w:hAnsi="Times New Roman" w:cs="Times New Roman"/>
          <w:lang w:eastAsia="es-CL"/>
        </w:rPr>
        <w:t>B: nada</w:t>
      </w:r>
      <w:r w:rsidR="00F23929" w:rsidRPr="00793B60">
        <w:rPr>
          <w:rFonts w:ascii="Times New Roman" w:eastAsia="Times New Roman" w:hAnsi="Times New Roman" w:cs="Times New Roman"/>
          <w:lang w:eastAsia="es-CL"/>
        </w:rPr>
        <w:t xml:space="preserve"> </w:t>
      </w:r>
      <w:r w:rsidRPr="00793B60">
        <w:rPr>
          <w:rFonts w:ascii="Times New Roman" w:eastAsia="Times New Roman" w:hAnsi="Times New Roman" w:cs="Times New Roman"/>
          <w:lang w:eastAsia="es-CL"/>
        </w:rPr>
        <w:t xml:space="preserve">/ más bien más bien </w:t>
      </w:r>
      <w:r w:rsidRPr="00793B60">
        <w:rPr>
          <w:rFonts w:ascii="Times New Roman" w:eastAsia="Times New Roman" w:hAnsi="Times New Roman" w:cs="Times New Roman"/>
          <w:i/>
          <w:iCs/>
          <w:lang w:eastAsia="es-CL"/>
        </w:rPr>
        <w:t>tranqui cabros</w:t>
      </w:r>
      <w:r w:rsidR="00F23929" w:rsidRPr="00793B60">
        <w:rPr>
          <w:rFonts w:ascii="Times New Roman" w:eastAsia="Times New Roman" w:hAnsi="Times New Roman" w:cs="Times New Roman"/>
          <w:i/>
          <w:iCs/>
          <w:lang w:eastAsia="es-CL"/>
        </w:rPr>
        <w:t xml:space="preserve"> </w:t>
      </w:r>
      <w:r w:rsidRPr="00793B60">
        <w:rPr>
          <w:rFonts w:ascii="Times New Roman" w:eastAsia="Times New Roman" w:hAnsi="Times New Roman" w:cs="Times New Roman"/>
          <w:i/>
          <w:iCs/>
          <w:lang w:eastAsia="es-CL"/>
        </w:rPr>
        <w:t>/ pedofilia porfi</w:t>
      </w:r>
      <w:r w:rsidR="00F23929" w:rsidRPr="00793B60">
        <w:rPr>
          <w:rFonts w:ascii="Times New Roman" w:eastAsia="Times New Roman" w:hAnsi="Times New Roman" w:cs="Times New Roman"/>
          <w:i/>
          <w:iCs/>
          <w:lang w:eastAsia="es-CL"/>
        </w:rPr>
        <w:t xml:space="preserve"> </w:t>
      </w:r>
      <w:r w:rsidRPr="00793B60">
        <w:rPr>
          <w:rFonts w:ascii="Times New Roman" w:eastAsia="Times New Roman" w:hAnsi="Times New Roman" w:cs="Times New Roman"/>
          <w:lang w:eastAsia="es-CL"/>
        </w:rPr>
        <w:t>/ como que en esa igual po hue</w:t>
      </w:r>
      <w:r w:rsidR="00F23929" w:rsidRPr="00793B60">
        <w:rPr>
          <w:rFonts w:ascii="Times New Roman" w:eastAsia="Times New Roman" w:hAnsi="Times New Roman" w:cs="Times New Roman"/>
          <w:lang w:eastAsia="es-CL"/>
        </w:rPr>
        <w:t>v</w:t>
      </w:r>
      <w:r w:rsidRPr="00793B60">
        <w:rPr>
          <w:rFonts w:ascii="Times New Roman" w:eastAsia="Times New Roman" w:hAnsi="Times New Roman" w:cs="Times New Roman"/>
          <w:lang w:eastAsia="es-CL"/>
        </w:rPr>
        <w:t>ón (RISAS)</w:t>
      </w:r>
    </w:p>
    <w:p w14:paraId="4D7ED276" w14:textId="77777777" w:rsidR="00A4741C" w:rsidRPr="00793B60" w:rsidRDefault="00A4741C" w:rsidP="00E4701D">
      <w:pPr>
        <w:pStyle w:val="NormalWeb"/>
        <w:spacing w:before="0" w:beforeAutospacing="0" w:after="0" w:afterAutospacing="0"/>
        <w:ind w:left="1069"/>
        <w:jc w:val="both"/>
        <w:rPr>
          <w:rFonts w:eastAsiaTheme="majorEastAsia"/>
          <w:b/>
          <w:bCs/>
          <w:sz w:val="22"/>
          <w:szCs w:val="22"/>
        </w:rPr>
      </w:pPr>
      <w:r w:rsidRPr="00793B60">
        <w:rPr>
          <w:rStyle w:val="Textoennegrita"/>
          <w:rFonts w:eastAsiaTheme="majorEastAsia"/>
          <w:b w:val="0"/>
          <w:bCs w:val="0"/>
          <w:sz w:val="22"/>
          <w:szCs w:val="22"/>
        </w:rPr>
        <w:t>C: igual pidió perdón</w:t>
      </w:r>
      <w:r w:rsidRPr="00793B60">
        <w:rPr>
          <w:b/>
          <w:bCs/>
          <w:sz w:val="22"/>
          <w:szCs w:val="22"/>
        </w:rPr>
        <w:t xml:space="preserve"> </w:t>
      </w:r>
    </w:p>
    <w:p w14:paraId="155CE84A" w14:textId="5A5FD343" w:rsidR="00A4741C" w:rsidRPr="00793B60" w:rsidRDefault="00A4741C" w:rsidP="00E4701D">
      <w:pPr>
        <w:pStyle w:val="NormalWeb"/>
        <w:spacing w:before="0" w:beforeAutospacing="0"/>
        <w:ind w:left="1069"/>
        <w:jc w:val="both"/>
        <w:rPr>
          <w:sz w:val="22"/>
          <w:szCs w:val="22"/>
        </w:rPr>
      </w:pPr>
      <w:r w:rsidRPr="00793B60">
        <w:rPr>
          <w:sz w:val="22"/>
          <w:szCs w:val="22"/>
        </w:rPr>
        <w:t>B: piola igual hue</w:t>
      </w:r>
      <w:r w:rsidR="00F23929" w:rsidRPr="00793B60">
        <w:rPr>
          <w:sz w:val="22"/>
          <w:szCs w:val="22"/>
        </w:rPr>
        <w:t>v</w:t>
      </w:r>
      <w:r w:rsidRPr="00793B60">
        <w:rPr>
          <w:sz w:val="22"/>
          <w:szCs w:val="22"/>
        </w:rPr>
        <w:t>ón</w:t>
      </w:r>
      <w:r w:rsidR="00F23929" w:rsidRPr="00793B60">
        <w:rPr>
          <w:sz w:val="22"/>
          <w:szCs w:val="22"/>
        </w:rPr>
        <w:t xml:space="preserve"> </w:t>
      </w:r>
      <w:r w:rsidRPr="00793B60">
        <w:rPr>
          <w:sz w:val="22"/>
          <w:szCs w:val="22"/>
        </w:rPr>
        <w:t>/ la hizo terrible rata hue</w:t>
      </w:r>
      <w:r w:rsidR="00F23929" w:rsidRPr="00793B60">
        <w:rPr>
          <w:sz w:val="22"/>
          <w:szCs w:val="22"/>
        </w:rPr>
        <w:t>v</w:t>
      </w:r>
      <w:r w:rsidRPr="00793B60">
        <w:rPr>
          <w:sz w:val="22"/>
          <w:szCs w:val="22"/>
        </w:rPr>
        <w:t>ón</w:t>
      </w:r>
      <w:r w:rsidR="00F23929" w:rsidRPr="00793B60">
        <w:rPr>
          <w:sz w:val="22"/>
          <w:szCs w:val="22"/>
        </w:rPr>
        <w:t xml:space="preserve"> </w:t>
      </w:r>
      <w:r w:rsidRPr="00793B60">
        <w:rPr>
          <w:sz w:val="22"/>
          <w:szCs w:val="22"/>
        </w:rPr>
        <w:t>/ pero la hue</w:t>
      </w:r>
      <w:r w:rsidR="00F23929" w:rsidRPr="00793B60">
        <w:rPr>
          <w:sz w:val="22"/>
          <w:szCs w:val="22"/>
        </w:rPr>
        <w:t>vada</w:t>
      </w:r>
      <w:r w:rsidRPr="00793B60">
        <w:rPr>
          <w:sz w:val="22"/>
          <w:szCs w:val="22"/>
        </w:rPr>
        <w:t xml:space="preserve"> es que- es que hue</w:t>
      </w:r>
      <w:r w:rsidR="00F23929" w:rsidRPr="00793B60">
        <w:rPr>
          <w:sz w:val="22"/>
          <w:szCs w:val="22"/>
        </w:rPr>
        <w:t>v</w:t>
      </w:r>
      <w:r w:rsidRPr="00793B60">
        <w:rPr>
          <w:sz w:val="22"/>
          <w:szCs w:val="22"/>
        </w:rPr>
        <w:t xml:space="preserve">ón </w:t>
      </w:r>
      <w:r w:rsidRPr="00793B60">
        <w:rPr>
          <w:rStyle w:val="Textoennegrita"/>
          <w:rFonts w:eastAsiaTheme="majorEastAsia"/>
          <w:sz w:val="22"/>
          <w:szCs w:val="22"/>
        </w:rPr>
        <w:t>yo creo que</w:t>
      </w:r>
      <w:r w:rsidRPr="00793B60">
        <w:rPr>
          <w:sz w:val="22"/>
          <w:szCs w:val="22"/>
        </w:rPr>
        <w:t xml:space="preserve"> </w:t>
      </w:r>
      <w:r w:rsidRPr="00793B60">
        <w:rPr>
          <w:rStyle w:val="nfasis"/>
          <w:rFonts w:eastAsiaTheme="majorEastAsia"/>
          <w:sz w:val="22"/>
          <w:szCs w:val="22"/>
        </w:rPr>
        <w:t>debe estar la media cag</w:t>
      </w:r>
      <w:r w:rsidR="00F23929" w:rsidRPr="00793B60">
        <w:rPr>
          <w:rStyle w:val="nfasis"/>
          <w:rFonts w:eastAsiaTheme="majorEastAsia"/>
          <w:sz w:val="22"/>
          <w:szCs w:val="22"/>
        </w:rPr>
        <w:t>ada</w:t>
      </w:r>
      <w:r w:rsidRPr="00793B60">
        <w:rPr>
          <w:rStyle w:val="nfasis"/>
          <w:rFonts w:eastAsiaTheme="majorEastAsia"/>
          <w:sz w:val="22"/>
          <w:szCs w:val="22"/>
        </w:rPr>
        <w:t xml:space="preserve"> en la iglesia po hue</w:t>
      </w:r>
      <w:r w:rsidR="00F23929" w:rsidRPr="00793B60">
        <w:rPr>
          <w:rStyle w:val="nfasis"/>
          <w:rFonts w:eastAsiaTheme="majorEastAsia"/>
          <w:sz w:val="22"/>
          <w:szCs w:val="22"/>
        </w:rPr>
        <w:t>v</w:t>
      </w:r>
      <w:r w:rsidRPr="00793B60">
        <w:rPr>
          <w:rStyle w:val="nfasis"/>
          <w:rFonts w:eastAsiaTheme="majorEastAsia"/>
          <w:sz w:val="22"/>
          <w:szCs w:val="22"/>
        </w:rPr>
        <w:t>ón</w:t>
      </w:r>
      <w:r w:rsidRPr="00793B60">
        <w:rPr>
          <w:sz w:val="22"/>
          <w:szCs w:val="22"/>
        </w:rPr>
        <w:t xml:space="preserve"> (</w:t>
      </w:r>
      <w:r w:rsidR="00823DDA" w:rsidRPr="00793B60">
        <w:rPr>
          <w:sz w:val="22"/>
          <w:szCs w:val="22"/>
        </w:rPr>
        <w:t>AMERESCO_</w:t>
      </w:r>
      <w:r w:rsidRPr="00793B60">
        <w:rPr>
          <w:sz w:val="22"/>
          <w:szCs w:val="22"/>
        </w:rPr>
        <w:t>SCL_001)</w:t>
      </w:r>
    </w:p>
    <w:p w14:paraId="577D7165" w14:textId="7AA807C3" w:rsidR="009D318C" w:rsidRPr="009D318C" w:rsidRDefault="00A4741C" w:rsidP="009D318C">
      <w:pPr>
        <w:pStyle w:val="Sinespaciado"/>
        <w:jc w:val="both"/>
        <w:rPr>
          <w:rFonts w:ascii="Times" w:hAnsi="Times"/>
          <w:sz w:val="24"/>
          <w:szCs w:val="24"/>
        </w:rPr>
      </w:pPr>
      <w:r w:rsidRPr="009D318C">
        <w:rPr>
          <w:rFonts w:ascii="Times" w:hAnsi="Times"/>
          <w:sz w:val="24"/>
          <w:szCs w:val="24"/>
        </w:rPr>
        <w:t xml:space="preserve">En el extracto </w:t>
      </w:r>
      <w:r w:rsidR="002A3E66" w:rsidRPr="009D318C">
        <w:rPr>
          <w:rFonts w:ascii="Times" w:hAnsi="Times"/>
          <w:sz w:val="24"/>
          <w:szCs w:val="24"/>
        </w:rPr>
        <w:t>precedente,</w:t>
      </w:r>
      <w:r w:rsidRPr="009D318C">
        <w:rPr>
          <w:rFonts w:ascii="Times" w:hAnsi="Times"/>
          <w:sz w:val="24"/>
          <w:szCs w:val="24"/>
        </w:rPr>
        <w:t xml:space="preserve"> perteneciente a una conversación coloquial, pero correspondiente a un fragmento de secuencia argumentativa, el interlocutor B percibe que su imagen está siendo amenazada al </w:t>
      </w:r>
      <w:r w:rsidR="00C25762">
        <w:rPr>
          <w:rFonts w:ascii="Times" w:hAnsi="Times"/>
          <w:sz w:val="24"/>
          <w:szCs w:val="24"/>
        </w:rPr>
        <w:t>hacer alusión a</w:t>
      </w:r>
      <w:r w:rsidR="00C25762" w:rsidRPr="009D318C">
        <w:rPr>
          <w:rFonts w:ascii="Times" w:hAnsi="Times"/>
          <w:sz w:val="24"/>
          <w:szCs w:val="24"/>
        </w:rPr>
        <w:t xml:space="preserve"> </w:t>
      </w:r>
      <w:r w:rsidRPr="009D318C">
        <w:rPr>
          <w:rFonts w:ascii="Times" w:hAnsi="Times"/>
          <w:sz w:val="24"/>
          <w:szCs w:val="24"/>
        </w:rPr>
        <w:t>un tema controversial</w:t>
      </w:r>
      <w:r w:rsidR="00E60095">
        <w:rPr>
          <w:rFonts w:ascii="Times" w:hAnsi="Times"/>
          <w:sz w:val="24"/>
          <w:szCs w:val="24"/>
        </w:rPr>
        <w:t xml:space="preserve">: </w:t>
      </w:r>
      <w:r w:rsidRPr="009D318C">
        <w:rPr>
          <w:rFonts w:ascii="Times" w:hAnsi="Times"/>
          <w:sz w:val="24"/>
          <w:szCs w:val="24"/>
        </w:rPr>
        <w:t xml:space="preserve">los casos de pedofilia en la Iglesia </w:t>
      </w:r>
      <w:r w:rsidRPr="009D318C">
        <w:rPr>
          <w:rFonts w:ascii="Times" w:hAnsi="Times"/>
          <w:sz w:val="24"/>
          <w:szCs w:val="24"/>
        </w:rPr>
        <w:lastRenderedPageBreak/>
        <w:t xml:space="preserve">Católica. Dada la relativización </w:t>
      </w:r>
      <w:r w:rsidR="009E4CE6" w:rsidRPr="009D318C">
        <w:rPr>
          <w:rFonts w:ascii="Times" w:hAnsi="Times"/>
          <w:sz w:val="24"/>
          <w:szCs w:val="24"/>
        </w:rPr>
        <w:t xml:space="preserve">por parte del participante C </w:t>
      </w:r>
      <w:r w:rsidR="009E4CE6">
        <w:rPr>
          <w:rFonts w:ascii="Times" w:hAnsi="Times"/>
          <w:sz w:val="24"/>
          <w:szCs w:val="24"/>
        </w:rPr>
        <w:t>(“igual pidió perdón”) acerca de</w:t>
      </w:r>
      <w:r w:rsidRPr="009D318C">
        <w:rPr>
          <w:rFonts w:ascii="Times" w:hAnsi="Times"/>
          <w:sz w:val="24"/>
          <w:szCs w:val="24"/>
        </w:rPr>
        <w:t xml:space="preserve"> los hechos </w:t>
      </w:r>
      <w:r w:rsidR="00F33423" w:rsidRPr="009D318C">
        <w:rPr>
          <w:rFonts w:ascii="Times" w:hAnsi="Times"/>
          <w:sz w:val="24"/>
          <w:szCs w:val="24"/>
        </w:rPr>
        <w:t>expuestos</w:t>
      </w:r>
      <w:r w:rsidRPr="009D318C">
        <w:rPr>
          <w:rFonts w:ascii="Times" w:hAnsi="Times"/>
          <w:sz w:val="24"/>
          <w:szCs w:val="24"/>
        </w:rPr>
        <w:t xml:space="preserve"> por B</w:t>
      </w:r>
      <w:r w:rsidR="009E4CE6">
        <w:rPr>
          <w:rFonts w:ascii="Times" w:hAnsi="Times"/>
          <w:sz w:val="24"/>
          <w:szCs w:val="24"/>
        </w:rPr>
        <w:t>, este</w:t>
      </w:r>
      <w:r w:rsidRPr="009D318C">
        <w:rPr>
          <w:rFonts w:ascii="Times" w:hAnsi="Times"/>
          <w:sz w:val="24"/>
          <w:szCs w:val="24"/>
        </w:rPr>
        <w:t xml:space="preserve"> replica justificando su opinión y, utilizando el verbo </w:t>
      </w:r>
      <w:r w:rsidRPr="009D318C">
        <w:rPr>
          <w:rFonts w:ascii="Times" w:hAnsi="Times"/>
          <w:i/>
          <w:iCs/>
          <w:sz w:val="24"/>
          <w:szCs w:val="24"/>
        </w:rPr>
        <w:t>creer</w:t>
      </w:r>
      <w:r w:rsidRPr="009D318C">
        <w:rPr>
          <w:rFonts w:ascii="Times" w:hAnsi="Times"/>
          <w:sz w:val="24"/>
          <w:szCs w:val="24"/>
        </w:rPr>
        <w:t xml:space="preserve"> conjugado en primera persona singular del presente indicativo, </w:t>
      </w:r>
      <w:r w:rsidR="009E4CE6">
        <w:rPr>
          <w:rFonts w:ascii="Times" w:hAnsi="Times"/>
          <w:sz w:val="24"/>
          <w:szCs w:val="24"/>
        </w:rPr>
        <w:t>formula</w:t>
      </w:r>
      <w:r w:rsidRPr="009D318C">
        <w:rPr>
          <w:rFonts w:ascii="Times" w:hAnsi="Times"/>
          <w:sz w:val="24"/>
          <w:szCs w:val="24"/>
        </w:rPr>
        <w:t xml:space="preserve"> una nueva declaración </w:t>
      </w:r>
      <w:r w:rsidR="009D318C" w:rsidRPr="009D318C">
        <w:rPr>
          <w:rFonts w:ascii="Times" w:hAnsi="Times"/>
          <w:sz w:val="24"/>
          <w:szCs w:val="24"/>
        </w:rPr>
        <w:t xml:space="preserve">que es potencialmente </w:t>
      </w:r>
      <w:r w:rsidRPr="009D318C">
        <w:rPr>
          <w:rFonts w:ascii="Times" w:hAnsi="Times"/>
          <w:sz w:val="24"/>
          <w:szCs w:val="24"/>
        </w:rPr>
        <w:t>problemática</w:t>
      </w:r>
      <w:r w:rsidR="009D318C" w:rsidRPr="009D318C">
        <w:rPr>
          <w:rFonts w:ascii="Times" w:hAnsi="Times"/>
          <w:sz w:val="24"/>
          <w:szCs w:val="24"/>
        </w:rPr>
        <w:t>; no obstante, al emplear un verbo de actitud proposicional</w:t>
      </w:r>
      <w:r w:rsidR="00AA3610">
        <w:rPr>
          <w:rFonts w:ascii="Times" w:hAnsi="Times"/>
          <w:sz w:val="24"/>
          <w:szCs w:val="24"/>
        </w:rPr>
        <w:t>, caracterizado por su subjetividad,</w:t>
      </w:r>
      <w:r w:rsidR="009D318C" w:rsidRPr="009D318C">
        <w:rPr>
          <w:rFonts w:ascii="Times" w:hAnsi="Times"/>
          <w:sz w:val="24"/>
          <w:szCs w:val="24"/>
        </w:rPr>
        <w:t xml:space="preserve"> </w:t>
      </w:r>
      <w:r w:rsidR="00AA3610">
        <w:rPr>
          <w:rFonts w:ascii="Times" w:hAnsi="Times"/>
          <w:sz w:val="24"/>
          <w:szCs w:val="24"/>
        </w:rPr>
        <w:t xml:space="preserve">y </w:t>
      </w:r>
      <w:r w:rsidR="009D318C" w:rsidRPr="009D318C">
        <w:rPr>
          <w:rFonts w:ascii="Times" w:hAnsi="Times"/>
          <w:sz w:val="24"/>
          <w:szCs w:val="24"/>
        </w:rPr>
        <w:t>precedido del pronombre personal “yo”</w:t>
      </w:r>
      <w:r w:rsidRPr="009D318C">
        <w:rPr>
          <w:rFonts w:ascii="Times" w:hAnsi="Times"/>
          <w:sz w:val="24"/>
          <w:szCs w:val="24"/>
        </w:rPr>
        <w:t xml:space="preserve"> </w:t>
      </w:r>
      <w:r w:rsidR="009D318C" w:rsidRPr="009D318C">
        <w:rPr>
          <w:rFonts w:ascii="Times" w:hAnsi="Times"/>
          <w:sz w:val="24"/>
          <w:szCs w:val="24"/>
        </w:rPr>
        <w:t xml:space="preserve">intenta evitar </w:t>
      </w:r>
      <w:r w:rsidRPr="009D318C">
        <w:rPr>
          <w:rFonts w:ascii="Times" w:hAnsi="Times"/>
          <w:sz w:val="24"/>
          <w:szCs w:val="24"/>
        </w:rPr>
        <w:t xml:space="preserve">que su imagen social quede expuesta. </w:t>
      </w:r>
      <w:r w:rsidR="00E60095">
        <w:rPr>
          <w:rFonts w:ascii="Times" w:hAnsi="Times"/>
          <w:sz w:val="24"/>
          <w:szCs w:val="24"/>
        </w:rPr>
        <w:t>Este</w:t>
      </w:r>
      <w:r w:rsidRPr="009D318C">
        <w:rPr>
          <w:rFonts w:ascii="Times" w:hAnsi="Times"/>
          <w:sz w:val="24"/>
          <w:szCs w:val="24"/>
        </w:rPr>
        <w:t xml:space="preserve"> ejemplo demuestra la función atenuadora que posee el verbo de actitud proposicional al momento de exponer opiniones </w:t>
      </w:r>
      <w:r w:rsidR="004A5552">
        <w:rPr>
          <w:rFonts w:ascii="Times" w:hAnsi="Times"/>
          <w:sz w:val="24"/>
          <w:szCs w:val="24"/>
        </w:rPr>
        <w:t xml:space="preserve">sobre temáticas potencialmente </w:t>
      </w:r>
      <w:r w:rsidR="00943708">
        <w:rPr>
          <w:rFonts w:ascii="Times" w:hAnsi="Times"/>
          <w:sz w:val="24"/>
          <w:szCs w:val="24"/>
        </w:rPr>
        <w:t>polémicas.</w:t>
      </w:r>
    </w:p>
    <w:p w14:paraId="3A9583EE" w14:textId="61736FDE" w:rsidR="00EC24D3" w:rsidRPr="00DC7426" w:rsidRDefault="007A32E5" w:rsidP="00DC7426">
      <w:pPr>
        <w:pStyle w:val="Sinespaciado"/>
        <w:jc w:val="both"/>
        <w:rPr>
          <w:rFonts w:ascii="Times" w:eastAsia="Times New Roman" w:hAnsi="Times" w:cs="Times New Roman"/>
          <w:sz w:val="24"/>
          <w:szCs w:val="24"/>
          <w:lang w:eastAsia="es-CL"/>
        </w:rPr>
      </w:pPr>
      <w:r>
        <w:rPr>
          <w:rFonts w:ascii="Times" w:eastAsia="Calibri" w:hAnsi="Times" w:cs="Times New Roman"/>
          <w:sz w:val="24"/>
          <w:szCs w:val="24"/>
        </w:rPr>
        <w:t>En</w:t>
      </w:r>
      <w:r w:rsidR="00226838">
        <w:rPr>
          <w:rFonts w:ascii="Times" w:eastAsia="Calibri" w:hAnsi="Times" w:cs="Times New Roman"/>
          <w:sz w:val="24"/>
          <w:szCs w:val="24"/>
        </w:rPr>
        <w:t xml:space="preserve"> este estudio se parte de la base de que, a</w:t>
      </w:r>
      <w:r w:rsidR="00A4741C" w:rsidRPr="009D318C">
        <w:rPr>
          <w:rFonts w:ascii="Times" w:eastAsia="Calibri" w:hAnsi="Times" w:cs="Times New Roman"/>
          <w:sz w:val="24"/>
          <w:szCs w:val="24"/>
        </w:rPr>
        <w:t xml:space="preserve"> pesar de que los </w:t>
      </w:r>
      <w:r w:rsidR="00A167D1">
        <w:rPr>
          <w:rFonts w:ascii="Times" w:eastAsia="Calibri" w:hAnsi="Times" w:cs="Times New Roman"/>
          <w:sz w:val="24"/>
          <w:szCs w:val="24"/>
        </w:rPr>
        <w:t xml:space="preserve">trabajos </w:t>
      </w:r>
      <w:r w:rsidR="00A4741C" w:rsidRPr="009D318C">
        <w:rPr>
          <w:rFonts w:ascii="Times" w:eastAsia="Calibri" w:hAnsi="Times" w:cs="Times New Roman"/>
          <w:sz w:val="24"/>
          <w:szCs w:val="24"/>
        </w:rPr>
        <w:t>relacionados con la atenuación lingüística en el español hayan ido en aumento estas últimas décadas (Briz, 2003; Albelda, 2008</w:t>
      </w:r>
      <w:r w:rsidR="008E2F52">
        <w:rPr>
          <w:rFonts w:ascii="Times" w:eastAsia="Calibri" w:hAnsi="Times" w:cs="Times New Roman"/>
          <w:sz w:val="24"/>
          <w:szCs w:val="24"/>
        </w:rPr>
        <w:t>, 2010</w:t>
      </w:r>
      <w:r w:rsidR="00A4741C" w:rsidRPr="009D318C">
        <w:rPr>
          <w:rFonts w:ascii="Times" w:eastAsia="Calibri" w:hAnsi="Times" w:cs="Times New Roman"/>
          <w:sz w:val="24"/>
          <w:szCs w:val="24"/>
        </w:rPr>
        <w:t>; Albelda y Cestero, 2011</w:t>
      </w:r>
      <w:r w:rsidR="008E2F52">
        <w:rPr>
          <w:rFonts w:ascii="Times" w:eastAsia="Calibri" w:hAnsi="Times" w:cs="Times New Roman"/>
          <w:sz w:val="24"/>
          <w:szCs w:val="24"/>
        </w:rPr>
        <w:t>, 2020</w:t>
      </w:r>
      <w:r w:rsidR="00A4741C" w:rsidRPr="009D318C">
        <w:rPr>
          <w:rFonts w:ascii="Times" w:eastAsia="Calibri" w:hAnsi="Times" w:cs="Times New Roman"/>
          <w:sz w:val="24"/>
          <w:szCs w:val="24"/>
        </w:rPr>
        <w:t xml:space="preserve">; Cestero y Albelda, 2012; Briz y Albelda, 2013; Albelda et al., 2014; Soler Bonafont, 2016; Cestero, 2017; González Riffo, 2017; Soler Bonafont, 2018; Villalba, 2018; </w:t>
      </w:r>
      <w:proofErr w:type="spellStart"/>
      <w:r w:rsidR="00A4741C" w:rsidRPr="009D318C">
        <w:rPr>
          <w:rFonts w:ascii="Times" w:eastAsia="Calibri" w:hAnsi="Times" w:cs="Times New Roman"/>
          <w:sz w:val="24"/>
          <w:szCs w:val="24"/>
        </w:rPr>
        <w:t>Xie</w:t>
      </w:r>
      <w:proofErr w:type="spellEnd"/>
      <w:r w:rsidR="00A4741C" w:rsidRPr="009D318C">
        <w:rPr>
          <w:rFonts w:ascii="Times" w:eastAsia="Calibri" w:hAnsi="Times" w:cs="Times New Roman"/>
          <w:sz w:val="24"/>
          <w:szCs w:val="24"/>
        </w:rPr>
        <w:t>, 2019; Cestero y Albelda, 2020</w:t>
      </w:r>
      <w:r w:rsidR="008E2F52">
        <w:rPr>
          <w:rFonts w:ascii="Times" w:eastAsia="Calibri" w:hAnsi="Times" w:cs="Times New Roman"/>
          <w:sz w:val="24"/>
          <w:szCs w:val="24"/>
        </w:rPr>
        <w:t xml:space="preserve">; </w:t>
      </w:r>
      <w:r w:rsidR="00A4741C" w:rsidRPr="009D318C">
        <w:rPr>
          <w:rFonts w:ascii="Times" w:eastAsia="Calibri" w:hAnsi="Times" w:cs="Times New Roman"/>
          <w:sz w:val="24"/>
          <w:szCs w:val="24"/>
        </w:rPr>
        <w:t>Guerrero et al., 2020</w:t>
      </w:r>
      <w:r w:rsidR="0037721B">
        <w:rPr>
          <w:rFonts w:ascii="Times" w:eastAsia="Calibri" w:hAnsi="Times" w:cs="Times New Roman"/>
          <w:sz w:val="24"/>
          <w:szCs w:val="24"/>
        </w:rPr>
        <w:t>;</w:t>
      </w:r>
      <w:r w:rsidR="008E2F52">
        <w:rPr>
          <w:rFonts w:ascii="Times" w:eastAsia="Calibri" w:hAnsi="Times" w:cs="Times New Roman"/>
          <w:sz w:val="24"/>
          <w:szCs w:val="24"/>
        </w:rPr>
        <w:t xml:space="preserve"> </w:t>
      </w:r>
      <w:r w:rsidR="0037721B">
        <w:rPr>
          <w:rFonts w:ascii="Times" w:eastAsia="Calibri" w:hAnsi="Times" w:cs="Times New Roman"/>
          <w:sz w:val="24"/>
          <w:szCs w:val="24"/>
        </w:rPr>
        <w:t xml:space="preserve">Guerrero, 2021, </w:t>
      </w:r>
      <w:r>
        <w:rPr>
          <w:rFonts w:ascii="Times" w:eastAsia="Calibri" w:hAnsi="Times" w:cs="Times New Roman"/>
          <w:sz w:val="24"/>
          <w:szCs w:val="24"/>
        </w:rPr>
        <w:t>solo por mencionar algunos</w:t>
      </w:r>
      <w:r w:rsidR="00A4741C" w:rsidRPr="009D318C">
        <w:rPr>
          <w:rFonts w:ascii="Times" w:eastAsia="Calibri" w:hAnsi="Times" w:cs="Times New Roman"/>
          <w:sz w:val="24"/>
          <w:szCs w:val="24"/>
        </w:rPr>
        <w:t>), vari</w:t>
      </w:r>
      <w:r w:rsidR="00A167D1">
        <w:rPr>
          <w:rFonts w:ascii="Times" w:eastAsia="Calibri" w:hAnsi="Times" w:cs="Times New Roman"/>
          <w:sz w:val="24"/>
          <w:szCs w:val="24"/>
        </w:rPr>
        <w:t>a</w:t>
      </w:r>
      <w:r w:rsidR="00A4741C" w:rsidRPr="009D318C">
        <w:rPr>
          <w:rFonts w:ascii="Times" w:eastAsia="Calibri" w:hAnsi="Times" w:cs="Times New Roman"/>
          <w:sz w:val="24"/>
          <w:szCs w:val="24"/>
        </w:rPr>
        <w:t>s de est</w:t>
      </w:r>
      <w:r w:rsidR="00A167D1">
        <w:rPr>
          <w:rFonts w:ascii="Times" w:eastAsia="Calibri" w:hAnsi="Times" w:cs="Times New Roman"/>
          <w:sz w:val="24"/>
          <w:szCs w:val="24"/>
        </w:rPr>
        <w:t>a</w:t>
      </w:r>
      <w:r w:rsidR="00A4741C" w:rsidRPr="009D318C">
        <w:rPr>
          <w:rFonts w:ascii="Times" w:eastAsia="Calibri" w:hAnsi="Times" w:cs="Times New Roman"/>
          <w:sz w:val="24"/>
          <w:szCs w:val="24"/>
        </w:rPr>
        <w:t xml:space="preserve">s </w:t>
      </w:r>
      <w:r w:rsidR="00A167D1">
        <w:rPr>
          <w:rFonts w:ascii="Times" w:eastAsia="Calibri" w:hAnsi="Times" w:cs="Times New Roman"/>
          <w:sz w:val="24"/>
          <w:szCs w:val="24"/>
        </w:rPr>
        <w:t>investigaciones</w:t>
      </w:r>
      <w:r w:rsidR="00A167D1" w:rsidRPr="009D318C">
        <w:rPr>
          <w:rFonts w:ascii="Times" w:eastAsia="Calibri" w:hAnsi="Times" w:cs="Times New Roman"/>
          <w:sz w:val="24"/>
          <w:szCs w:val="24"/>
        </w:rPr>
        <w:t xml:space="preserve"> </w:t>
      </w:r>
      <w:r w:rsidR="00A4741C" w:rsidRPr="009D318C">
        <w:rPr>
          <w:rFonts w:ascii="Times" w:eastAsia="Calibri" w:hAnsi="Times" w:cs="Times New Roman"/>
          <w:sz w:val="24"/>
          <w:szCs w:val="24"/>
        </w:rPr>
        <w:t xml:space="preserve">se han enfocado en proporcionar un panorama general del fenómeno de la atenuación o en describir </w:t>
      </w:r>
      <w:r w:rsidR="00226838">
        <w:rPr>
          <w:rFonts w:ascii="Times" w:eastAsia="Calibri" w:hAnsi="Times" w:cs="Times New Roman"/>
          <w:sz w:val="24"/>
          <w:szCs w:val="24"/>
        </w:rPr>
        <w:t>su</w:t>
      </w:r>
      <w:r w:rsidR="00226838" w:rsidRPr="009D318C">
        <w:rPr>
          <w:rFonts w:ascii="Times" w:eastAsia="Calibri" w:hAnsi="Times" w:cs="Times New Roman"/>
          <w:sz w:val="24"/>
          <w:szCs w:val="24"/>
        </w:rPr>
        <w:t xml:space="preserve"> </w:t>
      </w:r>
      <w:r w:rsidR="00A4741C" w:rsidRPr="009D318C">
        <w:rPr>
          <w:rFonts w:ascii="Times" w:eastAsia="Calibri" w:hAnsi="Times" w:cs="Times New Roman"/>
          <w:sz w:val="24"/>
          <w:szCs w:val="24"/>
        </w:rPr>
        <w:t>variación sociolingüística</w:t>
      </w:r>
      <w:r w:rsidR="000C3687">
        <w:rPr>
          <w:rFonts w:ascii="Times" w:eastAsia="Calibri" w:hAnsi="Times" w:cs="Times New Roman"/>
          <w:sz w:val="24"/>
          <w:szCs w:val="24"/>
        </w:rPr>
        <w:t>. No obstante, los trabajos</w:t>
      </w:r>
      <w:r w:rsidR="00A4741C" w:rsidRPr="009D318C">
        <w:rPr>
          <w:rFonts w:ascii="Times" w:eastAsia="Calibri" w:hAnsi="Times" w:cs="Times New Roman"/>
          <w:sz w:val="24"/>
          <w:szCs w:val="24"/>
        </w:rPr>
        <w:t xml:space="preserve"> </w:t>
      </w:r>
      <w:r w:rsidR="000C3687">
        <w:rPr>
          <w:rFonts w:ascii="Times" w:eastAsia="Calibri" w:hAnsi="Times" w:cs="Times New Roman"/>
          <w:sz w:val="24"/>
          <w:szCs w:val="24"/>
        </w:rPr>
        <w:t>orientados</w:t>
      </w:r>
      <w:r w:rsidR="00A4741C" w:rsidRPr="009D318C">
        <w:rPr>
          <w:rFonts w:ascii="Times" w:eastAsia="Calibri" w:hAnsi="Times" w:cs="Times New Roman"/>
          <w:sz w:val="24"/>
          <w:szCs w:val="24"/>
        </w:rPr>
        <w:t xml:space="preserve"> a </w:t>
      </w:r>
      <w:r w:rsidR="000C3687">
        <w:rPr>
          <w:rFonts w:ascii="Times" w:eastAsia="Calibri" w:hAnsi="Times" w:cs="Times New Roman"/>
          <w:sz w:val="24"/>
          <w:szCs w:val="24"/>
        </w:rPr>
        <w:t>describir</w:t>
      </w:r>
      <w:r w:rsidR="00A4741C" w:rsidRPr="009D318C">
        <w:rPr>
          <w:rFonts w:ascii="Times" w:eastAsia="Calibri" w:hAnsi="Times" w:cs="Times New Roman"/>
          <w:sz w:val="24"/>
          <w:szCs w:val="24"/>
        </w:rPr>
        <w:t xml:space="preserve"> estrategias concretas de atenuación siguen siendo mínimos en comparación, en particular si se toma en consideración la variación genérica </w:t>
      </w:r>
      <w:r w:rsidR="00A167D1">
        <w:rPr>
          <w:rFonts w:ascii="Times" w:eastAsia="Calibri" w:hAnsi="Times" w:cs="Times New Roman"/>
          <w:sz w:val="24"/>
          <w:szCs w:val="24"/>
        </w:rPr>
        <w:t>y/</w:t>
      </w:r>
      <w:r w:rsidR="00A4741C" w:rsidRPr="009D318C">
        <w:rPr>
          <w:rFonts w:ascii="Times" w:eastAsia="Calibri" w:hAnsi="Times" w:cs="Times New Roman"/>
          <w:sz w:val="24"/>
          <w:szCs w:val="24"/>
        </w:rPr>
        <w:t xml:space="preserve">o la variedad chilena del español. Ante </w:t>
      </w:r>
      <w:r w:rsidR="00226838">
        <w:rPr>
          <w:rFonts w:ascii="Times" w:eastAsia="Calibri" w:hAnsi="Times" w:cs="Times New Roman"/>
          <w:sz w:val="24"/>
          <w:szCs w:val="24"/>
        </w:rPr>
        <w:t>esto</w:t>
      </w:r>
      <w:r w:rsidR="00A4741C" w:rsidRPr="009D318C">
        <w:rPr>
          <w:rFonts w:ascii="Times" w:eastAsia="Calibri" w:hAnsi="Times" w:cs="Times New Roman"/>
          <w:sz w:val="24"/>
          <w:szCs w:val="24"/>
        </w:rPr>
        <w:t xml:space="preserve">, </w:t>
      </w:r>
      <w:r w:rsidR="00226838">
        <w:rPr>
          <w:rFonts w:ascii="Times" w:eastAsia="Calibri" w:hAnsi="Times" w:cs="Times New Roman"/>
          <w:sz w:val="24"/>
          <w:szCs w:val="24"/>
        </w:rPr>
        <w:t xml:space="preserve">la </w:t>
      </w:r>
      <w:r w:rsidR="00410ED6" w:rsidRPr="009D318C">
        <w:rPr>
          <w:rFonts w:ascii="Times" w:eastAsia="Calibri" w:hAnsi="Times" w:cs="Times New Roman"/>
          <w:sz w:val="24"/>
          <w:szCs w:val="24"/>
        </w:rPr>
        <w:t>investigación</w:t>
      </w:r>
      <w:r w:rsidR="00226838">
        <w:rPr>
          <w:rFonts w:ascii="Times" w:eastAsia="Calibri" w:hAnsi="Times" w:cs="Times New Roman"/>
          <w:sz w:val="24"/>
          <w:szCs w:val="24"/>
        </w:rPr>
        <w:t xml:space="preserve"> que se expone a continuación</w:t>
      </w:r>
      <w:r w:rsidR="00410ED6" w:rsidRPr="009D318C">
        <w:rPr>
          <w:rFonts w:ascii="Times" w:eastAsia="Calibri" w:hAnsi="Times" w:cs="Times New Roman"/>
          <w:sz w:val="24"/>
          <w:szCs w:val="24"/>
        </w:rPr>
        <w:t xml:space="preserve">, enmarcada dentro de </w:t>
      </w:r>
      <w:r w:rsidR="00A4741C" w:rsidRPr="009D318C">
        <w:rPr>
          <w:rFonts w:ascii="Times" w:eastAsia="Times New Roman" w:hAnsi="Times" w:cs="Times New Roman"/>
          <w:sz w:val="24"/>
          <w:szCs w:val="24"/>
          <w:lang w:eastAsia="es-CL"/>
        </w:rPr>
        <w:t>los estudios pragmalingüísticos del español,</w:t>
      </w:r>
      <w:r w:rsidR="00A4741C" w:rsidRPr="009D318C">
        <w:rPr>
          <w:rFonts w:ascii="Times" w:eastAsia="Times New Roman" w:hAnsi="Times" w:cs="Times New Roman"/>
          <w:sz w:val="24"/>
          <w:szCs w:val="24"/>
          <w:lang w:val="es-419" w:eastAsia="es-CL"/>
        </w:rPr>
        <w:t xml:space="preserve"> tiene como objetivo describir </w:t>
      </w:r>
      <w:r w:rsidR="00A4741C" w:rsidRPr="009D318C">
        <w:rPr>
          <w:rFonts w:ascii="Times" w:eastAsia="Times New Roman" w:hAnsi="Times" w:cs="Times New Roman"/>
          <w:sz w:val="24"/>
          <w:szCs w:val="24"/>
          <w:lang w:eastAsia="es-CL"/>
        </w:rPr>
        <w:t>la variación genérica de</w:t>
      </w:r>
      <w:r w:rsidR="00A4741C" w:rsidRPr="009D318C">
        <w:rPr>
          <w:rFonts w:ascii="Times" w:eastAsia="Calibri" w:hAnsi="Times" w:cs="Times New Roman"/>
          <w:sz w:val="24"/>
          <w:szCs w:val="24"/>
        </w:rPr>
        <w:t xml:space="preserve"> </w:t>
      </w:r>
      <w:r w:rsidR="00A4741C" w:rsidRPr="009D318C">
        <w:rPr>
          <w:rFonts w:ascii="Times" w:eastAsia="Times New Roman" w:hAnsi="Times" w:cs="Times New Roman"/>
          <w:sz w:val="24"/>
          <w:szCs w:val="24"/>
          <w:lang w:val="es-419" w:eastAsia="es-CL"/>
        </w:rPr>
        <w:t>los verbos de actitud proposicional con función atenuante en actos de habla asertivos presentes en</w:t>
      </w:r>
      <w:r w:rsidR="00A167D1">
        <w:rPr>
          <w:rFonts w:ascii="Times" w:eastAsia="Times New Roman" w:hAnsi="Times" w:cs="Times New Roman"/>
          <w:sz w:val="24"/>
          <w:szCs w:val="24"/>
          <w:lang w:val="es-419" w:eastAsia="es-CL"/>
        </w:rPr>
        <w:t xml:space="preserve"> conversaciones coloquiales y entrevistas semidirigidas, mediante el estudio de</w:t>
      </w:r>
      <w:r w:rsidR="00A4741C" w:rsidRPr="009D318C">
        <w:rPr>
          <w:rFonts w:ascii="Times" w:eastAsia="Times New Roman" w:hAnsi="Times" w:cs="Times New Roman"/>
          <w:sz w:val="24"/>
          <w:szCs w:val="24"/>
          <w:lang w:val="es-419" w:eastAsia="es-CL"/>
        </w:rPr>
        <w:t xml:space="preserve"> </w:t>
      </w:r>
      <w:r w:rsidR="00A4741C" w:rsidRPr="009D318C">
        <w:rPr>
          <w:rFonts w:ascii="Times" w:eastAsia="Times New Roman" w:hAnsi="Times" w:cs="Times New Roman"/>
          <w:sz w:val="24"/>
          <w:szCs w:val="24"/>
          <w:lang w:eastAsia="es-CL"/>
        </w:rPr>
        <w:t xml:space="preserve">secuencias </w:t>
      </w:r>
      <w:r w:rsidR="00A167D1">
        <w:rPr>
          <w:rFonts w:ascii="Times" w:eastAsia="Times New Roman" w:hAnsi="Times" w:cs="Times New Roman"/>
          <w:sz w:val="24"/>
          <w:szCs w:val="24"/>
          <w:lang w:eastAsia="es-CL"/>
        </w:rPr>
        <w:t>conversacionales</w:t>
      </w:r>
      <w:r w:rsidR="00A4741C" w:rsidRPr="009D318C">
        <w:rPr>
          <w:rFonts w:ascii="Times" w:eastAsia="Times New Roman" w:hAnsi="Times" w:cs="Times New Roman"/>
          <w:sz w:val="24"/>
          <w:szCs w:val="24"/>
          <w:lang w:val="es-419" w:eastAsia="es-CL"/>
        </w:rPr>
        <w:t>, narraciones de experiencia personal y argumentaciones</w:t>
      </w:r>
      <w:r w:rsidR="00A4741C" w:rsidRPr="009D318C">
        <w:rPr>
          <w:rFonts w:ascii="Times" w:eastAsia="Times New Roman" w:hAnsi="Times" w:cs="Times New Roman"/>
          <w:sz w:val="24"/>
          <w:szCs w:val="24"/>
          <w:lang w:eastAsia="es-CL"/>
        </w:rPr>
        <w:t xml:space="preserve"> </w:t>
      </w:r>
      <w:r w:rsidR="00A167D1">
        <w:rPr>
          <w:rFonts w:ascii="Times" w:eastAsia="Times New Roman" w:hAnsi="Times" w:cs="Times New Roman"/>
          <w:sz w:val="24"/>
          <w:szCs w:val="24"/>
          <w:lang w:eastAsia="es-CL"/>
        </w:rPr>
        <w:t>del</w:t>
      </w:r>
      <w:r w:rsidR="00A4741C" w:rsidRPr="009D318C">
        <w:rPr>
          <w:rFonts w:ascii="Times" w:eastAsia="Times New Roman" w:hAnsi="Times" w:cs="Times New Roman"/>
          <w:sz w:val="24"/>
          <w:szCs w:val="24"/>
          <w:lang w:eastAsia="es-CL"/>
        </w:rPr>
        <w:t xml:space="preserve"> castellano chileno</w:t>
      </w:r>
      <w:r w:rsidR="00A4741C" w:rsidRPr="009D318C">
        <w:rPr>
          <w:rFonts w:ascii="Times" w:eastAsia="Times New Roman" w:hAnsi="Times" w:cs="Times New Roman"/>
          <w:sz w:val="24"/>
          <w:szCs w:val="24"/>
          <w:lang w:val="es-419" w:eastAsia="es-CL"/>
        </w:rPr>
        <w:t xml:space="preserve">. Para lograr este </w:t>
      </w:r>
      <w:r w:rsidR="00226838">
        <w:rPr>
          <w:rFonts w:ascii="Times" w:eastAsia="Times New Roman" w:hAnsi="Times" w:cs="Times New Roman"/>
          <w:sz w:val="24"/>
          <w:szCs w:val="24"/>
          <w:lang w:val="es-419" w:eastAsia="es-CL"/>
        </w:rPr>
        <w:t>propósito</w:t>
      </w:r>
      <w:r w:rsidR="00A4741C" w:rsidRPr="009D318C">
        <w:rPr>
          <w:rFonts w:ascii="Times" w:eastAsia="Times New Roman" w:hAnsi="Times" w:cs="Times New Roman"/>
          <w:sz w:val="24"/>
          <w:szCs w:val="24"/>
          <w:lang w:val="es-419" w:eastAsia="es-CL"/>
        </w:rPr>
        <w:t>, en primera instancia</w:t>
      </w:r>
      <w:r w:rsidR="00A167D1">
        <w:rPr>
          <w:rFonts w:ascii="Times" w:eastAsia="Times New Roman" w:hAnsi="Times" w:cs="Times New Roman"/>
          <w:sz w:val="24"/>
          <w:szCs w:val="24"/>
          <w:lang w:val="es-419" w:eastAsia="es-CL"/>
        </w:rPr>
        <w:t>,</w:t>
      </w:r>
      <w:r w:rsidR="00A4741C" w:rsidRPr="009D318C">
        <w:rPr>
          <w:rFonts w:ascii="Times" w:eastAsia="Times New Roman" w:hAnsi="Times" w:cs="Times New Roman"/>
          <w:sz w:val="24"/>
          <w:szCs w:val="24"/>
          <w:lang w:val="es-419" w:eastAsia="es-CL"/>
        </w:rPr>
        <w:t xml:space="preserve"> se procederá a reconocer los tipos de verbos de actitud proposicional utilizados en </w:t>
      </w:r>
      <w:r w:rsidR="000C3687">
        <w:rPr>
          <w:rFonts w:ascii="Times" w:eastAsia="Times New Roman" w:hAnsi="Times" w:cs="Times New Roman"/>
          <w:sz w:val="24"/>
          <w:szCs w:val="24"/>
          <w:lang w:val="es-419" w:eastAsia="es-CL"/>
        </w:rPr>
        <w:t xml:space="preserve">cada </w:t>
      </w:r>
      <w:r w:rsidR="00A167D1">
        <w:rPr>
          <w:rFonts w:ascii="Times" w:eastAsia="Times New Roman" w:hAnsi="Times" w:cs="Times New Roman"/>
          <w:sz w:val="24"/>
          <w:szCs w:val="24"/>
          <w:lang w:val="es-419" w:eastAsia="es-CL"/>
        </w:rPr>
        <w:t>tipo de secuencia</w:t>
      </w:r>
      <w:r w:rsidR="00A4741C" w:rsidRPr="009D318C">
        <w:rPr>
          <w:rFonts w:ascii="Times" w:eastAsia="Times New Roman" w:hAnsi="Times" w:cs="Times New Roman"/>
          <w:sz w:val="24"/>
          <w:szCs w:val="24"/>
          <w:lang w:val="es-419" w:eastAsia="es-CL"/>
        </w:rPr>
        <w:t xml:space="preserve">, para posteriormente caracterizar los factores estructurales (posición discursiva del atenuante y tipología textual), enunciativos (contenido de lo dicho en relación con las </w:t>
      </w:r>
      <w:r w:rsidR="000C3687">
        <w:rPr>
          <w:rFonts w:ascii="Times" w:eastAsia="Times New Roman" w:hAnsi="Times" w:cs="Times New Roman"/>
          <w:sz w:val="24"/>
          <w:szCs w:val="24"/>
          <w:lang w:val="es-419" w:eastAsia="es-CL"/>
        </w:rPr>
        <w:t>imágenes involucradas</w:t>
      </w:r>
      <w:r w:rsidR="00A4741C" w:rsidRPr="009D318C">
        <w:rPr>
          <w:rFonts w:ascii="Times" w:eastAsia="Times New Roman" w:hAnsi="Times" w:cs="Times New Roman"/>
          <w:sz w:val="24"/>
          <w:szCs w:val="24"/>
          <w:lang w:val="es-419" w:eastAsia="es-CL"/>
        </w:rPr>
        <w:t xml:space="preserve"> y fuerza ilocutiva del acto de habla), situacion</w:t>
      </w:r>
      <w:r w:rsidR="000C3687">
        <w:rPr>
          <w:rFonts w:ascii="Times" w:eastAsia="Times New Roman" w:hAnsi="Times" w:cs="Times New Roman"/>
          <w:sz w:val="24"/>
          <w:szCs w:val="24"/>
          <w:lang w:val="es-419" w:eastAsia="es-CL"/>
        </w:rPr>
        <w:t>al</w:t>
      </w:r>
      <w:r w:rsidR="00A4741C" w:rsidRPr="009D318C">
        <w:rPr>
          <w:rFonts w:ascii="Times" w:eastAsia="Times New Roman" w:hAnsi="Times" w:cs="Times New Roman"/>
          <w:sz w:val="24"/>
          <w:szCs w:val="24"/>
          <w:lang w:val="es-419" w:eastAsia="es-CL"/>
        </w:rPr>
        <w:t>es (particularmente</w:t>
      </w:r>
      <w:r w:rsidR="00A167D1">
        <w:rPr>
          <w:rFonts w:ascii="Times" w:eastAsia="Times New Roman" w:hAnsi="Times" w:cs="Times New Roman"/>
          <w:sz w:val="24"/>
          <w:szCs w:val="24"/>
          <w:lang w:val="es-419" w:eastAsia="es-CL"/>
        </w:rPr>
        <w:t>,</w:t>
      </w:r>
      <w:r w:rsidR="00A4741C" w:rsidRPr="009D318C">
        <w:rPr>
          <w:rFonts w:ascii="Times" w:eastAsia="Times New Roman" w:hAnsi="Times" w:cs="Times New Roman"/>
          <w:sz w:val="24"/>
          <w:szCs w:val="24"/>
          <w:lang w:val="es-419" w:eastAsia="es-CL"/>
        </w:rPr>
        <w:t xml:space="preserve"> la temática y el registro) y la función de imagen involucrados en cada caso </w:t>
      </w:r>
      <w:r w:rsidR="00A167D1">
        <w:rPr>
          <w:rFonts w:ascii="Times" w:eastAsia="Times New Roman" w:hAnsi="Times" w:cs="Times New Roman"/>
          <w:sz w:val="24"/>
          <w:szCs w:val="24"/>
          <w:lang w:val="es-419" w:eastAsia="es-CL"/>
        </w:rPr>
        <w:t>para</w:t>
      </w:r>
      <w:r w:rsidR="00A4741C" w:rsidRPr="009D318C">
        <w:rPr>
          <w:rFonts w:ascii="Times" w:eastAsia="Times New Roman" w:hAnsi="Times" w:cs="Times New Roman"/>
          <w:sz w:val="24"/>
          <w:szCs w:val="24"/>
          <w:lang w:val="es-419" w:eastAsia="es-CL"/>
        </w:rPr>
        <w:t xml:space="preserve">, </w:t>
      </w:r>
      <w:r w:rsidR="00A167D1">
        <w:rPr>
          <w:rFonts w:ascii="Times" w:eastAsia="Times New Roman" w:hAnsi="Times" w:cs="Times New Roman"/>
          <w:sz w:val="24"/>
          <w:szCs w:val="24"/>
          <w:lang w:val="es-419" w:eastAsia="es-CL"/>
        </w:rPr>
        <w:t>finalmente</w:t>
      </w:r>
      <w:r w:rsidR="00A4741C" w:rsidRPr="009D318C">
        <w:rPr>
          <w:rFonts w:ascii="Times" w:eastAsia="Times New Roman" w:hAnsi="Times" w:cs="Times New Roman"/>
          <w:sz w:val="24"/>
          <w:szCs w:val="24"/>
          <w:lang w:val="es-419" w:eastAsia="es-CL"/>
        </w:rPr>
        <w:t xml:space="preserve">, comparar </w:t>
      </w:r>
      <w:r w:rsidR="00A4741C" w:rsidRPr="009D318C">
        <w:rPr>
          <w:rFonts w:ascii="Times" w:eastAsia="Times New Roman" w:hAnsi="Times" w:cs="Times New Roman"/>
          <w:sz w:val="24"/>
          <w:szCs w:val="24"/>
          <w:lang w:eastAsia="es-CL"/>
        </w:rPr>
        <w:t xml:space="preserve">el comportamiento pragmático-discursivo de </w:t>
      </w:r>
      <w:r w:rsidR="00A4741C" w:rsidRPr="009D318C">
        <w:rPr>
          <w:rFonts w:ascii="Times" w:eastAsia="Times New Roman" w:hAnsi="Times" w:cs="Times New Roman"/>
          <w:sz w:val="24"/>
          <w:szCs w:val="24"/>
          <w:lang w:val="es-419" w:eastAsia="es-CL"/>
        </w:rPr>
        <w:t xml:space="preserve">los usos atenuantes de estos verbos en </w:t>
      </w:r>
      <w:r w:rsidR="00B06E0F">
        <w:rPr>
          <w:rFonts w:ascii="Times" w:eastAsia="Times New Roman" w:hAnsi="Times" w:cs="Times New Roman"/>
          <w:sz w:val="24"/>
          <w:szCs w:val="24"/>
          <w:lang w:val="es-419" w:eastAsia="es-CL"/>
        </w:rPr>
        <w:t>las secuencias discursivas</w:t>
      </w:r>
      <w:r w:rsidR="00A4741C" w:rsidRPr="009D318C">
        <w:rPr>
          <w:rFonts w:ascii="Times" w:eastAsia="Times New Roman" w:hAnsi="Times" w:cs="Times New Roman"/>
          <w:sz w:val="24"/>
          <w:szCs w:val="24"/>
          <w:lang w:val="es-419" w:eastAsia="es-CL"/>
        </w:rPr>
        <w:t xml:space="preserve"> </w:t>
      </w:r>
      <w:r w:rsidR="00226838" w:rsidRPr="009D318C">
        <w:rPr>
          <w:rFonts w:ascii="Times" w:eastAsia="Times New Roman" w:hAnsi="Times" w:cs="Times New Roman"/>
          <w:sz w:val="24"/>
          <w:szCs w:val="24"/>
          <w:lang w:val="es-419" w:eastAsia="es-CL"/>
        </w:rPr>
        <w:t>ant</w:t>
      </w:r>
      <w:r w:rsidR="00226838">
        <w:rPr>
          <w:rFonts w:ascii="Times" w:eastAsia="Times New Roman" w:hAnsi="Times" w:cs="Times New Roman"/>
          <w:sz w:val="24"/>
          <w:szCs w:val="24"/>
          <w:lang w:val="es-419" w:eastAsia="es-CL"/>
        </w:rPr>
        <w:t xml:space="preserve">es </w:t>
      </w:r>
      <w:r w:rsidR="00A4741C" w:rsidRPr="009D318C">
        <w:rPr>
          <w:rFonts w:ascii="Times" w:eastAsia="Times New Roman" w:hAnsi="Times" w:cs="Times New Roman"/>
          <w:sz w:val="24"/>
          <w:szCs w:val="24"/>
          <w:lang w:val="es-419" w:eastAsia="es-CL"/>
        </w:rPr>
        <w:t>mencionad</w:t>
      </w:r>
      <w:r w:rsidR="00B06E0F">
        <w:rPr>
          <w:rFonts w:ascii="Times" w:eastAsia="Times New Roman" w:hAnsi="Times" w:cs="Times New Roman"/>
          <w:sz w:val="24"/>
          <w:szCs w:val="24"/>
          <w:lang w:val="es-419" w:eastAsia="es-CL"/>
        </w:rPr>
        <w:t>a</w:t>
      </w:r>
      <w:r w:rsidR="00A4741C" w:rsidRPr="009D318C">
        <w:rPr>
          <w:rFonts w:ascii="Times" w:eastAsia="Times New Roman" w:hAnsi="Times" w:cs="Times New Roman"/>
          <w:sz w:val="24"/>
          <w:szCs w:val="24"/>
          <w:lang w:val="es-419" w:eastAsia="es-CL"/>
        </w:rPr>
        <w:t>s</w:t>
      </w:r>
      <w:r w:rsidR="000C3687">
        <w:rPr>
          <w:rFonts w:ascii="Times" w:eastAsia="Times New Roman" w:hAnsi="Times" w:cs="Times New Roman"/>
          <w:sz w:val="24"/>
          <w:szCs w:val="24"/>
          <w:lang w:val="es-419" w:eastAsia="es-CL"/>
        </w:rPr>
        <w:t>, representativas de dos géneros discursivos</w:t>
      </w:r>
      <w:r w:rsidR="00A4741C" w:rsidRPr="009D318C">
        <w:rPr>
          <w:rFonts w:ascii="Times" w:eastAsia="Times New Roman" w:hAnsi="Times" w:cs="Times New Roman"/>
          <w:sz w:val="24"/>
          <w:szCs w:val="24"/>
          <w:lang w:val="es-419" w:eastAsia="es-CL"/>
        </w:rPr>
        <w:t>.</w:t>
      </w:r>
      <w:r w:rsidR="00A4741C" w:rsidRPr="009D318C">
        <w:rPr>
          <w:rFonts w:ascii="Times" w:eastAsia="Times New Roman" w:hAnsi="Times" w:cs="Times New Roman"/>
          <w:sz w:val="24"/>
          <w:szCs w:val="24"/>
          <w:lang w:eastAsia="es-CL"/>
        </w:rPr>
        <w:t xml:space="preserve"> Cabe señalar que tanto las narraciones de experiencia personal como las argumentaciones se extrajeron del </w:t>
      </w:r>
      <w:r w:rsidR="00A4741C" w:rsidRPr="009D318C">
        <w:rPr>
          <w:rFonts w:ascii="Times" w:eastAsia="Times New Roman" w:hAnsi="Times" w:cs="Times New Roman"/>
          <w:sz w:val="24"/>
          <w:szCs w:val="24"/>
          <w:lang w:val="es-419" w:eastAsia="es-CL"/>
        </w:rPr>
        <w:t xml:space="preserve">corpus del </w:t>
      </w:r>
      <w:r w:rsidR="00A4741C" w:rsidRPr="009D318C">
        <w:rPr>
          <w:rFonts w:ascii="Times" w:eastAsia="Times New Roman" w:hAnsi="Times" w:cs="Times New Roman"/>
          <w:i/>
          <w:iCs/>
          <w:sz w:val="24"/>
          <w:szCs w:val="24"/>
          <w:lang w:val="es-419" w:eastAsia="es-CL"/>
        </w:rPr>
        <w:t xml:space="preserve">Proyecto para el Estudio Sociolingüístico del español de España y América, </w:t>
      </w:r>
      <w:r w:rsidR="00A4741C" w:rsidRPr="009D318C">
        <w:rPr>
          <w:rFonts w:ascii="Times" w:eastAsia="Times New Roman" w:hAnsi="Times" w:cs="Times New Roman"/>
          <w:sz w:val="24"/>
          <w:szCs w:val="24"/>
          <w:lang w:val="es-419" w:eastAsia="es-CL"/>
        </w:rPr>
        <w:t>PRESEEA de Santiago de Chile</w:t>
      </w:r>
      <w:r w:rsidR="00112A84">
        <w:rPr>
          <w:rFonts w:ascii="Times" w:eastAsia="Times New Roman" w:hAnsi="Times" w:cs="Times New Roman"/>
          <w:sz w:val="24"/>
          <w:szCs w:val="24"/>
          <w:lang w:val="es-419" w:eastAsia="es-CL"/>
        </w:rPr>
        <w:t xml:space="preserve"> (PRESEEA, 2014-)</w:t>
      </w:r>
      <w:r w:rsidR="00A4741C" w:rsidRPr="009D318C">
        <w:rPr>
          <w:rFonts w:ascii="Times" w:eastAsia="Times New Roman" w:hAnsi="Times" w:cs="Times New Roman"/>
          <w:sz w:val="24"/>
          <w:szCs w:val="24"/>
          <w:lang w:val="es-419" w:eastAsia="es-CL"/>
        </w:rPr>
        <w:t xml:space="preserve">, </w:t>
      </w:r>
      <w:r w:rsidR="000C3687">
        <w:rPr>
          <w:rFonts w:ascii="Times" w:eastAsia="Times New Roman" w:hAnsi="Times" w:cs="Times New Roman"/>
          <w:sz w:val="24"/>
          <w:szCs w:val="24"/>
          <w:lang w:val="es-419" w:eastAsia="es-CL"/>
        </w:rPr>
        <w:t>y</w:t>
      </w:r>
      <w:r w:rsidR="00A4741C" w:rsidRPr="009D318C">
        <w:rPr>
          <w:rFonts w:ascii="Times" w:eastAsia="Times New Roman" w:hAnsi="Times" w:cs="Times New Roman"/>
          <w:sz w:val="24"/>
          <w:szCs w:val="24"/>
          <w:lang w:val="es-419" w:eastAsia="es-CL"/>
        </w:rPr>
        <w:t xml:space="preserve"> las conversaciones coloquiales forman parte del corpus del </w:t>
      </w:r>
      <w:r w:rsidR="00A4741C" w:rsidRPr="009D318C">
        <w:rPr>
          <w:rFonts w:ascii="Times" w:eastAsia="Times New Roman" w:hAnsi="Times" w:cs="Times New Roman"/>
          <w:i/>
          <w:iCs/>
          <w:sz w:val="24"/>
          <w:szCs w:val="24"/>
          <w:lang w:val="es-419" w:eastAsia="es-CL"/>
        </w:rPr>
        <w:t xml:space="preserve">Proyecto América </w:t>
      </w:r>
      <w:r w:rsidR="000C3687">
        <w:rPr>
          <w:rFonts w:ascii="Times" w:eastAsia="Times New Roman" w:hAnsi="Times" w:cs="Times New Roman"/>
          <w:i/>
          <w:iCs/>
          <w:sz w:val="24"/>
          <w:szCs w:val="24"/>
          <w:lang w:val="es-419" w:eastAsia="es-CL"/>
        </w:rPr>
        <w:t xml:space="preserve">y </w:t>
      </w:r>
      <w:r w:rsidR="00A4741C" w:rsidRPr="009D318C">
        <w:rPr>
          <w:rFonts w:ascii="Times" w:eastAsia="Times New Roman" w:hAnsi="Times" w:cs="Times New Roman"/>
          <w:i/>
          <w:iCs/>
          <w:sz w:val="24"/>
          <w:szCs w:val="24"/>
          <w:lang w:val="es-419" w:eastAsia="es-CL"/>
        </w:rPr>
        <w:t xml:space="preserve">España Español Coloquial, </w:t>
      </w:r>
      <w:r w:rsidR="00A4741C" w:rsidRPr="009D318C">
        <w:rPr>
          <w:rFonts w:ascii="Times" w:eastAsia="Times New Roman" w:hAnsi="Times" w:cs="Times New Roman"/>
          <w:sz w:val="24"/>
          <w:szCs w:val="24"/>
          <w:lang w:val="es-419" w:eastAsia="es-CL"/>
        </w:rPr>
        <w:t>AMERESCO de Santiago de Chile</w:t>
      </w:r>
      <w:r w:rsidR="00112A84">
        <w:rPr>
          <w:rFonts w:ascii="Times" w:eastAsia="Times New Roman" w:hAnsi="Times" w:cs="Times New Roman"/>
          <w:sz w:val="24"/>
          <w:szCs w:val="24"/>
          <w:lang w:val="es-419" w:eastAsia="es-CL"/>
        </w:rPr>
        <w:t xml:space="preserve"> (Guerrero González y Gonzálesz Riffo, en línea)</w:t>
      </w:r>
      <w:r w:rsidR="00A4741C" w:rsidRPr="009D318C">
        <w:rPr>
          <w:rFonts w:ascii="Times" w:eastAsia="Times New Roman" w:hAnsi="Times" w:cs="Times New Roman"/>
          <w:sz w:val="24"/>
          <w:szCs w:val="24"/>
          <w:lang w:val="es-419" w:eastAsia="es-CL"/>
        </w:rPr>
        <w:t xml:space="preserve">. </w:t>
      </w:r>
    </w:p>
    <w:p w14:paraId="542BBE04" w14:textId="5B68A179" w:rsidR="00EC24D3" w:rsidRPr="003E75C1" w:rsidRDefault="00EC24D3" w:rsidP="00DC7426">
      <w:pPr>
        <w:pStyle w:val="Prrafodelista"/>
        <w:numPr>
          <w:ilvl w:val="0"/>
          <w:numId w:val="21"/>
        </w:numPr>
        <w:spacing w:before="240"/>
        <w:rPr>
          <w:rFonts w:eastAsia="Times New Roman" w:cs="Times New Roman"/>
          <w:b/>
          <w:bCs/>
          <w:szCs w:val="28"/>
          <w:lang w:eastAsia="es-CL"/>
        </w:rPr>
      </w:pPr>
      <w:r w:rsidRPr="003E75C1">
        <w:rPr>
          <w:rFonts w:eastAsia="Times New Roman" w:cs="Times New Roman"/>
          <w:b/>
          <w:bCs/>
          <w:szCs w:val="28"/>
          <w:lang w:eastAsia="es-CL"/>
        </w:rPr>
        <w:t>Marco teórico</w:t>
      </w:r>
    </w:p>
    <w:p w14:paraId="4E96BAB4" w14:textId="35A69EED" w:rsidR="009F1E48" w:rsidRPr="00785DEA" w:rsidRDefault="00EC24D3" w:rsidP="00DC7426">
      <w:pPr>
        <w:pStyle w:val="Prrafodelista"/>
        <w:spacing w:before="240" w:after="0"/>
        <w:ind w:left="0"/>
        <w:rPr>
          <w:rFonts w:eastAsia="Times New Roman" w:cs="Times New Roman"/>
          <w:szCs w:val="28"/>
          <w:lang w:eastAsia="es-CL"/>
        </w:rPr>
      </w:pPr>
      <w:r w:rsidRPr="00785DEA">
        <w:rPr>
          <w:rFonts w:eastAsia="Times New Roman" w:cs="Times New Roman"/>
          <w:szCs w:val="28"/>
          <w:lang w:eastAsia="es-CL"/>
        </w:rPr>
        <w:t>2.</w:t>
      </w:r>
      <w:r w:rsidR="00FF0ADA" w:rsidRPr="00785DEA">
        <w:rPr>
          <w:rFonts w:eastAsia="Times New Roman" w:cs="Times New Roman"/>
          <w:szCs w:val="28"/>
          <w:lang w:eastAsia="es-CL"/>
        </w:rPr>
        <w:t xml:space="preserve">1. </w:t>
      </w:r>
      <w:r w:rsidR="009F1E48" w:rsidRPr="00785DEA">
        <w:rPr>
          <w:rFonts w:eastAsia="Times New Roman" w:cs="Times New Roman"/>
          <w:szCs w:val="28"/>
          <w:lang w:eastAsia="es-CL"/>
        </w:rPr>
        <w:t xml:space="preserve">Atenuación lingüística </w:t>
      </w:r>
    </w:p>
    <w:p w14:paraId="541D3680" w14:textId="59762CE6" w:rsidR="00202175" w:rsidRPr="00A9047C" w:rsidRDefault="00202175" w:rsidP="00A9047C">
      <w:pPr>
        <w:pStyle w:val="Sinespaciado"/>
        <w:jc w:val="both"/>
        <w:rPr>
          <w:rFonts w:ascii="Times New Roman" w:hAnsi="Times New Roman" w:cs="Times New Roman"/>
          <w:sz w:val="24"/>
          <w:szCs w:val="24"/>
          <w:lang w:val="es-419"/>
        </w:rPr>
      </w:pPr>
      <w:r w:rsidRPr="00A9047C">
        <w:rPr>
          <w:rFonts w:ascii="Times New Roman" w:hAnsi="Times New Roman" w:cs="Times New Roman"/>
          <w:sz w:val="24"/>
          <w:szCs w:val="24"/>
          <w:lang w:val="es-419"/>
        </w:rPr>
        <w:lastRenderedPageBreak/>
        <w:t>La atenuación lingüística corresponde a una categoría pragmática que funciona en el discurso como “una estrategia retórica y social” (Cestero y Albelda, 2020</w:t>
      </w:r>
      <w:r w:rsidR="00A9047C" w:rsidRPr="00A9047C">
        <w:rPr>
          <w:rFonts w:ascii="Times New Roman" w:hAnsi="Times New Roman" w:cs="Times New Roman"/>
          <w:sz w:val="24"/>
          <w:szCs w:val="24"/>
          <w:lang w:val="es-419"/>
        </w:rPr>
        <w:t xml:space="preserve">: </w:t>
      </w:r>
      <w:r w:rsidRPr="00A9047C">
        <w:rPr>
          <w:rFonts w:ascii="Times New Roman" w:hAnsi="Times New Roman" w:cs="Times New Roman"/>
          <w:sz w:val="24"/>
          <w:szCs w:val="24"/>
          <w:lang w:val="es-419"/>
        </w:rPr>
        <w:t>938) de carácter argumentativo y estratégico</w:t>
      </w:r>
      <w:r w:rsidR="004A5552">
        <w:rPr>
          <w:rFonts w:ascii="Times New Roman" w:hAnsi="Times New Roman" w:cs="Times New Roman"/>
          <w:sz w:val="24"/>
          <w:szCs w:val="24"/>
          <w:lang w:val="es-419"/>
        </w:rPr>
        <w:t>,</w:t>
      </w:r>
      <w:r w:rsidR="002F01B1">
        <w:rPr>
          <w:rFonts w:ascii="Times New Roman" w:hAnsi="Times New Roman" w:cs="Times New Roman"/>
          <w:sz w:val="24"/>
          <w:szCs w:val="24"/>
          <w:lang w:val="es-419"/>
        </w:rPr>
        <w:t xml:space="preserve"> que </w:t>
      </w:r>
      <w:r w:rsidRPr="00A9047C">
        <w:rPr>
          <w:rFonts w:ascii="Times New Roman" w:hAnsi="Times New Roman" w:cs="Times New Roman"/>
          <w:sz w:val="24"/>
          <w:szCs w:val="24"/>
          <w:lang w:val="es-419"/>
        </w:rPr>
        <w:t>tiene como finalidad lograr con éxito una meta discursiva determinable únicamente por el contexto comunicativo particular en el que se utiliza (Briz y Albelda, 2013). En ese sentido, Albelda et al. (2014</w:t>
      </w:r>
      <w:r w:rsidR="00A9047C" w:rsidRPr="00A9047C">
        <w:rPr>
          <w:rFonts w:ascii="Times New Roman" w:hAnsi="Times New Roman" w:cs="Times New Roman"/>
          <w:sz w:val="24"/>
          <w:szCs w:val="24"/>
          <w:lang w:val="es-419"/>
        </w:rPr>
        <w:t>: 2</w:t>
      </w:r>
      <w:r w:rsidRPr="00A9047C">
        <w:rPr>
          <w:rFonts w:ascii="Times New Roman" w:hAnsi="Times New Roman" w:cs="Times New Roman"/>
          <w:sz w:val="24"/>
          <w:szCs w:val="24"/>
          <w:lang w:val="es-419"/>
        </w:rPr>
        <w:t>), desde una perspectiva retórica-pragmática, proponen que “la atenuación incide en el discurso de dos maneras: bien minimizando la fuerza ilocutiva de los actos de habla, bien reduciendo (y desfocalizando) el papel de los participantes en la atenuación”</w:t>
      </w:r>
      <w:r w:rsidR="00F85EF5">
        <w:rPr>
          <w:rFonts w:ascii="Times New Roman" w:hAnsi="Times New Roman" w:cs="Times New Roman"/>
          <w:sz w:val="24"/>
          <w:szCs w:val="24"/>
          <w:lang w:val="es-419"/>
        </w:rPr>
        <w:t>.</w:t>
      </w:r>
    </w:p>
    <w:p w14:paraId="164CBC31" w14:textId="04CED43D" w:rsidR="006E0E9A" w:rsidRPr="00A9047C" w:rsidRDefault="00202175" w:rsidP="00A9047C">
      <w:pPr>
        <w:pStyle w:val="Sinespaciado"/>
        <w:jc w:val="both"/>
        <w:rPr>
          <w:rFonts w:ascii="Times New Roman" w:hAnsi="Times New Roman" w:cs="Times New Roman"/>
          <w:sz w:val="24"/>
          <w:szCs w:val="24"/>
          <w:lang w:val="es-419"/>
        </w:rPr>
      </w:pPr>
      <w:r w:rsidRPr="00A9047C">
        <w:rPr>
          <w:rFonts w:ascii="Times New Roman" w:hAnsi="Times New Roman" w:cs="Times New Roman"/>
          <w:sz w:val="24"/>
          <w:szCs w:val="24"/>
          <w:lang w:val="es-419"/>
        </w:rPr>
        <w:t>En virtud de lo antes señalado, es posible dilucidar que tanto los hablantes como los oyentes, e incluso en ocasiones terceras personas o instituciones que pueden o no estar presentes, están implicados en el uso de esta categoría pragmática, pudiendo generar, según lo señalado por Briz y Albelda (2013), un uso más monológico de la estrategia cuando exista atenuación por parte del hablante, y uno más dialógico y hasta cortés</w:t>
      </w:r>
      <w:r w:rsidR="00563E7D" w:rsidRPr="00A9047C">
        <w:rPr>
          <w:rFonts w:ascii="Times New Roman" w:hAnsi="Times New Roman" w:cs="Times New Roman"/>
          <w:sz w:val="24"/>
          <w:szCs w:val="24"/>
          <w:lang w:val="es-419"/>
        </w:rPr>
        <w:t xml:space="preserve">, </w:t>
      </w:r>
      <w:r w:rsidRPr="00A9047C">
        <w:rPr>
          <w:rFonts w:ascii="Times New Roman" w:hAnsi="Times New Roman" w:cs="Times New Roman"/>
          <w:sz w:val="24"/>
          <w:szCs w:val="24"/>
          <w:lang w:val="es-419"/>
        </w:rPr>
        <w:t xml:space="preserve">dependiendo del contexto, cuando exista atenuación de hablante y oyente. </w:t>
      </w:r>
      <w:r w:rsidR="00614747">
        <w:rPr>
          <w:rFonts w:ascii="Times New Roman" w:hAnsi="Times New Roman" w:cs="Times New Roman"/>
          <w:sz w:val="24"/>
          <w:szCs w:val="24"/>
          <w:lang w:val="es-419"/>
        </w:rPr>
        <w:t xml:space="preserve">Así, </w:t>
      </w:r>
      <w:r w:rsidRPr="00A9047C">
        <w:rPr>
          <w:rFonts w:ascii="Times New Roman" w:hAnsi="Times New Roman" w:cs="Times New Roman"/>
          <w:sz w:val="24"/>
          <w:szCs w:val="24"/>
          <w:lang w:val="es-419"/>
        </w:rPr>
        <w:t xml:space="preserve">la relación entre la atenuación y la cortesía verbal ha suscitado </w:t>
      </w:r>
      <w:r w:rsidR="00105471">
        <w:rPr>
          <w:rFonts w:ascii="Times New Roman" w:hAnsi="Times New Roman" w:cs="Times New Roman"/>
          <w:sz w:val="24"/>
          <w:szCs w:val="24"/>
          <w:lang w:val="es-419"/>
        </w:rPr>
        <w:t xml:space="preserve">varias </w:t>
      </w:r>
      <w:r w:rsidRPr="00A9047C">
        <w:rPr>
          <w:rFonts w:ascii="Times New Roman" w:hAnsi="Times New Roman" w:cs="Times New Roman"/>
          <w:sz w:val="24"/>
          <w:szCs w:val="24"/>
          <w:lang w:val="es-419"/>
        </w:rPr>
        <w:t>discusiones</w:t>
      </w:r>
      <w:r w:rsidR="00105471">
        <w:rPr>
          <w:rFonts w:ascii="Times New Roman" w:hAnsi="Times New Roman" w:cs="Times New Roman"/>
          <w:sz w:val="24"/>
          <w:szCs w:val="24"/>
          <w:lang w:val="es-419"/>
        </w:rPr>
        <w:t>,</w:t>
      </w:r>
      <w:r w:rsidRPr="00A9047C">
        <w:rPr>
          <w:rFonts w:ascii="Times New Roman" w:hAnsi="Times New Roman" w:cs="Times New Roman"/>
          <w:sz w:val="24"/>
          <w:szCs w:val="24"/>
          <w:lang w:val="es-419"/>
        </w:rPr>
        <w:t xml:space="preserve"> debido a la estrecha conexión establecida por autores como Briz </w:t>
      </w:r>
      <w:r w:rsidR="00625A84" w:rsidRPr="00A9047C">
        <w:rPr>
          <w:rFonts w:ascii="Times New Roman" w:hAnsi="Times New Roman" w:cs="Times New Roman"/>
          <w:sz w:val="24"/>
          <w:szCs w:val="24"/>
          <w:lang w:val="es-419"/>
        </w:rPr>
        <w:t>(2007</w:t>
      </w:r>
      <w:r w:rsidRPr="00A9047C">
        <w:rPr>
          <w:rFonts w:ascii="Times New Roman" w:hAnsi="Times New Roman" w:cs="Times New Roman"/>
          <w:sz w:val="24"/>
          <w:szCs w:val="24"/>
          <w:lang w:val="es-419"/>
        </w:rPr>
        <w:t>, 2012) y Schneider (2013, 2017) entre estos dos términos</w:t>
      </w:r>
      <w:r w:rsidR="0037057D" w:rsidRPr="00A9047C">
        <w:rPr>
          <w:rFonts w:ascii="Times New Roman" w:hAnsi="Times New Roman" w:cs="Times New Roman"/>
          <w:sz w:val="24"/>
          <w:szCs w:val="24"/>
          <w:lang w:val="es-419"/>
        </w:rPr>
        <w:t xml:space="preserve">, de la cual </w:t>
      </w:r>
      <w:r w:rsidR="006E0E9A" w:rsidRPr="00A9047C">
        <w:rPr>
          <w:rFonts w:ascii="Times New Roman" w:hAnsi="Times New Roman" w:cs="Times New Roman"/>
          <w:sz w:val="24"/>
          <w:szCs w:val="24"/>
          <w:lang w:val="es-419"/>
        </w:rPr>
        <w:t xml:space="preserve">destaca la integración del concepto de </w:t>
      </w:r>
      <w:r w:rsidR="006E0E9A" w:rsidRPr="00A9047C">
        <w:rPr>
          <w:rFonts w:ascii="Times New Roman" w:hAnsi="Times New Roman" w:cs="Times New Roman"/>
          <w:i/>
          <w:iCs/>
          <w:sz w:val="24"/>
          <w:szCs w:val="24"/>
          <w:lang w:val="es-419"/>
        </w:rPr>
        <w:t>imagen</w:t>
      </w:r>
      <w:r w:rsidR="004A5552">
        <w:rPr>
          <w:rFonts w:ascii="Times New Roman" w:hAnsi="Times New Roman" w:cs="Times New Roman"/>
          <w:sz w:val="24"/>
          <w:szCs w:val="24"/>
          <w:lang w:val="es-419"/>
        </w:rPr>
        <w:t>.</w:t>
      </w:r>
    </w:p>
    <w:p w14:paraId="55E76F5D" w14:textId="6C5E97E6" w:rsidR="00A9047C" w:rsidRDefault="006E0E9A" w:rsidP="00A9047C">
      <w:pPr>
        <w:pStyle w:val="Sinespaciado"/>
        <w:jc w:val="both"/>
        <w:rPr>
          <w:rFonts w:ascii="Times New Roman" w:hAnsi="Times New Roman" w:cs="Times New Roman"/>
          <w:sz w:val="24"/>
          <w:szCs w:val="24"/>
        </w:rPr>
      </w:pPr>
      <w:r w:rsidRPr="00A9047C">
        <w:rPr>
          <w:rFonts w:ascii="Times New Roman" w:hAnsi="Times New Roman" w:cs="Times New Roman"/>
          <w:sz w:val="24"/>
          <w:szCs w:val="24"/>
          <w:lang w:val="es-419"/>
        </w:rPr>
        <w:t xml:space="preserve">De acuerdo con lo planteado por Brown y Levinson (1987), la imagen (o </w:t>
      </w:r>
      <w:r w:rsidRPr="00A9047C">
        <w:rPr>
          <w:rFonts w:ascii="Times New Roman" w:hAnsi="Times New Roman" w:cs="Times New Roman"/>
          <w:i/>
          <w:iCs/>
          <w:sz w:val="24"/>
          <w:szCs w:val="24"/>
          <w:lang w:val="es-419"/>
        </w:rPr>
        <w:t>face</w:t>
      </w:r>
      <w:r w:rsidRPr="00A9047C">
        <w:rPr>
          <w:rFonts w:ascii="Times New Roman" w:hAnsi="Times New Roman" w:cs="Times New Roman"/>
          <w:sz w:val="24"/>
          <w:szCs w:val="24"/>
          <w:lang w:val="es-419"/>
        </w:rPr>
        <w:t>) corresponde a la “cara” o autoimagen que proyectamos en situaciones sociales, la cual se caracteriza por su alto nivel de variabilidad, dado que esta es capaz de perderse, mantenerse o mejorar a lo largo de la interacción. Según Figueras (2018)</w:t>
      </w:r>
      <w:r w:rsidRPr="00A9047C">
        <w:rPr>
          <w:rFonts w:ascii="Times New Roman" w:hAnsi="Times New Roman" w:cs="Times New Roman"/>
          <w:sz w:val="24"/>
          <w:szCs w:val="24"/>
        </w:rPr>
        <w:t>,</w:t>
      </w:r>
      <w:r w:rsidRPr="00A9047C">
        <w:rPr>
          <w:rFonts w:ascii="Times New Roman" w:hAnsi="Times New Roman" w:cs="Times New Roman"/>
          <w:sz w:val="24"/>
          <w:szCs w:val="24"/>
          <w:lang w:val="es-419"/>
        </w:rPr>
        <w:t xml:space="preserve"> a pesar de que el concepto de imagen </w:t>
      </w:r>
      <w:r w:rsidR="00614747">
        <w:rPr>
          <w:rFonts w:ascii="Times New Roman" w:hAnsi="Times New Roman" w:cs="Times New Roman"/>
          <w:sz w:val="24"/>
          <w:szCs w:val="24"/>
        </w:rPr>
        <w:t>ha</w:t>
      </w:r>
      <w:r w:rsidRPr="00A9047C">
        <w:rPr>
          <w:rFonts w:ascii="Times New Roman" w:hAnsi="Times New Roman" w:cs="Times New Roman"/>
          <w:sz w:val="24"/>
          <w:szCs w:val="24"/>
          <w:lang w:val="es-419"/>
        </w:rPr>
        <w:t xml:space="preserve"> sido altamente criticad</w:t>
      </w:r>
      <w:r w:rsidR="0068714E">
        <w:rPr>
          <w:rFonts w:ascii="Times New Roman" w:hAnsi="Times New Roman" w:cs="Times New Roman"/>
          <w:sz w:val="24"/>
          <w:szCs w:val="24"/>
          <w:lang w:val="es-419"/>
        </w:rPr>
        <w:t>o</w:t>
      </w:r>
      <w:r w:rsidRPr="00A9047C">
        <w:rPr>
          <w:rFonts w:ascii="Times New Roman" w:hAnsi="Times New Roman" w:cs="Times New Roman"/>
          <w:sz w:val="24"/>
          <w:szCs w:val="24"/>
        </w:rPr>
        <w:t>, su estudio ha servido de base para la configuración de una nueva definición operativa del concepto, centrada en el carácter “</w:t>
      </w:r>
      <w:proofErr w:type="spellStart"/>
      <w:r w:rsidRPr="00A9047C">
        <w:rPr>
          <w:rFonts w:ascii="Times New Roman" w:hAnsi="Times New Roman" w:cs="Times New Roman"/>
          <w:sz w:val="24"/>
          <w:szCs w:val="24"/>
        </w:rPr>
        <w:t>co</w:t>
      </w:r>
      <w:proofErr w:type="spellEnd"/>
      <w:r w:rsidRPr="00A9047C">
        <w:rPr>
          <w:rFonts w:ascii="Times New Roman" w:hAnsi="Times New Roman" w:cs="Times New Roman"/>
          <w:sz w:val="24"/>
          <w:szCs w:val="24"/>
        </w:rPr>
        <w:t>-constituido y constitutivo de la interacción” (Figueras, 2018</w:t>
      </w:r>
      <w:r w:rsidR="00A9047C" w:rsidRPr="00A9047C">
        <w:rPr>
          <w:rFonts w:ascii="Times New Roman" w:hAnsi="Times New Roman" w:cs="Times New Roman"/>
          <w:sz w:val="24"/>
          <w:szCs w:val="24"/>
        </w:rPr>
        <w:t xml:space="preserve">: </w:t>
      </w:r>
      <w:r w:rsidRPr="00A9047C">
        <w:rPr>
          <w:rFonts w:ascii="Times New Roman" w:hAnsi="Times New Roman" w:cs="Times New Roman"/>
          <w:sz w:val="24"/>
          <w:szCs w:val="24"/>
        </w:rPr>
        <w:t>4)</w:t>
      </w:r>
      <w:r w:rsidR="008C7D37" w:rsidRPr="00A9047C">
        <w:rPr>
          <w:rFonts w:ascii="Times New Roman" w:hAnsi="Times New Roman" w:cs="Times New Roman"/>
          <w:sz w:val="24"/>
          <w:szCs w:val="24"/>
        </w:rPr>
        <w:t xml:space="preserve">. </w:t>
      </w:r>
      <w:r w:rsidR="00614747">
        <w:rPr>
          <w:rFonts w:ascii="Times New Roman" w:hAnsi="Times New Roman" w:cs="Times New Roman"/>
          <w:sz w:val="24"/>
          <w:szCs w:val="24"/>
        </w:rPr>
        <w:t xml:space="preserve">En este orden, </w:t>
      </w:r>
      <w:r w:rsidRPr="00A9047C">
        <w:rPr>
          <w:rFonts w:ascii="Times New Roman" w:hAnsi="Times New Roman" w:cs="Times New Roman"/>
          <w:sz w:val="24"/>
          <w:szCs w:val="24"/>
        </w:rPr>
        <w:t>Cestero y Albelda (2020) admiten la importancia de la imagen en la definición de la atenuación lingüística</w:t>
      </w:r>
      <w:r w:rsidR="004A5552">
        <w:rPr>
          <w:rFonts w:ascii="Times New Roman" w:hAnsi="Times New Roman" w:cs="Times New Roman"/>
          <w:sz w:val="24"/>
          <w:szCs w:val="24"/>
        </w:rPr>
        <w:t xml:space="preserve">. Esto </w:t>
      </w:r>
      <w:r w:rsidRPr="00A9047C">
        <w:rPr>
          <w:rFonts w:ascii="Times New Roman" w:hAnsi="Times New Roman" w:cs="Times New Roman"/>
          <w:sz w:val="24"/>
          <w:szCs w:val="24"/>
        </w:rPr>
        <w:t xml:space="preserve">se traduce en la obligación de organizar las funciones de la atenuación en torno al concepto de imagen, </w:t>
      </w:r>
      <w:r w:rsidR="004868A7" w:rsidRPr="00A9047C">
        <w:rPr>
          <w:rFonts w:ascii="Times New Roman" w:hAnsi="Times New Roman" w:cs="Times New Roman"/>
          <w:sz w:val="24"/>
          <w:szCs w:val="24"/>
        </w:rPr>
        <w:t xml:space="preserve">lo cual tuvo </w:t>
      </w:r>
      <w:r w:rsidRPr="00A9047C">
        <w:rPr>
          <w:rFonts w:ascii="Times New Roman" w:hAnsi="Times New Roman" w:cs="Times New Roman"/>
          <w:sz w:val="24"/>
          <w:szCs w:val="24"/>
        </w:rPr>
        <w:t>como resultad</w:t>
      </w:r>
      <w:r w:rsidR="004868A7" w:rsidRPr="00A9047C">
        <w:rPr>
          <w:rFonts w:ascii="Times New Roman" w:hAnsi="Times New Roman" w:cs="Times New Roman"/>
          <w:sz w:val="24"/>
          <w:szCs w:val="24"/>
        </w:rPr>
        <w:t>o</w:t>
      </w:r>
      <w:r w:rsidR="00891BC9">
        <w:rPr>
          <w:rFonts w:ascii="Times New Roman" w:hAnsi="Times New Roman" w:cs="Times New Roman"/>
          <w:sz w:val="24"/>
          <w:szCs w:val="24"/>
        </w:rPr>
        <w:t xml:space="preserve"> </w:t>
      </w:r>
      <w:r w:rsidRPr="00A9047C">
        <w:rPr>
          <w:rFonts w:ascii="Times New Roman" w:hAnsi="Times New Roman" w:cs="Times New Roman"/>
          <w:sz w:val="24"/>
          <w:szCs w:val="24"/>
        </w:rPr>
        <w:t>tres funciones pragmático-discursivas de la atenuación</w:t>
      </w:r>
      <w:r w:rsidR="00FE5809" w:rsidRPr="00A9047C">
        <w:rPr>
          <w:rFonts w:ascii="Times New Roman" w:hAnsi="Times New Roman" w:cs="Times New Roman"/>
          <w:sz w:val="24"/>
          <w:szCs w:val="24"/>
        </w:rPr>
        <w:t xml:space="preserve">: </w:t>
      </w:r>
      <w:r w:rsidR="000553D0" w:rsidRPr="00A9047C">
        <w:rPr>
          <w:rFonts w:ascii="Times New Roman" w:hAnsi="Times New Roman" w:cs="Times New Roman"/>
          <w:sz w:val="24"/>
          <w:szCs w:val="24"/>
        </w:rPr>
        <w:t>a</w:t>
      </w:r>
      <w:r w:rsidR="00E623EF" w:rsidRPr="00A9047C">
        <w:rPr>
          <w:rFonts w:ascii="Times New Roman" w:hAnsi="Times New Roman" w:cs="Times New Roman"/>
          <w:sz w:val="24"/>
          <w:szCs w:val="24"/>
        </w:rPr>
        <w:t xml:space="preserve">utoprotección de la imagen, </w:t>
      </w:r>
      <w:r w:rsidR="000553D0" w:rsidRPr="00A9047C">
        <w:rPr>
          <w:rFonts w:ascii="Times New Roman" w:hAnsi="Times New Roman" w:cs="Times New Roman"/>
          <w:sz w:val="24"/>
          <w:szCs w:val="24"/>
        </w:rPr>
        <w:t xml:space="preserve">prevención de una posible amenaza a la imagen del otro y </w:t>
      </w:r>
      <w:r w:rsidR="003D1E69" w:rsidRPr="00A9047C">
        <w:rPr>
          <w:rFonts w:ascii="Times New Roman" w:hAnsi="Times New Roman" w:cs="Times New Roman"/>
          <w:sz w:val="24"/>
          <w:szCs w:val="24"/>
        </w:rPr>
        <w:t xml:space="preserve">reparación </w:t>
      </w:r>
      <w:r w:rsidR="005C3527" w:rsidRPr="00A9047C">
        <w:rPr>
          <w:rFonts w:ascii="Times New Roman" w:hAnsi="Times New Roman" w:cs="Times New Roman"/>
          <w:sz w:val="24"/>
          <w:szCs w:val="24"/>
        </w:rPr>
        <w:t>de una amenaza a la imagen del otro</w:t>
      </w:r>
      <w:r w:rsidR="00891BC9">
        <w:rPr>
          <w:rFonts w:ascii="Times New Roman" w:hAnsi="Times New Roman" w:cs="Times New Roman"/>
          <w:sz w:val="24"/>
          <w:szCs w:val="24"/>
        </w:rPr>
        <w:t xml:space="preserve"> </w:t>
      </w:r>
      <w:r w:rsidR="0037721B">
        <w:rPr>
          <w:rFonts w:ascii="Times New Roman" w:hAnsi="Times New Roman" w:cs="Times New Roman"/>
          <w:sz w:val="24"/>
          <w:szCs w:val="24"/>
        </w:rPr>
        <w:t xml:space="preserve">(Albelda, 2016 y </w:t>
      </w:r>
      <w:r w:rsidR="00891BC9" w:rsidRPr="00A9047C">
        <w:rPr>
          <w:rFonts w:ascii="Times New Roman" w:hAnsi="Times New Roman" w:cs="Times New Roman"/>
          <w:sz w:val="24"/>
          <w:szCs w:val="24"/>
        </w:rPr>
        <w:t>Albelda et al.</w:t>
      </w:r>
      <w:r w:rsidR="0037721B">
        <w:rPr>
          <w:rFonts w:ascii="Times New Roman" w:hAnsi="Times New Roman" w:cs="Times New Roman"/>
          <w:sz w:val="24"/>
          <w:szCs w:val="24"/>
        </w:rPr>
        <w:t xml:space="preserve">, </w:t>
      </w:r>
      <w:r w:rsidR="00891BC9" w:rsidRPr="00A9047C">
        <w:rPr>
          <w:rFonts w:ascii="Times New Roman" w:hAnsi="Times New Roman" w:cs="Times New Roman"/>
          <w:sz w:val="24"/>
          <w:szCs w:val="24"/>
        </w:rPr>
        <w:t>2014)</w:t>
      </w:r>
      <w:r w:rsidR="005C3527" w:rsidRPr="00A9047C">
        <w:rPr>
          <w:rFonts w:ascii="Times New Roman" w:hAnsi="Times New Roman" w:cs="Times New Roman"/>
          <w:sz w:val="24"/>
          <w:szCs w:val="24"/>
        </w:rPr>
        <w:t xml:space="preserve">. </w:t>
      </w:r>
    </w:p>
    <w:p w14:paraId="4568AA7D" w14:textId="77777777" w:rsidR="00A9047C" w:rsidRPr="00A9047C" w:rsidRDefault="00A9047C" w:rsidP="00A9047C">
      <w:pPr>
        <w:pStyle w:val="Sinespaciado"/>
        <w:jc w:val="both"/>
        <w:rPr>
          <w:rFonts w:ascii="Times New Roman" w:hAnsi="Times New Roman" w:cs="Times New Roman"/>
          <w:sz w:val="24"/>
          <w:szCs w:val="24"/>
        </w:rPr>
      </w:pPr>
    </w:p>
    <w:p w14:paraId="01061825" w14:textId="517F1E3F" w:rsidR="009F1E48" w:rsidRPr="00785DEA" w:rsidRDefault="00FF0ADA" w:rsidP="00E4701D">
      <w:pPr>
        <w:spacing w:after="100" w:afterAutospacing="1" w:line="240" w:lineRule="auto"/>
        <w:rPr>
          <w:rFonts w:ascii="Times New Roman" w:eastAsia="Times New Roman" w:hAnsi="Times New Roman" w:cs="Times New Roman"/>
          <w:sz w:val="24"/>
          <w:szCs w:val="28"/>
          <w:lang w:eastAsia="es-CL"/>
        </w:rPr>
      </w:pPr>
      <w:r w:rsidRPr="00785DEA">
        <w:rPr>
          <w:rFonts w:ascii="Times New Roman" w:eastAsia="Times New Roman" w:hAnsi="Times New Roman" w:cs="Times New Roman"/>
          <w:sz w:val="24"/>
          <w:szCs w:val="28"/>
          <w:lang w:eastAsia="es-CL"/>
        </w:rPr>
        <w:t xml:space="preserve">2.2. </w:t>
      </w:r>
      <w:r w:rsidR="009F1E48" w:rsidRPr="00785DEA">
        <w:rPr>
          <w:rFonts w:ascii="Times New Roman" w:eastAsia="Times New Roman" w:hAnsi="Times New Roman" w:cs="Times New Roman"/>
          <w:sz w:val="24"/>
          <w:szCs w:val="28"/>
          <w:lang w:eastAsia="es-CL"/>
        </w:rPr>
        <w:t>Verbos de actitud proposicional</w:t>
      </w:r>
      <w:r w:rsidR="002378B8" w:rsidRPr="00785DEA">
        <w:rPr>
          <w:rFonts w:ascii="Times New Roman" w:eastAsia="Times New Roman" w:hAnsi="Times New Roman" w:cs="Times New Roman"/>
          <w:sz w:val="24"/>
          <w:szCs w:val="28"/>
          <w:lang w:eastAsia="es-CL"/>
        </w:rPr>
        <w:t xml:space="preserve">: </w:t>
      </w:r>
      <w:r w:rsidR="00E3266A" w:rsidRPr="00785DEA">
        <w:rPr>
          <w:rFonts w:ascii="Times New Roman" w:eastAsia="Times New Roman" w:hAnsi="Times New Roman" w:cs="Times New Roman"/>
          <w:sz w:val="24"/>
          <w:szCs w:val="28"/>
          <w:lang w:eastAsia="es-CL"/>
        </w:rPr>
        <w:t xml:space="preserve">hacia una </w:t>
      </w:r>
      <w:r w:rsidR="00F0006F" w:rsidRPr="00785DEA">
        <w:rPr>
          <w:rFonts w:ascii="Times New Roman" w:eastAsia="Times New Roman" w:hAnsi="Times New Roman" w:cs="Times New Roman"/>
          <w:sz w:val="24"/>
          <w:szCs w:val="28"/>
          <w:lang w:eastAsia="es-CL"/>
        </w:rPr>
        <w:t xml:space="preserve">definición operativa del concepto </w:t>
      </w:r>
      <w:r w:rsidR="004868A7" w:rsidRPr="00785DEA">
        <w:rPr>
          <w:rFonts w:ascii="Times New Roman" w:eastAsia="Times New Roman" w:hAnsi="Times New Roman" w:cs="Times New Roman"/>
          <w:sz w:val="24"/>
          <w:szCs w:val="28"/>
          <w:lang w:eastAsia="es-CL"/>
        </w:rPr>
        <w:t xml:space="preserve"> </w:t>
      </w:r>
    </w:p>
    <w:p w14:paraId="16329C5F" w14:textId="7A188E3F" w:rsidR="002A5C71" w:rsidRPr="00E0092F" w:rsidRDefault="00A73A6E" w:rsidP="00E0092F">
      <w:pPr>
        <w:pStyle w:val="Sinespaciado"/>
        <w:jc w:val="both"/>
        <w:rPr>
          <w:rFonts w:ascii="Times New Roman" w:hAnsi="Times New Roman" w:cs="Times New Roman"/>
          <w:sz w:val="24"/>
          <w:szCs w:val="24"/>
          <w:lang w:val="es-419" w:eastAsia="es-CL"/>
        </w:rPr>
      </w:pPr>
      <w:r w:rsidRPr="00E0092F">
        <w:rPr>
          <w:rFonts w:ascii="Times New Roman" w:hAnsi="Times New Roman" w:cs="Times New Roman"/>
          <w:sz w:val="24"/>
          <w:szCs w:val="24"/>
          <w:lang w:val="es-419" w:eastAsia="es-CL"/>
        </w:rPr>
        <w:t>Los verbos de actitud proposicional</w:t>
      </w:r>
      <w:r w:rsidRPr="00E0092F">
        <w:rPr>
          <w:rFonts w:ascii="Times New Roman" w:hAnsi="Times New Roman" w:cs="Times New Roman"/>
          <w:sz w:val="24"/>
          <w:szCs w:val="24"/>
          <w:vertAlign w:val="superscript"/>
          <w:lang w:val="es-419" w:eastAsia="es-CL"/>
        </w:rPr>
        <w:footnoteReference w:id="3"/>
      </w:r>
      <w:r w:rsidRPr="00E0092F">
        <w:rPr>
          <w:rFonts w:ascii="Times New Roman" w:hAnsi="Times New Roman" w:cs="Times New Roman"/>
          <w:sz w:val="24"/>
          <w:szCs w:val="24"/>
          <w:lang w:val="es-419" w:eastAsia="es-CL"/>
        </w:rPr>
        <w:t xml:space="preserve">, comúnmente conocidos como verbos mentales, </w:t>
      </w:r>
      <w:r w:rsidR="00614747">
        <w:rPr>
          <w:rFonts w:ascii="Times New Roman" w:hAnsi="Times New Roman" w:cs="Times New Roman"/>
          <w:sz w:val="24"/>
          <w:szCs w:val="24"/>
          <w:lang w:val="es-419" w:eastAsia="es-CL"/>
        </w:rPr>
        <w:t>reflejan</w:t>
      </w:r>
      <w:r w:rsidRPr="00E0092F">
        <w:rPr>
          <w:rFonts w:ascii="Times New Roman" w:hAnsi="Times New Roman" w:cs="Times New Roman"/>
          <w:sz w:val="24"/>
          <w:szCs w:val="24"/>
          <w:lang w:val="es-419" w:eastAsia="es-CL"/>
        </w:rPr>
        <w:t xml:space="preserve"> “un proceso cognitivo y subjetivo que lleva a cabo el sujeto conceptualizador” (Xie, 2019</w:t>
      </w:r>
      <w:r w:rsidR="00A9047C" w:rsidRPr="00E0092F">
        <w:rPr>
          <w:rFonts w:ascii="Times New Roman" w:hAnsi="Times New Roman" w:cs="Times New Roman"/>
          <w:sz w:val="24"/>
          <w:szCs w:val="24"/>
          <w:lang w:val="es-419" w:eastAsia="es-CL"/>
        </w:rPr>
        <w:t xml:space="preserve">: </w:t>
      </w:r>
      <w:r w:rsidRPr="00E0092F">
        <w:rPr>
          <w:rFonts w:ascii="Times New Roman" w:hAnsi="Times New Roman" w:cs="Times New Roman"/>
          <w:sz w:val="24"/>
          <w:szCs w:val="24"/>
          <w:lang w:val="es-419" w:eastAsia="es-CL"/>
        </w:rPr>
        <w:t xml:space="preserve">212), como lo son los pensamientos y las creencias. Esta categoría está conformada por verbos transitivos que, en su construcción prototípica, se presentan en su forma performativa, </w:t>
      </w:r>
      <w:r w:rsidRPr="00E0092F">
        <w:rPr>
          <w:rFonts w:ascii="Times New Roman" w:hAnsi="Times New Roman" w:cs="Times New Roman"/>
          <w:sz w:val="24"/>
          <w:szCs w:val="24"/>
          <w:lang w:val="es-419" w:eastAsia="es-CL"/>
        </w:rPr>
        <w:lastRenderedPageBreak/>
        <w:t xml:space="preserve">es decir, en </w:t>
      </w:r>
      <w:r w:rsidRPr="00E0092F">
        <w:rPr>
          <w:rFonts w:ascii="Times New Roman" w:hAnsi="Times New Roman" w:cs="Times New Roman"/>
          <w:sz w:val="24"/>
          <w:szCs w:val="24"/>
          <w:lang w:eastAsia="es-CL"/>
        </w:rPr>
        <w:t>primera persona singular del presente indicativo</w:t>
      </w:r>
      <w:r w:rsidRPr="00E0092F">
        <w:rPr>
          <w:rFonts w:ascii="Times New Roman" w:hAnsi="Times New Roman" w:cs="Times New Roman"/>
          <w:sz w:val="24"/>
          <w:szCs w:val="24"/>
          <w:lang w:val="es-419" w:eastAsia="es-CL"/>
        </w:rPr>
        <w:t>, generalmente combinados con una entidad referencial y un objeto en forma de oración subordinada sustantiva (De Saeger, 2006).</w:t>
      </w:r>
      <w:r w:rsidR="002A5C71" w:rsidRPr="00E0092F">
        <w:rPr>
          <w:rFonts w:ascii="Times New Roman" w:hAnsi="Times New Roman" w:cs="Times New Roman"/>
          <w:sz w:val="24"/>
          <w:szCs w:val="24"/>
          <w:lang w:val="es-419" w:eastAsia="es-CL"/>
        </w:rPr>
        <w:t xml:space="preserve"> </w:t>
      </w:r>
    </w:p>
    <w:p w14:paraId="58255482" w14:textId="0FDB375F" w:rsidR="00193618" w:rsidRPr="00625A84" w:rsidRDefault="00891BC9" w:rsidP="00614747">
      <w:pPr>
        <w:pStyle w:val="Sinespaciado"/>
        <w:jc w:val="both"/>
        <w:rPr>
          <w:rFonts w:ascii="Times New Roman" w:hAnsi="Times New Roman" w:cs="Times New Roman"/>
          <w:sz w:val="24"/>
          <w:szCs w:val="24"/>
          <w:lang w:val="es-419" w:eastAsia="es-CL"/>
        </w:rPr>
      </w:pPr>
      <w:r>
        <w:rPr>
          <w:rFonts w:ascii="Times New Roman" w:hAnsi="Times New Roman" w:cs="Times New Roman"/>
          <w:sz w:val="24"/>
          <w:szCs w:val="24"/>
          <w:lang w:val="es-419" w:eastAsia="es-CL"/>
        </w:rPr>
        <w:t>Estos</w:t>
      </w:r>
      <w:r w:rsidR="00625A84">
        <w:rPr>
          <w:rFonts w:ascii="Times New Roman" w:hAnsi="Times New Roman" w:cs="Times New Roman"/>
          <w:sz w:val="24"/>
          <w:szCs w:val="24"/>
          <w:lang w:val="es-419" w:eastAsia="es-CL"/>
        </w:rPr>
        <w:t xml:space="preserve"> verbos </w:t>
      </w:r>
      <w:r w:rsidR="00614747">
        <w:rPr>
          <w:rFonts w:ascii="Times New Roman" w:hAnsi="Times New Roman" w:cs="Times New Roman"/>
          <w:sz w:val="24"/>
          <w:szCs w:val="24"/>
          <w:lang w:val="es-419" w:eastAsia="es-CL"/>
        </w:rPr>
        <w:t>se caracterizan</w:t>
      </w:r>
      <w:r w:rsidR="006F0166" w:rsidRPr="00E0092F">
        <w:rPr>
          <w:rFonts w:ascii="Times New Roman" w:hAnsi="Times New Roman" w:cs="Times New Roman"/>
          <w:sz w:val="24"/>
          <w:szCs w:val="24"/>
          <w:lang w:val="es-419" w:eastAsia="es-CL"/>
        </w:rPr>
        <w:t xml:space="preserve"> por </w:t>
      </w:r>
      <w:r w:rsidR="00614747">
        <w:rPr>
          <w:rFonts w:ascii="Times New Roman" w:hAnsi="Times New Roman" w:cs="Times New Roman"/>
          <w:sz w:val="24"/>
          <w:szCs w:val="24"/>
          <w:lang w:val="es-419" w:eastAsia="es-CL"/>
        </w:rPr>
        <w:t>servir</w:t>
      </w:r>
      <w:r w:rsidR="00614747" w:rsidRPr="00E0092F">
        <w:rPr>
          <w:rFonts w:ascii="Times New Roman" w:hAnsi="Times New Roman" w:cs="Times New Roman"/>
          <w:sz w:val="24"/>
          <w:szCs w:val="24"/>
          <w:lang w:val="es-419" w:eastAsia="es-CL"/>
        </w:rPr>
        <w:t xml:space="preserve"> </w:t>
      </w:r>
      <w:r w:rsidR="00A73A6E" w:rsidRPr="00E0092F">
        <w:rPr>
          <w:rFonts w:ascii="Times New Roman" w:hAnsi="Times New Roman" w:cs="Times New Roman"/>
          <w:sz w:val="24"/>
          <w:szCs w:val="24"/>
          <w:lang w:val="es-419" w:eastAsia="es-CL"/>
        </w:rPr>
        <w:t>para expresar opinión e indicar inseguridad en relación con el contenido proposicional de la oración subordinada, cuestión que hace que sean considerados en diversos estudios como modalizadores epistémicos (Grajales, 2015). Sin embargo, autores como Traugott (1989) y Thomps</w:t>
      </w:r>
      <w:r w:rsidR="003A2CC4">
        <w:rPr>
          <w:rFonts w:ascii="Times New Roman" w:hAnsi="Times New Roman" w:cs="Times New Roman"/>
          <w:sz w:val="24"/>
          <w:szCs w:val="24"/>
          <w:lang w:val="es-419" w:eastAsia="es-CL"/>
        </w:rPr>
        <w:t>on y M</w:t>
      </w:r>
      <w:r w:rsidR="00A73A6E" w:rsidRPr="00E0092F">
        <w:rPr>
          <w:rFonts w:ascii="Times New Roman" w:hAnsi="Times New Roman" w:cs="Times New Roman"/>
          <w:sz w:val="24"/>
          <w:szCs w:val="24"/>
          <w:lang w:val="es-419" w:eastAsia="es-CL"/>
        </w:rPr>
        <w:t xml:space="preserve">ulac (1991), consideran que algunos de los verbos de esta clase, como </w:t>
      </w:r>
      <w:r w:rsidR="00A73A6E" w:rsidRPr="00E0092F">
        <w:rPr>
          <w:rFonts w:ascii="Times New Roman" w:hAnsi="Times New Roman" w:cs="Times New Roman"/>
          <w:i/>
          <w:iCs/>
          <w:sz w:val="24"/>
          <w:szCs w:val="24"/>
          <w:lang w:val="es-419" w:eastAsia="es-CL"/>
        </w:rPr>
        <w:t>creer</w:t>
      </w:r>
      <w:r w:rsidR="00A73A6E" w:rsidRPr="00E0092F">
        <w:rPr>
          <w:rFonts w:ascii="Times New Roman" w:hAnsi="Times New Roman" w:cs="Times New Roman"/>
          <w:sz w:val="24"/>
          <w:szCs w:val="24"/>
          <w:lang w:val="es-419" w:eastAsia="es-CL"/>
        </w:rPr>
        <w:t>, “evolucionan hacia la expresión de modalidad bajo la influencia de la subjetividad” (De Saeger, 2006</w:t>
      </w:r>
      <w:r w:rsidR="00A9047C" w:rsidRPr="00E0092F">
        <w:rPr>
          <w:rFonts w:ascii="Times New Roman" w:hAnsi="Times New Roman" w:cs="Times New Roman"/>
          <w:sz w:val="24"/>
          <w:szCs w:val="24"/>
          <w:lang w:val="es-419" w:eastAsia="es-CL"/>
        </w:rPr>
        <w:t xml:space="preserve">: </w:t>
      </w:r>
      <w:r w:rsidR="00A73A6E" w:rsidRPr="00E0092F">
        <w:rPr>
          <w:rFonts w:ascii="Times New Roman" w:hAnsi="Times New Roman" w:cs="Times New Roman"/>
          <w:sz w:val="24"/>
          <w:szCs w:val="24"/>
          <w:lang w:val="es-419" w:eastAsia="es-CL"/>
        </w:rPr>
        <w:t xml:space="preserve">269), alejándose del valor puramente modal. </w:t>
      </w:r>
      <w:r w:rsidR="00A9047C" w:rsidRPr="00E0092F">
        <w:rPr>
          <w:rFonts w:ascii="Times New Roman" w:hAnsi="Times New Roman" w:cs="Times New Roman"/>
          <w:sz w:val="24"/>
          <w:szCs w:val="24"/>
          <w:lang w:val="es-419" w:eastAsia="es-CL"/>
        </w:rPr>
        <w:t>A partir de</w:t>
      </w:r>
      <w:r w:rsidR="00A73A6E" w:rsidRPr="00E0092F">
        <w:rPr>
          <w:rFonts w:ascii="Times New Roman" w:hAnsi="Times New Roman" w:cs="Times New Roman"/>
          <w:sz w:val="24"/>
          <w:szCs w:val="24"/>
          <w:lang w:val="es-419" w:eastAsia="es-CL"/>
        </w:rPr>
        <w:t xml:space="preserve"> esta nueva clasificación,</w:t>
      </w:r>
      <w:r w:rsidR="00A73A6E" w:rsidRPr="00E0092F">
        <w:rPr>
          <w:rFonts w:ascii="Times New Roman" w:hAnsi="Times New Roman" w:cs="Times New Roman"/>
          <w:sz w:val="24"/>
          <w:szCs w:val="24"/>
          <w:lang w:eastAsia="es-CL"/>
        </w:rPr>
        <w:t xml:space="preserve"> </w:t>
      </w:r>
      <w:r w:rsidR="00A73A6E" w:rsidRPr="00E0092F">
        <w:rPr>
          <w:rFonts w:ascii="Times New Roman" w:hAnsi="Times New Roman" w:cs="Times New Roman"/>
          <w:sz w:val="24"/>
          <w:szCs w:val="24"/>
          <w:lang w:val="es-419" w:eastAsia="es-CL"/>
        </w:rPr>
        <w:t>Arndt (1987) propone que existen tres valores semánticos de estos verbos: el significado literal, relacionado con la acción cognitiva</w:t>
      </w:r>
      <w:r w:rsidR="00AA3610" w:rsidRPr="00E0092F">
        <w:rPr>
          <w:rFonts w:ascii="Times New Roman" w:hAnsi="Times New Roman" w:cs="Times New Roman"/>
          <w:sz w:val="24"/>
          <w:szCs w:val="24"/>
          <w:lang w:val="es-419" w:eastAsia="es-CL"/>
        </w:rPr>
        <w:t>;</w:t>
      </w:r>
      <w:r w:rsidR="00A73A6E" w:rsidRPr="00E0092F">
        <w:rPr>
          <w:rFonts w:ascii="Times New Roman" w:hAnsi="Times New Roman" w:cs="Times New Roman"/>
          <w:sz w:val="24"/>
          <w:szCs w:val="24"/>
          <w:lang w:val="es-419" w:eastAsia="es-CL"/>
        </w:rPr>
        <w:t xml:space="preserve"> el significado vinculado con creencia</w:t>
      </w:r>
      <w:r w:rsidR="00AA3610" w:rsidRPr="00E0092F">
        <w:rPr>
          <w:rFonts w:ascii="Times New Roman" w:hAnsi="Times New Roman" w:cs="Times New Roman"/>
          <w:sz w:val="24"/>
          <w:szCs w:val="24"/>
          <w:lang w:val="es-419" w:eastAsia="es-CL"/>
        </w:rPr>
        <w:t xml:space="preserve"> </w:t>
      </w:r>
      <w:r w:rsidR="00A73A6E" w:rsidRPr="00E0092F">
        <w:rPr>
          <w:rFonts w:ascii="Times New Roman" w:hAnsi="Times New Roman" w:cs="Times New Roman"/>
          <w:sz w:val="24"/>
          <w:szCs w:val="24"/>
          <w:lang w:val="es-419" w:eastAsia="es-CL"/>
        </w:rPr>
        <w:t>/</w:t>
      </w:r>
      <w:r w:rsidR="00AA3610" w:rsidRPr="00E0092F">
        <w:rPr>
          <w:rFonts w:ascii="Times New Roman" w:hAnsi="Times New Roman" w:cs="Times New Roman"/>
          <w:sz w:val="24"/>
          <w:szCs w:val="24"/>
          <w:lang w:val="es-419" w:eastAsia="es-CL"/>
        </w:rPr>
        <w:t xml:space="preserve"> </w:t>
      </w:r>
      <w:r w:rsidR="00A73A6E" w:rsidRPr="00E0092F">
        <w:rPr>
          <w:rFonts w:ascii="Times New Roman" w:hAnsi="Times New Roman" w:cs="Times New Roman"/>
          <w:sz w:val="24"/>
          <w:szCs w:val="24"/>
          <w:lang w:val="es-419" w:eastAsia="es-CL"/>
        </w:rPr>
        <w:t>evidencia insuficiente</w:t>
      </w:r>
      <w:r w:rsidR="00AA3610" w:rsidRPr="00E0092F">
        <w:rPr>
          <w:rFonts w:ascii="Times New Roman" w:hAnsi="Times New Roman" w:cs="Times New Roman"/>
          <w:sz w:val="24"/>
          <w:szCs w:val="24"/>
          <w:lang w:val="es-419" w:eastAsia="es-CL"/>
        </w:rPr>
        <w:t xml:space="preserve">; </w:t>
      </w:r>
      <w:r w:rsidR="00A73A6E" w:rsidRPr="00E0092F">
        <w:rPr>
          <w:rFonts w:ascii="Times New Roman" w:hAnsi="Times New Roman" w:cs="Times New Roman"/>
          <w:sz w:val="24"/>
          <w:szCs w:val="24"/>
          <w:lang w:val="es-419" w:eastAsia="es-CL"/>
        </w:rPr>
        <w:t>y</w:t>
      </w:r>
      <w:r w:rsidR="00AA3610" w:rsidRPr="00E0092F">
        <w:rPr>
          <w:rFonts w:ascii="Times New Roman" w:hAnsi="Times New Roman" w:cs="Times New Roman"/>
          <w:sz w:val="24"/>
          <w:szCs w:val="24"/>
          <w:lang w:val="es-419" w:eastAsia="es-CL"/>
        </w:rPr>
        <w:t>,</w:t>
      </w:r>
      <w:r w:rsidR="00A73A6E" w:rsidRPr="00E0092F">
        <w:rPr>
          <w:rFonts w:ascii="Times New Roman" w:hAnsi="Times New Roman" w:cs="Times New Roman"/>
          <w:sz w:val="24"/>
          <w:szCs w:val="24"/>
          <w:lang w:val="es-419" w:eastAsia="es-CL"/>
        </w:rPr>
        <w:t xml:space="preserve"> el significado relacionado con la expresión de opinión</w:t>
      </w:r>
      <w:r w:rsidR="00AA3610" w:rsidRPr="00E0092F">
        <w:rPr>
          <w:rFonts w:ascii="Times New Roman" w:hAnsi="Times New Roman" w:cs="Times New Roman"/>
          <w:sz w:val="24"/>
          <w:szCs w:val="24"/>
          <w:lang w:val="es-419" w:eastAsia="es-CL"/>
        </w:rPr>
        <w:t xml:space="preserve"> </w:t>
      </w:r>
      <w:r w:rsidR="00A73A6E" w:rsidRPr="00E0092F">
        <w:rPr>
          <w:rFonts w:ascii="Times New Roman" w:hAnsi="Times New Roman" w:cs="Times New Roman"/>
          <w:sz w:val="24"/>
          <w:szCs w:val="24"/>
          <w:lang w:val="es-419" w:eastAsia="es-CL"/>
        </w:rPr>
        <w:t xml:space="preserve">/ actitud personal, valores que, a su vez, están asociados </w:t>
      </w:r>
      <w:r w:rsidR="00AA3610" w:rsidRPr="00E0092F">
        <w:rPr>
          <w:rFonts w:ascii="Times New Roman" w:hAnsi="Times New Roman" w:cs="Times New Roman"/>
          <w:sz w:val="24"/>
          <w:szCs w:val="24"/>
          <w:lang w:val="es-419" w:eastAsia="es-CL"/>
        </w:rPr>
        <w:t>con</w:t>
      </w:r>
      <w:r w:rsidR="00A73A6E" w:rsidRPr="00E0092F">
        <w:rPr>
          <w:rFonts w:ascii="Times New Roman" w:hAnsi="Times New Roman" w:cs="Times New Roman"/>
          <w:sz w:val="24"/>
          <w:szCs w:val="24"/>
          <w:lang w:val="es-419" w:eastAsia="es-CL"/>
        </w:rPr>
        <w:t xml:space="preserve"> una ubicación sintáctica y una realización prosódica personal (De Saeger, 2006). </w:t>
      </w:r>
      <w:r w:rsidR="00A9047C" w:rsidRPr="00E0092F">
        <w:rPr>
          <w:rFonts w:ascii="Times New Roman" w:hAnsi="Times New Roman" w:cs="Times New Roman"/>
          <w:sz w:val="24"/>
          <w:szCs w:val="24"/>
          <w:lang w:val="es-419" w:eastAsia="es-CL"/>
        </w:rPr>
        <w:t xml:space="preserve">A partir de </w:t>
      </w:r>
      <w:r w:rsidR="00A73A6E" w:rsidRPr="00E0092F">
        <w:rPr>
          <w:rFonts w:ascii="Times New Roman" w:hAnsi="Times New Roman" w:cs="Times New Roman"/>
          <w:sz w:val="24"/>
          <w:szCs w:val="24"/>
          <w:lang w:val="es-419" w:eastAsia="es-CL"/>
        </w:rPr>
        <w:t>lo anterior, Soler Bonafont (2016) plantea que algunos de estos predicados (por ej</w:t>
      </w:r>
      <w:r w:rsidR="00AA3610" w:rsidRPr="00E0092F">
        <w:rPr>
          <w:rFonts w:ascii="Times New Roman" w:hAnsi="Times New Roman" w:cs="Times New Roman"/>
          <w:sz w:val="24"/>
          <w:szCs w:val="24"/>
          <w:lang w:val="es-419" w:eastAsia="es-CL"/>
        </w:rPr>
        <w:t>emplo,</w:t>
      </w:r>
      <w:r w:rsidR="00A73A6E" w:rsidRPr="00E0092F">
        <w:rPr>
          <w:rFonts w:ascii="Times New Roman" w:hAnsi="Times New Roman" w:cs="Times New Roman"/>
          <w:sz w:val="24"/>
          <w:szCs w:val="24"/>
          <w:lang w:val="es-419" w:eastAsia="es-CL"/>
        </w:rPr>
        <w:t xml:space="preserve"> </w:t>
      </w:r>
      <w:r w:rsidR="00A73A6E" w:rsidRPr="00E0092F">
        <w:rPr>
          <w:rFonts w:ascii="Times New Roman" w:hAnsi="Times New Roman" w:cs="Times New Roman"/>
          <w:i/>
          <w:iCs/>
          <w:sz w:val="24"/>
          <w:szCs w:val="24"/>
          <w:lang w:val="es-419" w:eastAsia="es-CL"/>
        </w:rPr>
        <w:t>creer, pensar, opinar</w:t>
      </w:r>
      <w:r w:rsidR="00A73A6E" w:rsidRPr="00E0092F">
        <w:rPr>
          <w:rFonts w:ascii="Times New Roman" w:hAnsi="Times New Roman" w:cs="Times New Roman"/>
          <w:sz w:val="24"/>
          <w:szCs w:val="24"/>
          <w:lang w:val="es-419" w:eastAsia="es-CL"/>
        </w:rPr>
        <w:t>) pueden presentar una lectura fuerte de adhesión del hablante a la veracidad de lo dicho, o una lectura epistémica débil</w:t>
      </w:r>
      <w:r w:rsidR="004C161E" w:rsidRPr="00E0092F">
        <w:rPr>
          <w:rFonts w:ascii="Times New Roman" w:hAnsi="Times New Roman" w:cs="Times New Roman"/>
          <w:sz w:val="24"/>
          <w:szCs w:val="24"/>
          <w:lang w:val="es-419" w:eastAsia="es-CL"/>
        </w:rPr>
        <w:t>.</w:t>
      </w:r>
      <w:r w:rsidR="00A73A6E" w:rsidRPr="00E0092F">
        <w:rPr>
          <w:rFonts w:ascii="Times New Roman" w:hAnsi="Times New Roman" w:cs="Times New Roman"/>
          <w:sz w:val="24"/>
          <w:szCs w:val="24"/>
          <w:lang w:val="es-419" w:eastAsia="es-CL"/>
        </w:rPr>
        <w:t xml:space="preserve"> Sin embargo, estos valores semánticos no limitan pragmáticamente a los verbos de actitud proposicional</w:t>
      </w:r>
      <w:r w:rsidR="00A73A6E" w:rsidRPr="00E0092F">
        <w:rPr>
          <w:rFonts w:ascii="Times New Roman" w:hAnsi="Times New Roman" w:cs="Times New Roman"/>
          <w:sz w:val="24"/>
          <w:szCs w:val="24"/>
          <w:lang w:eastAsia="es-CL"/>
        </w:rPr>
        <w:t>,</w:t>
      </w:r>
      <w:r w:rsidR="00A73A6E" w:rsidRPr="00E0092F">
        <w:rPr>
          <w:rFonts w:ascii="Times New Roman" w:hAnsi="Times New Roman" w:cs="Times New Roman"/>
          <w:sz w:val="24"/>
          <w:szCs w:val="24"/>
          <w:lang w:val="es-419" w:eastAsia="es-CL"/>
        </w:rPr>
        <w:t xml:space="preserve"> puesto que pueden ser modelados para funcionar como atenuadores, intensificadores u otras estrategias argumentativas dentro del contexto comunicativo. Ta</w:t>
      </w:r>
      <w:r w:rsidR="00A73A6E" w:rsidRPr="00E0092F">
        <w:rPr>
          <w:rFonts w:ascii="Times New Roman" w:hAnsi="Times New Roman" w:cs="Times New Roman"/>
          <w:sz w:val="24"/>
          <w:szCs w:val="24"/>
          <w:lang w:eastAsia="es-CL"/>
        </w:rPr>
        <w:t>l</w:t>
      </w:r>
      <w:r w:rsidR="00A73A6E" w:rsidRPr="00E0092F">
        <w:rPr>
          <w:rFonts w:ascii="Times New Roman" w:hAnsi="Times New Roman" w:cs="Times New Roman"/>
          <w:sz w:val="24"/>
          <w:szCs w:val="24"/>
          <w:lang w:val="es-419" w:eastAsia="es-CL"/>
        </w:rPr>
        <w:t xml:space="preserve"> afirmación se confirma al revisar trabajos como los de De Saeger (2006), Albelda et al. (2014)</w:t>
      </w:r>
      <w:r w:rsidR="00904019">
        <w:rPr>
          <w:rFonts w:ascii="Times New Roman" w:hAnsi="Times New Roman" w:cs="Times New Roman"/>
          <w:sz w:val="24"/>
          <w:szCs w:val="24"/>
          <w:lang w:val="es-419" w:eastAsia="es-CL"/>
        </w:rPr>
        <w:t>,</w:t>
      </w:r>
      <w:r w:rsidR="00A73A6E" w:rsidRPr="00E0092F">
        <w:rPr>
          <w:rFonts w:ascii="Times New Roman" w:hAnsi="Times New Roman" w:cs="Times New Roman"/>
          <w:sz w:val="24"/>
          <w:szCs w:val="24"/>
          <w:lang w:val="es-419" w:eastAsia="es-CL"/>
        </w:rPr>
        <w:t xml:space="preserve"> Soler Bonafont (2018)</w:t>
      </w:r>
      <w:r w:rsidR="00904019">
        <w:rPr>
          <w:rFonts w:ascii="Times New Roman" w:hAnsi="Times New Roman" w:cs="Times New Roman"/>
          <w:sz w:val="24"/>
          <w:szCs w:val="24"/>
          <w:lang w:val="es-419" w:eastAsia="es-CL"/>
        </w:rPr>
        <w:t xml:space="preserve"> y</w:t>
      </w:r>
      <w:r w:rsidR="00A73A6E" w:rsidRPr="00E0092F">
        <w:rPr>
          <w:rFonts w:ascii="Times New Roman" w:hAnsi="Times New Roman" w:cs="Times New Roman"/>
          <w:sz w:val="24"/>
          <w:szCs w:val="24"/>
          <w:lang w:val="es-419" w:eastAsia="es-CL"/>
        </w:rPr>
        <w:t xml:space="preserve"> Xie (2019)</w:t>
      </w:r>
      <w:r w:rsidR="004C161E" w:rsidRPr="00E0092F">
        <w:rPr>
          <w:rFonts w:ascii="Times New Roman" w:hAnsi="Times New Roman" w:cs="Times New Roman"/>
          <w:sz w:val="24"/>
          <w:szCs w:val="24"/>
          <w:lang w:val="es-419" w:eastAsia="es-CL"/>
        </w:rPr>
        <w:t>. En particular</w:t>
      </w:r>
      <w:r w:rsidR="00460F9C" w:rsidRPr="00E0092F">
        <w:rPr>
          <w:rFonts w:ascii="Times New Roman" w:hAnsi="Times New Roman" w:cs="Times New Roman"/>
          <w:sz w:val="24"/>
          <w:szCs w:val="24"/>
          <w:lang w:val="es-419" w:eastAsia="es-CL"/>
        </w:rPr>
        <w:t xml:space="preserve">, Albelda et al. (2014) proponen que </w:t>
      </w:r>
      <w:r w:rsidR="00460F9C" w:rsidRPr="00E0092F">
        <w:rPr>
          <w:rFonts w:ascii="Times New Roman" w:hAnsi="Times New Roman" w:cs="Times New Roman"/>
          <w:sz w:val="24"/>
          <w:szCs w:val="24"/>
          <w:lang w:val="es-MX" w:eastAsia="es-CL"/>
        </w:rPr>
        <w:t>e</w:t>
      </w:r>
      <w:r w:rsidR="001F5A7E" w:rsidRPr="00E0092F">
        <w:rPr>
          <w:rFonts w:ascii="Times New Roman" w:hAnsi="Times New Roman" w:cs="Times New Roman"/>
          <w:sz w:val="24"/>
          <w:szCs w:val="24"/>
          <w:lang w:val="es-MX" w:eastAsia="es-CL"/>
        </w:rPr>
        <w:t>ntre sus funciones pragmáticas se encuentra la atenuación, la cual se puede llevar a cabo por medio de tres formas: 1) expresando opinión en forma de duda, 2) expresando fingimiento de ignorancia o incertidumbre respecto a una información y 3) acotando la opinión a la propia persona.</w:t>
      </w:r>
    </w:p>
    <w:p w14:paraId="2ECF5C05" w14:textId="77777777" w:rsidR="00614747" w:rsidRPr="006F0166" w:rsidRDefault="00614747" w:rsidP="00E0092F">
      <w:pPr>
        <w:pStyle w:val="Sinespaciado"/>
        <w:jc w:val="both"/>
        <w:rPr>
          <w:highlight w:val="yellow"/>
          <w:lang w:val="es-419" w:eastAsia="es-CL"/>
        </w:rPr>
      </w:pPr>
    </w:p>
    <w:p w14:paraId="2E501FC9" w14:textId="09278C54" w:rsidR="009F1E48" w:rsidRDefault="00EC24D3" w:rsidP="00300EB2">
      <w:pPr>
        <w:pStyle w:val="Sinespaciado"/>
        <w:jc w:val="both"/>
        <w:rPr>
          <w:rFonts w:ascii="Times New Roman" w:hAnsi="Times New Roman" w:cs="Times New Roman"/>
          <w:sz w:val="24"/>
          <w:szCs w:val="24"/>
          <w:lang w:eastAsia="es-CL"/>
        </w:rPr>
      </w:pPr>
      <w:r w:rsidRPr="00300EB2">
        <w:rPr>
          <w:rFonts w:ascii="Times New Roman" w:hAnsi="Times New Roman" w:cs="Times New Roman"/>
          <w:sz w:val="24"/>
          <w:szCs w:val="24"/>
          <w:lang w:eastAsia="es-CL"/>
        </w:rPr>
        <w:t xml:space="preserve">2.3. </w:t>
      </w:r>
      <w:r w:rsidR="009F1E48" w:rsidRPr="00300EB2">
        <w:rPr>
          <w:rFonts w:ascii="Times New Roman" w:hAnsi="Times New Roman" w:cs="Times New Roman"/>
          <w:sz w:val="24"/>
          <w:szCs w:val="24"/>
          <w:lang w:eastAsia="es-CL"/>
        </w:rPr>
        <w:t>Variación genéric</w:t>
      </w:r>
      <w:r w:rsidR="002378B8" w:rsidRPr="00300EB2">
        <w:rPr>
          <w:rFonts w:ascii="Times New Roman" w:hAnsi="Times New Roman" w:cs="Times New Roman"/>
          <w:sz w:val="24"/>
          <w:szCs w:val="24"/>
          <w:lang w:eastAsia="es-CL"/>
        </w:rPr>
        <w:t>o-discursiva</w:t>
      </w:r>
      <w:r w:rsidR="009F1E48" w:rsidRPr="00300EB2">
        <w:rPr>
          <w:rFonts w:ascii="Times New Roman" w:hAnsi="Times New Roman" w:cs="Times New Roman"/>
          <w:sz w:val="24"/>
          <w:szCs w:val="24"/>
          <w:lang w:eastAsia="es-CL"/>
        </w:rPr>
        <w:t xml:space="preserve"> de la atenuación </w:t>
      </w:r>
    </w:p>
    <w:p w14:paraId="4D3F19B4" w14:textId="77777777" w:rsidR="00300EB2" w:rsidRPr="00300EB2" w:rsidRDefault="00300EB2" w:rsidP="00300EB2">
      <w:pPr>
        <w:pStyle w:val="Sinespaciado"/>
        <w:jc w:val="both"/>
        <w:rPr>
          <w:rFonts w:ascii="Times New Roman" w:hAnsi="Times New Roman" w:cs="Times New Roman"/>
          <w:sz w:val="24"/>
          <w:szCs w:val="24"/>
          <w:lang w:eastAsia="es-CL"/>
        </w:rPr>
      </w:pPr>
    </w:p>
    <w:p w14:paraId="36685A9A" w14:textId="18C7C48F" w:rsidR="00F16E78" w:rsidRPr="00300EB2" w:rsidRDefault="00F16E78" w:rsidP="00300EB2">
      <w:pPr>
        <w:pStyle w:val="Sinespaciado"/>
        <w:jc w:val="both"/>
        <w:rPr>
          <w:rFonts w:ascii="Times New Roman" w:eastAsia="Calibri" w:hAnsi="Times New Roman" w:cs="Times New Roman"/>
          <w:sz w:val="24"/>
          <w:szCs w:val="24"/>
        </w:rPr>
      </w:pPr>
      <w:r w:rsidRPr="00300EB2">
        <w:rPr>
          <w:rFonts w:ascii="Times New Roman" w:eastAsia="Calibri" w:hAnsi="Times New Roman" w:cs="Times New Roman"/>
          <w:sz w:val="24"/>
          <w:szCs w:val="24"/>
        </w:rPr>
        <w:t>La atenuación, al ser una categoría pragmática estratégica, se ve influenciada por las variaciones estilísticas, puesto que el tipo de situación restringe su aparición, frecuencia y forma de expresión. Sin embargo, debido al carácter recíproco de la relación que establece la atenuación lingüística con el contexto de enunciación, “el número de atenuantes y su diverso grado de mitigación en una situación comunicativa reflejará la relación de más proximidad o distancia, de más igualdad o desigualdad social y funcional entre los interlocutores” (Albelda, 2008</w:t>
      </w:r>
      <w:r w:rsidR="00300EB2">
        <w:rPr>
          <w:rFonts w:ascii="Times New Roman" w:eastAsia="Calibri" w:hAnsi="Times New Roman" w:cs="Times New Roman"/>
          <w:sz w:val="24"/>
          <w:szCs w:val="24"/>
        </w:rPr>
        <w:t xml:space="preserve">: </w:t>
      </w:r>
      <w:r w:rsidR="00C866E6">
        <w:rPr>
          <w:rFonts w:ascii="Times New Roman" w:eastAsia="Calibri" w:hAnsi="Times New Roman" w:cs="Times New Roman"/>
          <w:sz w:val="24"/>
          <w:szCs w:val="24"/>
        </w:rPr>
        <w:t>99</w:t>
      </w:r>
      <w:r w:rsidRPr="00300EB2">
        <w:rPr>
          <w:rFonts w:ascii="Times New Roman" w:eastAsia="Calibri" w:hAnsi="Times New Roman" w:cs="Times New Roman"/>
          <w:sz w:val="24"/>
          <w:szCs w:val="24"/>
        </w:rPr>
        <w:t>)</w:t>
      </w:r>
      <w:r w:rsidR="00943708">
        <w:rPr>
          <w:rFonts w:ascii="Times New Roman" w:eastAsia="Calibri" w:hAnsi="Times New Roman" w:cs="Times New Roman"/>
          <w:sz w:val="24"/>
          <w:szCs w:val="24"/>
        </w:rPr>
        <w:t>.</w:t>
      </w:r>
      <w:r w:rsidRPr="00300EB2">
        <w:rPr>
          <w:rFonts w:ascii="Times New Roman" w:eastAsia="Calibri" w:hAnsi="Times New Roman" w:cs="Times New Roman"/>
          <w:sz w:val="24"/>
          <w:szCs w:val="24"/>
        </w:rPr>
        <w:t xml:space="preserve"> </w:t>
      </w:r>
      <w:r w:rsidR="00943708">
        <w:rPr>
          <w:rFonts w:ascii="Times New Roman" w:eastAsia="Calibri" w:hAnsi="Times New Roman" w:cs="Times New Roman"/>
          <w:sz w:val="24"/>
          <w:szCs w:val="24"/>
        </w:rPr>
        <w:t>Así, esta</w:t>
      </w:r>
      <w:r w:rsidRPr="00300EB2">
        <w:rPr>
          <w:rFonts w:ascii="Times New Roman" w:eastAsia="Calibri" w:hAnsi="Times New Roman" w:cs="Times New Roman"/>
          <w:sz w:val="24"/>
          <w:szCs w:val="24"/>
        </w:rPr>
        <w:t xml:space="preserve"> estrategia </w:t>
      </w:r>
      <w:r w:rsidR="00300EB2">
        <w:rPr>
          <w:rFonts w:ascii="Times New Roman" w:eastAsia="Calibri" w:hAnsi="Times New Roman" w:cs="Times New Roman"/>
          <w:sz w:val="24"/>
          <w:szCs w:val="24"/>
        </w:rPr>
        <w:t>proporciona</w:t>
      </w:r>
      <w:r w:rsidR="00300EB2" w:rsidRPr="00300EB2">
        <w:rPr>
          <w:rFonts w:ascii="Times New Roman" w:eastAsia="Calibri" w:hAnsi="Times New Roman" w:cs="Times New Roman"/>
          <w:sz w:val="24"/>
          <w:szCs w:val="24"/>
        </w:rPr>
        <w:t xml:space="preserve"> </w:t>
      </w:r>
      <w:r w:rsidRPr="00300EB2">
        <w:rPr>
          <w:rFonts w:ascii="Times New Roman" w:eastAsia="Calibri" w:hAnsi="Times New Roman" w:cs="Times New Roman"/>
          <w:sz w:val="24"/>
          <w:szCs w:val="24"/>
        </w:rPr>
        <w:t xml:space="preserve">claves para situar un género discursivo en el espectro coloquial/formal, al mismo tiempo que el registro indica si admite o no una alta frecuencia de atenuadores en su realización. </w:t>
      </w:r>
    </w:p>
    <w:p w14:paraId="4007DA21" w14:textId="6273EC6A" w:rsidR="009F1E48" w:rsidRDefault="00F16E78" w:rsidP="00F763DA">
      <w:pPr>
        <w:pStyle w:val="Sinespaciado"/>
        <w:jc w:val="both"/>
        <w:rPr>
          <w:rFonts w:ascii="Times New Roman" w:hAnsi="Times New Roman" w:cs="Times New Roman"/>
          <w:sz w:val="24"/>
          <w:szCs w:val="24"/>
          <w:lang w:val="es-419"/>
        </w:rPr>
      </w:pPr>
      <w:r w:rsidRPr="00F763DA">
        <w:rPr>
          <w:rFonts w:ascii="Times New Roman" w:hAnsi="Times New Roman" w:cs="Times New Roman"/>
          <w:sz w:val="24"/>
          <w:szCs w:val="24"/>
          <w:lang w:val="es-419"/>
        </w:rPr>
        <w:t>Briz y Albelda (2013</w:t>
      </w:r>
      <w:r w:rsidR="00AE4A2C" w:rsidRPr="00F763DA">
        <w:rPr>
          <w:rFonts w:ascii="Times New Roman" w:hAnsi="Times New Roman" w:cs="Times New Roman"/>
          <w:sz w:val="24"/>
          <w:szCs w:val="24"/>
          <w:lang w:val="es-419"/>
        </w:rPr>
        <w:t>: 294</w:t>
      </w:r>
      <w:r w:rsidRPr="00F763DA">
        <w:rPr>
          <w:rFonts w:ascii="Times New Roman" w:hAnsi="Times New Roman" w:cs="Times New Roman"/>
          <w:sz w:val="24"/>
          <w:szCs w:val="24"/>
          <w:lang w:val="es-419"/>
        </w:rPr>
        <w:t xml:space="preserve">) establecen que “a mayor coloquialidad, en principio, menor actividad atenuadora”. Briz (2012), además, </w:t>
      </w:r>
      <w:r w:rsidR="00934AA1" w:rsidRPr="00F763DA">
        <w:rPr>
          <w:rFonts w:ascii="Times New Roman" w:hAnsi="Times New Roman" w:cs="Times New Roman"/>
          <w:sz w:val="24"/>
          <w:szCs w:val="24"/>
          <w:lang w:val="es-419"/>
        </w:rPr>
        <w:t xml:space="preserve">afirma que géneros como la entrevista semidirigida, están más cerca en el </w:t>
      </w:r>
      <w:r w:rsidR="00934AA1" w:rsidRPr="00F763DA">
        <w:rPr>
          <w:rFonts w:ascii="Times New Roman" w:hAnsi="Times New Roman" w:cs="Times New Roman"/>
          <w:i/>
          <w:iCs/>
          <w:sz w:val="24"/>
          <w:szCs w:val="24"/>
          <w:lang w:val="es-419"/>
        </w:rPr>
        <w:t xml:space="preserve">continumm </w:t>
      </w:r>
      <w:r w:rsidR="00934AA1" w:rsidRPr="00F763DA">
        <w:rPr>
          <w:rFonts w:ascii="Times New Roman" w:hAnsi="Times New Roman" w:cs="Times New Roman"/>
          <w:sz w:val="24"/>
          <w:szCs w:val="24"/>
          <w:lang w:val="es-419"/>
        </w:rPr>
        <w:t xml:space="preserve">del registro formal, puesto que en general se </w:t>
      </w:r>
      <w:r w:rsidR="00934AA1" w:rsidRPr="00F763DA">
        <w:rPr>
          <w:rFonts w:ascii="Times New Roman" w:hAnsi="Times New Roman" w:cs="Times New Roman"/>
          <w:sz w:val="24"/>
          <w:szCs w:val="24"/>
          <w:lang w:val="es-419"/>
        </w:rPr>
        <w:lastRenderedPageBreak/>
        <w:t>tiene un mayor control de lo que se produce, y también de los efectos que lo dicho pueden causar. Por otra parte, la conversación se considera el género prototípico del registro coloquial, ya que se suele dar en situaciones más relajadas y entre sujetos que tienen una relación más simétrica</w:t>
      </w:r>
      <w:r w:rsidR="00202222">
        <w:rPr>
          <w:rFonts w:ascii="Times New Roman" w:hAnsi="Times New Roman" w:cs="Times New Roman"/>
          <w:sz w:val="24"/>
          <w:szCs w:val="24"/>
          <w:lang w:val="es-419"/>
        </w:rPr>
        <w:t xml:space="preserve">. El autor sostiene que </w:t>
      </w:r>
      <w:r w:rsidRPr="00F763DA">
        <w:rPr>
          <w:rFonts w:ascii="Times New Roman" w:hAnsi="Times New Roman" w:cs="Times New Roman"/>
          <w:sz w:val="24"/>
          <w:szCs w:val="24"/>
          <w:lang w:val="es-419"/>
        </w:rPr>
        <w:t>en géneros como la entrevista semidirigida o los artículos académicos existe mayor atenuación debido a su carácter semiformal</w:t>
      </w:r>
      <w:r w:rsidR="00DB1CEA" w:rsidRPr="00F763DA">
        <w:rPr>
          <w:rFonts w:ascii="Times New Roman" w:hAnsi="Times New Roman" w:cs="Times New Roman"/>
          <w:sz w:val="24"/>
          <w:szCs w:val="24"/>
          <w:lang w:val="es-419"/>
        </w:rPr>
        <w:t xml:space="preserve"> </w:t>
      </w:r>
      <w:r w:rsidRPr="00F763DA">
        <w:rPr>
          <w:rFonts w:ascii="Times New Roman" w:hAnsi="Times New Roman" w:cs="Times New Roman"/>
          <w:sz w:val="24"/>
          <w:szCs w:val="24"/>
          <w:lang w:val="es-419"/>
        </w:rPr>
        <w:t>/</w:t>
      </w:r>
      <w:r w:rsidR="00DB1CEA" w:rsidRPr="00F763DA">
        <w:rPr>
          <w:rFonts w:ascii="Times New Roman" w:hAnsi="Times New Roman" w:cs="Times New Roman"/>
          <w:sz w:val="24"/>
          <w:szCs w:val="24"/>
          <w:lang w:val="es-419"/>
        </w:rPr>
        <w:t xml:space="preserve"> </w:t>
      </w:r>
      <w:r w:rsidRPr="00F763DA">
        <w:rPr>
          <w:rFonts w:ascii="Times New Roman" w:hAnsi="Times New Roman" w:cs="Times New Roman"/>
          <w:sz w:val="24"/>
          <w:szCs w:val="24"/>
          <w:lang w:val="es-419"/>
        </w:rPr>
        <w:t xml:space="preserve">formal. Sin embargo, es necesario aclarar que tales apreciaciones solo son correctas cuando la situación comunicativa en la que se genera la interacción responde a patrones comunes o característicos de cada registro, lo cual, en la práctica, es casi imposible; puede </w:t>
      </w:r>
      <w:r w:rsidR="00DB1CEA" w:rsidRPr="00F763DA">
        <w:rPr>
          <w:rFonts w:ascii="Times New Roman" w:hAnsi="Times New Roman" w:cs="Times New Roman"/>
          <w:sz w:val="24"/>
          <w:szCs w:val="24"/>
          <w:lang w:val="es-419"/>
        </w:rPr>
        <w:t xml:space="preserve">ocurrir </w:t>
      </w:r>
      <w:r w:rsidRPr="00F763DA">
        <w:rPr>
          <w:rFonts w:ascii="Times New Roman" w:hAnsi="Times New Roman" w:cs="Times New Roman"/>
          <w:sz w:val="24"/>
          <w:szCs w:val="24"/>
          <w:lang w:val="es-419"/>
        </w:rPr>
        <w:t xml:space="preserve">que la conversación se establezca en un marco de interacción cotidiano, con personas con las que se tiene una relación simétrica, pero quizás el tópico de la interacción sea polémico, lo que condicionaría el nivel de espontaneidad con el que se continuaría la conversación, alejándola de la coloquialidad prototípica. Asimismo, puede </w:t>
      </w:r>
      <w:r w:rsidR="00DB1CEA" w:rsidRPr="00F763DA">
        <w:rPr>
          <w:rFonts w:ascii="Times New Roman" w:hAnsi="Times New Roman" w:cs="Times New Roman"/>
          <w:sz w:val="24"/>
          <w:szCs w:val="24"/>
          <w:lang w:val="es-419"/>
        </w:rPr>
        <w:t xml:space="preserve">darse </w:t>
      </w:r>
      <w:r w:rsidRPr="00F763DA">
        <w:rPr>
          <w:rFonts w:ascii="Times New Roman" w:hAnsi="Times New Roman" w:cs="Times New Roman"/>
          <w:sz w:val="24"/>
          <w:szCs w:val="24"/>
          <w:lang w:val="es-419"/>
        </w:rPr>
        <w:t xml:space="preserve">variación en un género formal, lo que confirma que los géneros discursivos y los registros son hechos dinámicos y variables, altamente influenciados por el contexto inmediato de la realización. </w:t>
      </w:r>
    </w:p>
    <w:p w14:paraId="5A3E5AD1" w14:textId="77777777" w:rsidR="00F763DA" w:rsidRPr="00F763DA" w:rsidRDefault="00F763DA" w:rsidP="00F763DA">
      <w:pPr>
        <w:pStyle w:val="Sinespaciado"/>
        <w:jc w:val="both"/>
        <w:rPr>
          <w:rFonts w:ascii="Times New Roman" w:hAnsi="Times New Roman" w:cs="Times New Roman"/>
          <w:sz w:val="24"/>
          <w:szCs w:val="24"/>
          <w:lang w:val="es-419"/>
        </w:rPr>
      </w:pPr>
    </w:p>
    <w:p w14:paraId="5B42B7F5" w14:textId="46A3D434" w:rsidR="008513A3" w:rsidRPr="003E75C1" w:rsidRDefault="00F16E78" w:rsidP="00E4701D">
      <w:pPr>
        <w:pStyle w:val="Prrafodelista"/>
        <w:numPr>
          <w:ilvl w:val="0"/>
          <w:numId w:val="21"/>
        </w:numPr>
        <w:spacing w:after="100" w:afterAutospacing="1" w:line="240" w:lineRule="auto"/>
        <w:rPr>
          <w:rFonts w:eastAsia="Times New Roman" w:cs="Times New Roman"/>
          <w:b/>
          <w:bCs/>
          <w:szCs w:val="24"/>
          <w:lang w:eastAsia="es-CL"/>
        </w:rPr>
      </w:pPr>
      <w:r w:rsidRPr="003E75C1">
        <w:rPr>
          <w:rFonts w:eastAsia="Times New Roman" w:cs="Times New Roman"/>
          <w:b/>
          <w:bCs/>
          <w:szCs w:val="24"/>
          <w:lang w:eastAsia="es-CL"/>
        </w:rPr>
        <w:t xml:space="preserve">Marco metodológico </w:t>
      </w:r>
    </w:p>
    <w:p w14:paraId="57875C85" w14:textId="0BB9B5DC" w:rsidR="00785DEA" w:rsidRPr="00785DEA" w:rsidRDefault="00785DEA" w:rsidP="00E4701D">
      <w:pPr>
        <w:spacing w:after="100" w:afterAutospacing="1" w:line="240" w:lineRule="auto"/>
        <w:rPr>
          <w:rFonts w:ascii="Times New Roman" w:eastAsia="Times New Roman" w:hAnsi="Times New Roman" w:cs="Times New Roman"/>
          <w:sz w:val="24"/>
          <w:szCs w:val="28"/>
          <w:lang w:eastAsia="es-CL"/>
        </w:rPr>
      </w:pPr>
      <w:r w:rsidRPr="00785DEA">
        <w:rPr>
          <w:rFonts w:ascii="Times New Roman" w:eastAsia="Times New Roman" w:hAnsi="Times New Roman" w:cs="Times New Roman"/>
          <w:sz w:val="24"/>
          <w:szCs w:val="28"/>
          <w:lang w:eastAsia="es-CL"/>
        </w:rPr>
        <w:t xml:space="preserve">3.1. Construcción del corpus </w:t>
      </w:r>
    </w:p>
    <w:p w14:paraId="220CC197" w14:textId="6BFDB8DB" w:rsidR="00833BD0" w:rsidRPr="00833BD0" w:rsidRDefault="00833BD0" w:rsidP="00E4701D">
      <w:pPr>
        <w:spacing w:before="240" w:line="240" w:lineRule="auto"/>
        <w:jc w:val="both"/>
        <w:rPr>
          <w:rFonts w:ascii="Times New Roman" w:eastAsia="Calibri" w:hAnsi="Times New Roman" w:cs="Times New Roman"/>
          <w:sz w:val="24"/>
        </w:rPr>
      </w:pPr>
      <w:r w:rsidRPr="00833BD0">
        <w:rPr>
          <w:rFonts w:ascii="Times New Roman" w:eastAsia="Calibri" w:hAnsi="Times New Roman" w:cs="Times New Roman"/>
          <w:sz w:val="24"/>
          <w:lang w:val="es-419"/>
        </w:rPr>
        <w:t xml:space="preserve">Dado que esta investigación corresponde a un estudio de la variación genérica del fenómeno de la atenuación, fue necesario utilizar diferentes materiales para obtener realizaciones </w:t>
      </w:r>
      <w:r w:rsidR="00A05FC8">
        <w:rPr>
          <w:rFonts w:ascii="Times New Roman" w:eastAsia="Calibri" w:hAnsi="Times New Roman" w:cs="Times New Roman"/>
          <w:sz w:val="24"/>
          <w:lang w:val="es-419"/>
        </w:rPr>
        <w:t xml:space="preserve">de las </w:t>
      </w:r>
      <w:r w:rsidR="00943708">
        <w:rPr>
          <w:rFonts w:ascii="Times New Roman" w:eastAsia="Calibri" w:hAnsi="Times New Roman" w:cs="Times New Roman"/>
          <w:sz w:val="24"/>
          <w:lang w:val="es-419"/>
        </w:rPr>
        <w:t>distintas</w:t>
      </w:r>
      <w:r w:rsidR="00A05FC8">
        <w:rPr>
          <w:rFonts w:ascii="Times New Roman" w:eastAsia="Calibri" w:hAnsi="Times New Roman" w:cs="Times New Roman"/>
          <w:sz w:val="24"/>
          <w:lang w:val="es-419"/>
        </w:rPr>
        <w:t xml:space="preserve"> secuencias en estudio</w:t>
      </w:r>
      <w:r w:rsidR="00DB1CEA">
        <w:rPr>
          <w:rFonts w:ascii="Times New Roman" w:eastAsia="Calibri" w:hAnsi="Times New Roman" w:cs="Times New Roman"/>
          <w:sz w:val="24"/>
          <w:lang w:val="es-419"/>
        </w:rPr>
        <w:t>.</w:t>
      </w:r>
      <w:r w:rsidRPr="00833BD0">
        <w:rPr>
          <w:rFonts w:ascii="Times New Roman" w:eastAsia="Calibri" w:hAnsi="Times New Roman" w:cs="Times New Roman"/>
          <w:sz w:val="24"/>
          <w:lang w:val="es-419"/>
        </w:rPr>
        <w:t xml:space="preserve"> Por una parte, las entrevistas semidirigidas</w:t>
      </w:r>
      <w:r w:rsidRPr="00833BD0">
        <w:rPr>
          <w:rFonts w:ascii="Times New Roman" w:eastAsia="Calibri" w:hAnsi="Times New Roman" w:cs="Times New Roman"/>
          <w:sz w:val="24"/>
        </w:rPr>
        <w:t xml:space="preserve"> de las cuales se extrajeron las narraciones de experiencia personal y </w:t>
      </w:r>
      <w:r w:rsidR="0029575A">
        <w:rPr>
          <w:rFonts w:ascii="Times New Roman" w:eastAsia="Calibri" w:hAnsi="Times New Roman" w:cs="Times New Roman"/>
          <w:sz w:val="24"/>
        </w:rPr>
        <w:t xml:space="preserve">las secuencias </w:t>
      </w:r>
      <w:r w:rsidRPr="00833BD0">
        <w:rPr>
          <w:rFonts w:ascii="Times New Roman" w:eastAsia="Calibri" w:hAnsi="Times New Roman" w:cs="Times New Roman"/>
          <w:sz w:val="24"/>
        </w:rPr>
        <w:t>argument</w:t>
      </w:r>
      <w:r w:rsidR="00A05FC8">
        <w:rPr>
          <w:rFonts w:ascii="Times New Roman" w:eastAsia="Calibri" w:hAnsi="Times New Roman" w:cs="Times New Roman"/>
          <w:sz w:val="24"/>
        </w:rPr>
        <w:t>ativas</w:t>
      </w:r>
      <w:r w:rsidRPr="00833BD0">
        <w:rPr>
          <w:rFonts w:ascii="Times New Roman" w:eastAsia="Calibri" w:hAnsi="Times New Roman" w:cs="Times New Roman"/>
          <w:sz w:val="24"/>
          <w:lang w:val="es-419"/>
        </w:rPr>
        <w:t xml:space="preserve"> forman parte del</w:t>
      </w:r>
      <w:r w:rsidRPr="00833BD0">
        <w:rPr>
          <w:rFonts w:ascii="Times New Roman" w:eastAsia="Calibri" w:hAnsi="Times New Roman" w:cs="Times New Roman"/>
          <w:i/>
          <w:iCs/>
          <w:sz w:val="24"/>
          <w:lang w:val="es-419"/>
        </w:rPr>
        <w:t xml:space="preserve"> </w:t>
      </w:r>
      <w:r w:rsidRPr="00833BD0">
        <w:rPr>
          <w:rFonts w:ascii="Times New Roman" w:eastAsia="Calibri" w:hAnsi="Times New Roman" w:cs="Times New Roman"/>
          <w:sz w:val="24"/>
          <w:lang w:val="es-419"/>
        </w:rPr>
        <w:t xml:space="preserve">PRESEEA de Santiago de Chile, del cual, en particular, se extrajeron 108 </w:t>
      </w:r>
      <w:r w:rsidRPr="00833BD0">
        <w:rPr>
          <w:rFonts w:ascii="Times New Roman" w:eastAsia="Calibri" w:hAnsi="Times New Roman" w:cs="Times New Roman"/>
          <w:sz w:val="24"/>
        </w:rPr>
        <w:t>narraciones y 108 textos argumentativos</w:t>
      </w:r>
      <w:r w:rsidRPr="00833BD0">
        <w:rPr>
          <w:rFonts w:ascii="Times New Roman" w:eastAsia="Calibri" w:hAnsi="Times New Roman" w:cs="Times New Roman"/>
          <w:sz w:val="24"/>
          <w:vertAlign w:val="superscript"/>
          <w:lang w:val="es-419"/>
        </w:rPr>
        <w:footnoteReference w:id="4"/>
      </w:r>
      <w:r w:rsidRPr="00833BD0">
        <w:rPr>
          <w:rFonts w:ascii="Times New Roman" w:eastAsia="Calibri" w:hAnsi="Times New Roman" w:cs="Times New Roman"/>
          <w:sz w:val="24"/>
          <w:lang w:val="es-419"/>
        </w:rPr>
        <w:t xml:space="preserve">. Por otra parte, las conversaciones coloquiales fueron extraídas desde el corpus </w:t>
      </w:r>
      <w:r w:rsidRPr="00DB1CEA">
        <w:rPr>
          <w:rFonts w:ascii="Times New Roman" w:eastAsia="Calibri" w:hAnsi="Times New Roman" w:cs="Times New Roman"/>
          <w:sz w:val="24"/>
          <w:lang w:val="es-419"/>
        </w:rPr>
        <w:t>del</w:t>
      </w:r>
      <w:r w:rsidRPr="00833BD0">
        <w:rPr>
          <w:rFonts w:ascii="Times New Roman" w:eastAsia="Calibri" w:hAnsi="Times New Roman" w:cs="Times New Roman"/>
          <w:sz w:val="24"/>
          <w:lang w:val="es-419"/>
        </w:rPr>
        <w:t xml:space="preserve"> </w:t>
      </w:r>
      <w:r w:rsidR="00DB1CEA">
        <w:rPr>
          <w:rFonts w:ascii="Times New Roman" w:eastAsia="Calibri" w:hAnsi="Times New Roman" w:cs="Times New Roman"/>
          <w:sz w:val="24"/>
          <w:lang w:val="es-419"/>
        </w:rPr>
        <w:t>proyecto</w:t>
      </w:r>
      <w:r w:rsidRPr="00833BD0">
        <w:rPr>
          <w:rFonts w:ascii="Times New Roman" w:eastAsia="Calibri" w:hAnsi="Times New Roman" w:cs="Times New Roman"/>
          <w:i/>
          <w:iCs/>
          <w:sz w:val="24"/>
          <w:lang w:val="es-419"/>
        </w:rPr>
        <w:t xml:space="preserve"> </w:t>
      </w:r>
      <w:r w:rsidRPr="00833BD0">
        <w:rPr>
          <w:rFonts w:ascii="Times New Roman" w:eastAsia="Calibri" w:hAnsi="Times New Roman" w:cs="Times New Roman"/>
          <w:sz w:val="24"/>
          <w:lang w:val="es-419"/>
        </w:rPr>
        <w:t>AMERESCO de Santiago de Chile, del cual se utilizaron diez conversaciones coloquiales de aproximadamente veinte minutos</w:t>
      </w:r>
      <w:r w:rsidR="00624E92">
        <w:rPr>
          <w:rFonts w:ascii="Times New Roman" w:eastAsia="Calibri" w:hAnsi="Times New Roman" w:cs="Times New Roman"/>
          <w:sz w:val="24"/>
          <w:lang w:val="es-419"/>
        </w:rPr>
        <w:t xml:space="preserve"> cada una</w:t>
      </w:r>
      <w:r w:rsidRPr="00833BD0">
        <w:rPr>
          <w:rFonts w:ascii="Times New Roman" w:eastAsia="Calibri" w:hAnsi="Times New Roman" w:cs="Times New Roman"/>
          <w:sz w:val="24"/>
          <w:lang w:val="es-419"/>
        </w:rPr>
        <w:t xml:space="preserve">, en las que interactuaban de dos a tres personas. </w:t>
      </w:r>
    </w:p>
    <w:p w14:paraId="4B959B50" w14:textId="0BC92DDA" w:rsidR="00785DEA" w:rsidRPr="00785DEA" w:rsidRDefault="00785DEA" w:rsidP="00E4701D">
      <w:pPr>
        <w:spacing w:before="240" w:line="240" w:lineRule="auto"/>
        <w:jc w:val="both"/>
        <w:rPr>
          <w:rFonts w:ascii="Times New Roman" w:eastAsia="Calibri" w:hAnsi="Times New Roman" w:cs="Times New Roman"/>
          <w:sz w:val="24"/>
          <w:lang w:val="es-419"/>
        </w:rPr>
      </w:pPr>
      <w:r w:rsidRPr="00785DEA">
        <w:rPr>
          <w:rFonts w:ascii="Times New Roman" w:eastAsia="Calibri" w:hAnsi="Times New Roman" w:cs="Times New Roman"/>
          <w:sz w:val="24"/>
          <w:lang w:val="es-419"/>
        </w:rPr>
        <w:t>3.</w:t>
      </w:r>
      <w:r w:rsidR="00202222">
        <w:rPr>
          <w:rFonts w:ascii="Times New Roman" w:eastAsia="Calibri" w:hAnsi="Times New Roman" w:cs="Times New Roman"/>
          <w:sz w:val="24"/>
          <w:lang w:val="es-419"/>
        </w:rPr>
        <w:t>2</w:t>
      </w:r>
      <w:r w:rsidRPr="00785DEA">
        <w:rPr>
          <w:rFonts w:ascii="Times New Roman" w:eastAsia="Calibri" w:hAnsi="Times New Roman" w:cs="Times New Roman"/>
          <w:sz w:val="24"/>
          <w:lang w:val="es-419"/>
        </w:rPr>
        <w:t xml:space="preserve">. Procedimientos analíticos </w:t>
      </w:r>
    </w:p>
    <w:p w14:paraId="16DA94F9" w14:textId="53908530" w:rsidR="003A2D55" w:rsidRDefault="00833BD0" w:rsidP="00064AE1">
      <w:pPr>
        <w:pStyle w:val="Sinespaciado"/>
        <w:jc w:val="both"/>
        <w:rPr>
          <w:rFonts w:ascii="Times New Roman" w:hAnsi="Times New Roman" w:cs="Times New Roman"/>
          <w:sz w:val="24"/>
          <w:szCs w:val="24"/>
          <w:lang w:val="es-419"/>
        </w:rPr>
      </w:pPr>
      <w:r w:rsidRPr="00064AE1">
        <w:rPr>
          <w:rFonts w:ascii="Times New Roman" w:hAnsi="Times New Roman" w:cs="Times New Roman"/>
          <w:sz w:val="24"/>
          <w:szCs w:val="24"/>
          <w:lang w:val="es-419"/>
        </w:rPr>
        <w:t xml:space="preserve">Con </w:t>
      </w:r>
      <w:r w:rsidR="00064AE1">
        <w:rPr>
          <w:rFonts w:ascii="Times New Roman" w:hAnsi="Times New Roman" w:cs="Times New Roman"/>
          <w:sz w:val="24"/>
          <w:szCs w:val="24"/>
          <w:lang w:val="es-419"/>
        </w:rPr>
        <w:t>la intención</w:t>
      </w:r>
      <w:r w:rsidRPr="00064AE1">
        <w:rPr>
          <w:rFonts w:ascii="Times New Roman" w:hAnsi="Times New Roman" w:cs="Times New Roman"/>
          <w:sz w:val="24"/>
          <w:szCs w:val="24"/>
          <w:lang w:val="es-419"/>
        </w:rPr>
        <w:t xml:space="preserve"> de cumplir los objetivos </w:t>
      </w:r>
      <w:r w:rsidR="00064AE1">
        <w:rPr>
          <w:rFonts w:ascii="Times New Roman" w:hAnsi="Times New Roman" w:cs="Times New Roman"/>
          <w:sz w:val="24"/>
          <w:szCs w:val="24"/>
          <w:lang w:val="es-419"/>
        </w:rPr>
        <w:t>propuestos para</w:t>
      </w:r>
      <w:r w:rsidR="00064AE1" w:rsidRPr="00064AE1">
        <w:rPr>
          <w:rFonts w:ascii="Times New Roman" w:hAnsi="Times New Roman" w:cs="Times New Roman"/>
          <w:sz w:val="24"/>
          <w:szCs w:val="24"/>
          <w:lang w:val="es-419"/>
        </w:rPr>
        <w:t xml:space="preserve"> </w:t>
      </w:r>
      <w:r w:rsidRPr="00064AE1">
        <w:rPr>
          <w:rFonts w:ascii="Times New Roman" w:hAnsi="Times New Roman" w:cs="Times New Roman"/>
          <w:sz w:val="24"/>
          <w:szCs w:val="24"/>
          <w:lang w:val="es-419"/>
        </w:rPr>
        <w:t xml:space="preserve">esta investigación, </w:t>
      </w:r>
      <w:r w:rsidR="00064AE1">
        <w:rPr>
          <w:rFonts w:ascii="Times New Roman" w:hAnsi="Times New Roman" w:cs="Times New Roman"/>
          <w:sz w:val="24"/>
          <w:szCs w:val="24"/>
          <w:lang w:val="es-419"/>
        </w:rPr>
        <w:t>el</w:t>
      </w:r>
      <w:r w:rsidRPr="00064AE1">
        <w:rPr>
          <w:rFonts w:ascii="Times New Roman" w:hAnsi="Times New Roman" w:cs="Times New Roman"/>
          <w:sz w:val="24"/>
          <w:szCs w:val="24"/>
          <w:lang w:val="es-419"/>
        </w:rPr>
        <w:t xml:space="preserve"> procedimiento de análisis se llevó a cabo en </w:t>
      </w:r>
      <w:r w:rsidR="002748C1">
        <w:rPr>
          <w:rFonts w:ascii="Times New Roman" w:hAnsi="Times New Roman" w:cs="Times New Roman"/>
          <w:sz w:val="24"/>
          <w:szCs w:val="24"/>
          <w:lang w:val="es-419"/>
        </w:rPr>
        <w:t xml:space="preserve">seis </w:t>
      </w:r>
      <w:r w:rsidRPr="00064AE1">
        <w:rPr>
          <w:rFonts w:ascii="Times New Roman" w:hAnsi="Times New Roman" w:cs="Times New Roman"/>
          <w:sz w:val="24"/>
          <w:szCs w:val="24"/>
          <w:lang w:val="es-419"/>
        </w:rPr>
        <w:t xml:space="preserve">etapas: a) </w:t>
      </w:r>
      <w:r w:rsidR="00202222">
        <w:rPr>
          <w:rFonts w:ascii="Times New Roman" w:hAnsi="Times New Roman" w:cs="Times New Roman"/>
          <w:sz w:val="24"/>
          <w:szCs w:val="24"/>
          <w:lang w:val="es-419"/>
        </w:rPr>
        <w:t>selección de casos</w:t>
      </w:r>
      <w:r w:rsidR="00202222">
        <w:rPr>
          <w:rStyle w:val="Refdenotaalpie"/>
          <w:rFonts w:ascii="Times New Roman" w:hAnsi="Times New Roman" w:cs="Times New Roman"/>
          <w:sz w:val="24"/>
          <w:szCs w:val="24"/>
          <w:lang w:val="es-419"/>
        </w:rPr>
        <w:footnoteReference w:id="5"/>
      </w:r>
      <w:r w:rsidR="00202222">
        <w:rPr>
          <w:rFonts w:ascii="Times New Roman" w:hAnsi="Times New Roman" w:cs="Times New Roman"/>
          <w:sz w:val="24"/>
          <w:szCs w:val="24"/>
          <w:lang w:val="es-419"/>
        </w:rPr>
        <w:t xml:space="preserve">, b) verificación </w:t>
      </w:r>
      <w:r w:rsidR="00202222">
        <w:rPr>
          <w:rFonts w:ascii="Times New Roman" w:hAnsi="Times New Roman" w:cs="Times New Roman"/>
          <w:sz w:val="24"/>
          <w:szCs w:val="24"/>
          <w:lang w:val="es-419"/>
        </w:rPr>
        <w:lastRenderedPageBreak/>
        <w:t>de s</w:t>
      </w:r>
      <w:r w:rsidR="00202222" w:rsidRPr="00064AE1">
        <w:rPr>
          <w:rFonts w:ascii="Times New Roman" w:hAnsi="Times New Roman" w:cs="Times New Roman"/>
          <w:sz w:val="24"/>
          <w:szCs w:val="24"/>
          <w:lang w:val="es-419"/>
        </w:rPr>
        <w:t>i tales verbos estaban insertos o no dentro de un acto de habla asertivo</w:t>
      </w:r>
      <w:r w:rsidR="00202222">
        <w:rPr>
          <w:rStyle w:val="Refdenotaalpie"/>
          <w:rFonts w:ascii="Times New Roman" w:hAnsi="Times New Roman" w:cs="Times New Roman"/>
          <w:sz w:val="24"/>
          <w:szCs w:val="24"/>
          <w:lang w:val="es-419"/>
        </w:rPr>
        <w:footnoteReference w:id="6"/>
      </w:r>
      <w:r w:rsidR="00202222">
        <w:rPr>
          <w:rFonts w:ascii="Times New Roman" w:hAnsi="Times New Roman" w:cs="Times New Roman"/>
          <w:sz w:val="24"/>
          <w:szCs w:val="24"/>
          <w:lang w:val="es-419"/>
        </w:rPr>
        <w:t xml:space="preserve">, c) </w:t>
      </w:r>
      <w:r w:rsidR="003A2D55">
        <w:rPr>
          <w:rFonts w:ascii="Times New Roman" w:hAnsi="Times New Roman" w:cs="Times New Roman"/>
          <w:sz w:val="24"/>
          <w:szCs w:val="24"/>
          <w:lang w:val="es-419"/>
        </w:rPr>
        <w:t>descripción del</w:t>
      </w:r>
      <w:r w:rsidRPr="00064AE1">
        <w:rPr>
          <w:rFonts w:ascii="Times New Roman" w:hAnsi="Times New Roman" w:cs="Times New Roman"/>
          <w:sz w:val="24"/>
          <w:szCs w:val="24"/>
          <w:lang w:val="es-419"/>
        </w:rPr>
        <w:t xml:space="preserve"> contexto interactivo concreto</w:t>
      </w:r>
      <w:r w:rsidR="003A2D55">
        <w:rPr>
          <w:rFonts w:ascii="Times New Roman" w:hAnsi="Times New Roman" w:cs="Times New Roman"/>
          <w:sz w:val="24"/>
          <w:szCs w:val="24"/>
          <w:lang w:val="es-419"/>
        </w:rPr>
        <w:t>;</w:t>
      </w:r>
      <w:r w:rsidRPr="00064AE1">
        <w:rPr>
          <w:rFonts w:ascii="Times New Roman" w:hAnsi="Times New Roman" w:cs="Times New Roman"/>
          <w:sz w:val="24"/>
          <w:szCs w:val="24"/>
          <w:lang w:val="es-419"/>
        </w:rPr>
        <w:t xml:space="preserve"> </w:t>
      </w:r>
      <w:r w:rsidR="00202222">
        <w:rPr>
          <w:rFonts w:ascii="Times New Roman" w:hAnsi="Times New Roman" w:cs="Times New Roman"/>
          <w:sz w:val="24"/>
          <w:szCs w:val="24"/>
          <w:lang w:val="es-419"/>
        </w:rPr>
        <w:t>d</w:t>
      </w:r>
      <w:r w:rsidRPr="00064AE1">
        <w:rPr>
          <w:rFonts w:ascii="Times New Roman" w:hAnsi="Times New Roman" w:cs="Times New Roman"/>
          <w:sz w:val="24"/>
          <w:szCs w:val="24"/>
          <w:lang w:val="es-419"/>
        </w:rPr>
        <w:t xml:space="preserve">) </w:t>
      </w:r>
      <w:r w:rsidR="003A2D55">
        <w:rPr>
          <w:rFonts w:ascii="Times New Roman" w:hAnsi="Times New Roman" w:cs="Times New Roman"/>
          <w:sz w:val="24"/>
          <w:szCs w:val="24"/>
          <w:lang w:val="es-419"/>
        </w:rPr>
        <w:t>reconocimiento de</w:t>
      </w:r>
      <w:r w:rsidRPr="00064AE1">
        <w:rPr>
          <w:rFonts w:ascii="Times New Roman" w:hAnsi="Times New Roman" w:cs="Times New Roman"/>
          <w:sz w:val="24"/>
          <w:szCs w:val="24"/>
          <w:lang w:val="es-419"/>
        </w:rPr>
        <w:t xml:space="preserve"> los factores estructurales (posición discursiva y tipología textual), enunciativos (contenido de lo dicho en relación con las imágenes de las personas y fuerza ilocutiva del acto de habla) y situacionales (temática y registro)</w:t>
      </w:r>
      <w:r w:rsidR="003A2D55">
        <w:rPr>
          <w:rFonts w:ascii="Times New Roman" w:hAnsi="Times New Roman" w:cs="Times New Roman"/>
          <w:sz w:val="24"/>
          <w:szCs w:val="24"/>
          <w:lang w:val="es-419"/>
        </w:rPr>
        <w:t xml:space="preserve"> que determinaban el uso del verbo; </w:t>
      </w:r>
      <w:r w:rsidR="00202222">
        <w:rPr>
          <w:rFonts w:ascii="Times New Roman" w:hAnsi="Times New Roman" w:cs="Times New Roman"/>
          <w:sz w:val="24"/>
          <w:szCs w:val="24"/>
          <w:lang w:val="es-419"/>
        </w:rPr>
        <w:t>e</w:t>
      </w:r>
      <w:r w:rsidRPr="00064AE1">
        <w:rPr>
          <w:rFonts w:ascii="Times New Roman" w:hAnsi="Times New Roman" w:cs="Times New Roman"/>
          <w:sz w:val="24"/>
          <w:szCs w:val="24"/>
          <w:lang w:val="es-419"/>
        </w:rPr>
        <w:t xml:space="preserve">) </w:t>
      </w:r>
      <w:r w:rsidR="003A2D55">
        <w:rPr>
          <w:rFonts w:ascii="Times New Roman" w:hAnsi="Times New Roman" w:cs="Times New Roman"/>
          <w:sz w:val="24"/>
          <w:szCs w:val="24"/>
          <w:lang w:val="es-419"/>
        </w:rPr>
        <w:t>definición de</w:t>
      </w:r>
      <w:r w:rsidR="003A2D55" w:rsidRPr="00064AE1">
        <w:rPr>
          <w:rFonts w:ascii="Times New Roman" w:hAnsi="Times New Roman" w:cs="Times New Roman"/>
          <w:sz w:val="24"/>
          <w:szCs w:val="24"/>
          <w:lang w:val="es-419"/>
        </w:rPr>
        <w:t xml:space="preserve"> </w:t>
      </w:r>
      <w:r w:rsidRPr="00064AE1">
        <w:rPr>
          <w:rFonts w:ascii="Times New Roman" w:hAnsi="Times New Roman" w:cs="Times New Roman"/>
          <w:sz w:val="24"/>
          <w:szCs w:val="24"/>
          <w:lang w:val="es-419"/>
        </w:rPr>
        <w:t xml:space="preserve">la función </w:t>
      </w:r>
      <w:r w:rsidR="003A2D55">
        <w:rPr>
          <w:rFonts w:ascii="Times New Roman" w:hAnsi="Times New Roman" w:cs="Times New Roman"/>
          <w:sz w:val="24"/>
          <w:szCs w:val="24"/>
          <w:lang w:val="es-419"/>
        </w:rPr>
        <w:t>de imagen</w:t>
      </w:r>
      <w:r w:rsidR="003A2D55" w:rsidRPr="00064AE1">
        <w:rPr>
          <w:rFonts w:ascii="Times New Roman" w:hAnsi="Times New Roman" w:cs="Times New Roman"/>
          <w:sz w:val="24"/>
          <w:szCs w:val="24"/>
          <w:lang w:val="es-419"/>
        </w:rPr>
        <w:t xml:space="preserve"> </w:t>
      </w:r>
      <w:r w:rsidRPr="00064AE1">
        <w:rPr>
          <w:rFonts w:ascii="Times New Roman" w:hAnsi="Times New Roman" w:cs="Times New Roman"/>
          <w:sz w:val="24"/>
          <w:szCs w:val="24"/>
          <w:lang w:val="es-419"/>
        </w:rPr>
        <w:t>de</w:t>
      </w:r>
      <w:r w:rsidR="003A2D55">
        <w:rPr>
          <w:rFonts w:ascii="Times New Roman" w:hAnsi="Times New Roman" w:cs="Times New Roman"/>
          <w:sz w:val="24"/>
          <w:szCs w:val="24"/>
          <w:lang w:val="es-419"/>
        </w:rPr>
        <w:t xml:space="preserve"> </w:t>
      </w:r>
      <w:r w:rsidRPr="00064AE1">
        <w:rPr>
          <w:rFonts w:ascii="Times New Roman" w:hAnsi="Times New Roman" w:cs="Times New Roman"/>
          <w:sz w:val="24"/>
          <w:szCs w:val="24"/>
          <w:lang w:val="es-419"/>
        </w:rPr>
        <w:t>l</w:t>
      </w:r>
      <w:r w:rsidR="003A2D55">
        <w:rPr>
          <w:rFonts w:ascii="Times New Roman" w:hAnsi="Times New Roman" w:cs="Times New Roman"/>
          <w:sz w:val="24"/>
          <w:szCs w:val="24"/>
          <w:lang w:val="es-419"/>
        </w:rPr>
        <w:t>os</w:t>
      </w:r>
      <w:r w:rsidRPr="00064AE1">
        <w:rPr>
          <w:rFonts w:ascii="Times New Roman" w:hAnsi="Times New Roman" w:cs="Times New Roman"/>
          <w:sz w:val="24"/>
          <w:szCs w:val="24"/>
          <w:lang w:val="es-419"/>
        </w:rPr>
        <w:t xml:space="preserve"> </w:t>
      </w:r>
      <w:r w:rsidR="003A2D55">
        <w:rPr>
          <w:rFonts w:ascii="Times New Roman" w:hAnsi="Times New Roman" w:cs="Times New Roman"/>
          <w:sz w:val="24"/>
          <w:szCs w:val="24"/>
          <w:lang w:val="es-419"/>
        </w:rPr>
        <w:t xml:space="preserve">verbos con función </w:t>
      </w:r>
      <w:r w:rsidRPr="00064AE1">
        <w:rPr>
          <w:rFonts w:ascii="Times New Roman" w:hAnsi="Times New Roman" w:cs="Times New Roman"/>
          <w:sz w:val="24"/>
          <w:szCs w:val="24"/>
          <w:lang w:val="es-419"/>
        </w:rPr>
        <w:t>atenuante</w:t>
      </w:r>
      <w:r w:rsidR="003A2D55">
        <w:rPr>
          <w:rFonts w:ascii="Times New Roman" w:hAnsi="Times New Roman" w:cs="Times New Roman"/>
          <w:sz w:val="24"/>
          <w:szCs w:val="24"/>
          <w:lang w:val="es-419"/>
        </w:rPr>
        <w:t xml:space="preserve">; y, </w:t>
      </w:r>
      <w:r w:rsidR="00202222">
        <w:rPr>
          <w:rFonts w:ascii="Times New Roman" w:hAnsi="Times New Roman" w:cs="Times New Roman"/>
          <w:sz w:val="24"/>
          <w:szCs w:val="24"/>
          <w:lang w:val="es-419"/>
        </w:rPr>
        <w:t>f</w:t>
      </w:r>
      <w:r w:rsidR="003A2D55">
        <w:rPr>
          <w:rFonts w:ascii="Times New Roman" w:hAnsi="Times New Roman" w:cs="Times New Roman"/>
          <w:sz w:val="24"/>
          <w:szCs w:val="24"/>
          <w:lang w:val="es-419"/>
        </w:rPr>
        <w:t xml:space="preserve">) comparación genérica </w:t>
      </w:r>
      <w:r w:rsidR="003A2D55">
        <w:rPr>
          <w:rFonts w:ascii="Times" w:eastAsia="Times New Roman" w:hAnsi="Times" w:cs="Times New Roman"/>
          <w:sz w:val="24"/>
          <w:szCs w:val="24"/>
          <w:lang w:val="es-419" w:eastAsia="es-CL"/>
        </w:rPr>
        <w:t>d</w:t>
      </w:r>
      <w:r w:rsidR="003A2D55" w:rsidRPr="009D318C">
        <w:rPr>
          <w:rFonts w:ascii="Times" w:eastAsia="Times New Roman" w:hAnsi="Times" w:cs="Times New Roman"/>
          <w:sz w:val="24"/>
          <w:szCs w:val="24"/>
          <w:lang w:eastAsia="es-CL"/>
        </w:rPr>
        <w:t xml:space="preserve">el comportamiento pragmático-discursivo de </w:t>
      </w:r>
      <w:r w:rsidR="003A2D55" w:rsidRPr="009D318C">
        <w:rPr>
          <w:rFonts w:ascii="Times" w:eastAsia="Times New Roman" w:hAnsi="Times" w:cs="Times New Roman"/>
          <w:sz w:val="24"/>
          <w:szCs w:val="24"/>
          <w:lang w:val="es-419" w:eastAsia="es-CL"/>
        </w:rPr>
        <w:t xml:space="preserve">los usos atenuantes de </w:t>
      </w:r>
      <w:r w:rsidR="003A2D55">
        <w:rPr>
          <w:rFonts w:ascii="Times" w:eastAsia="Times New Roman" w:hAnsi="Times" w:cs="Times New Roman"/>
          <w:sz w:val="24"/>
          <w:szCs w:val="24"/>
          <w:lang w:val="es-419" w:eastAsia="es-CL"/>
        </w:rPr>
        <w:t xml:space="preserve">los </w:t>
      </w:r>
      <w:r w:rsidR="003A2D55" w:rsidRPr="009D318C">
        <w:rPr>
          <w:rFonts w:ascii="Times" w:eastAsia="Times New Roman" w:hAnsi="Times" w:cs="Times New Roman"/>
          <w:sz w:val="24"/>
          <w:szCs w:val="24"/>
          <w:lang w:val="es-419" w:eastAsia="es-CL"/>
        </w:rPr>
        <w:t xml:space="preserve">verbos en </w:t>
      </w:r>
      <w:r w:rsidR="003A2D55">
        <w:rPr>
          <w:rFonts w:ascii="Times" w:eastAsia="Times New Roman" w:hAnsi="Times" w:cs="Times New Roman"/>
          <w:sz w:val="24"/>
          <w:szCs w:val="24"/>
          <w:lang w:val="es-419" w:eastAsia="es-CL"/>
        </w:rPr>
        <w:t xml:space="preserve">en estudio. </w:t>
      </w:r>
    </w:p>
    <w:p w14:paraId="2905A54F" w14:textId="77777777" w:rsidR="003A2D55" w:rsidRPr="00064AE1" w:rsidRDefault="003A2D55" w:rsidP="00064AE1">
      <w:pPr>
        <w:pStyle w:val="Sinespaciado"/>
        <w:jc w:val="both"/>
        <w:rPr>
          <w:rFonts w:ascii="Times New Roman" w:hAnsi="Times New Roman" w:cs="Times New Roman"/>
          <w:sz w:val="24"/>
          <w:szCs w:val="24"/>
          <w:lang w:val="es-419"/>
        </w:rPr>
      </w:pPr>
    </w:p>
    <w:p w14:paraId="420BF56B" w14:textId="0FF5086E" w:rsidR="00695E83" w:rsidRDefault="00785DEA" w:rsidP="00024FD5">
      <w:pPr>
        <w:pStyle w:val="Sinespaciado"/>
        <w:numPr>
          <w:ilvl w:val="0"/>
          <w:numId w:val="21"/>
        </w:numPr>
        <w:jc w:val="both"/>
        <w:rPr>
          <w:rFonts w:ascii="Times New Roman" w:eastAsia="Times New Roman" w:hAnsi="Times New Roman" w:cs="Times New Roman"/>
          <w:b/>
          <w:bCs/>
          <w:color w:val="000000"/>
          <w:sz w:val="24"/>
          <w:szCs w:val="36"/>
          <w:lang w:val="es-419"/>
        </w:rPr>
      </w:pPr>
      <w:bookmarkStart w:id="0" w:name="_Toc84367461"/>
      <w:r w:rsidRPr="003E75C1">
        <w:rPr>
          <w:rFonts w:ascii="Times New Roman" w:eastAsia="Times New Roman" w:hAnsi="Times New Roman" w:cs="Times New Roman"/>
          <w:b/>
          <w:bCs/>
          <w:color w:val="000000"/>
          <w:sz w:val="24"/>
          <w:szCs w:val="36"/>
          <w:lang w:val="es-419"/>
        </w:rPr>
        <w:t>Presentación</w:t>
      </w:r>
      <w:r w:rsidR="00695E83" w:rsidRPr="003E75C1">
        <w:rPr>
          <w:rFonts w:ascii="Times New Roman" w:eastAsia="Times New Roman" w:hAnsi="Times New Roman" w:cs="Times New Roman"/>
          <w:b/>
          <w:bCs/>
          <w:color w:val="000000"/>
          <w:sz w:val="24"/>
          <w:szCs w:val="36"/>
        </w:rPr>
        <w:t xml:space="preserve">, </w:t>
      </w:r>
      <w:r w:rsidRPr="003E75C1">
        <w:rPr>
          <w:rFonts w:ascii="Times New Roman" w:eastAsia="Times New Roman" w:hAnsi="Times New Roman" w:cs="Times New Roman"/>
          <w:b/>
          <w:bCs/>
          <w:color w:val="000000"/>
          <w:sz w:val="24"/>
          <w:szCs w:val="36"/>
          <w:lang w:val="es-419"/>
        </w:rPr>
        <w:t xml:space="preserve">análisis </w:t>
      </w:r>
      <w:r w:rsidRPr="003E75C1">
        <w:rPr>
          <w:rFonts w:ascii="Times New Roman" w:eastAsia="Times New Roman" w:hAnsi="Times New Roman" w:cs="Times New Roman"/>
          <w:b/>
          <w:bCs/>
          <w:color w:val="000000"/>
          <w:sz w:val="24"/>
          <w:szCs w:val="36"/>
        </w:rPr>
        <w:t xml:space="preserve">y discusión </w:t>
      </w:r>
      <w:r w:rsidRPr="003E75C1">
        <w:rPr>
          <w:rFonts w:ascii="Times New Roman" w:eastAsia="Times New Roman" w:hAnsi="Times New Roman" w:cs="Times New Roman"/>
          <w:b/>
          <w:bCs/>
          <w:color w:val="000000"/>
          <w:sz w:val="24"/>
          <w:szCs w:val="36"/>
          <w:lang w:val="es-419"/>
        </w:rPr>
        <w:t>de los resultados</w:t>
      </w:r>
      <w:bookmarkEnd w:id="0"/>
      <w:r w:rsidRPr="003E75C1">
        <w:rPr>
          <w:rFonts w:ascii="Times New Roman" w:eastAsia="Times New Roman" w:hAnsi="Times New Roman" w:cs="Times New Roman"/>
          <w:b/>
          <w:bCs/>
          <w:color w:val="000000"/>
          <w:sz w:val="24"/>
          <w:szCs w:val="36"/>
          <w:lang w:val="es-419"/>
        </w:rPr>
        <w:t xml:space="preserve"> </w:t>
      </w:r>
    </w:p>
    <w:p w14:paraId="566F8959" w14:textId="77777777" w:rsidR="00024FD5" w:rsidRPr="003E75C1" w:rsidRDefault="00024FD5" w:rsidP="00024FD5">
      <w:pPr>
        <w:pStyle w:val="Sinespaciado"/>
        <w:jc w:val="both"/>
        <w:rPr>
          <w:rFonts w:ascii="Times New Roman" w:eastAsia="Times New Roman" w:hAnsi="Times New Roman" w:cs="Times New Roman"/>
          <w:b/>
          <w:bCs/>
          <w:color w:val="000000"/>
          <w:sz w:val="24"/>
          <w:szCs w:val="36"/>
          <w:lang w:val="es-419"/>
        </w:rPr>
      </w:pPr>
    </w:p>
    <w:p w14:paraId="1A1084EF" w14:textId="71402C52" w:rsidR="0024463B" w:rsidRPr="0024463B" w:rsidRDefault="00695E83" w:rsidP="0024463B">
      <w:pPr>
        <w:pStyle w:val="Sinespaciado"/>
        <w:jc w:val="both"/>
        <w:rPr>
          <w:rFonts w:ascii="Times New Roman" w:hAnsi="Times New Roman" w:cs="Times New Roman"/>
          <w:sz w:val="24"/>
          <w:szCs w:val="24"/>
        </w:rPr>
      </w:pPr>
      <w:r w:rsidRPr="00E0092F">
        <w:rPr>
          <w:rFonts w:ascii="Times New Roman" w:hAnsi="Times New Roman" w:cs="Times New Roman"/>
          <w:sz w:val="24"/>
          <w:szCs w:val="24"/>
        </w:rPr>
        <w:t xml:space="preserve">Como resultado de la selección, se </w:t>
      </w:r>
      <w:r w:rsidRPr="00E0092F">
        <w:rPr>
          <w:rFonts w:ascii="Times New Roman" w:hAnsi="Times New Roman" w:cs="Times New Roman"/>
          <w:sz w:val="24"/>
          <w:szCs w:val="24"/>
          <w:lang w:val="es-419"/>
        </w:rPr>
        <w:t>logró construir un corpus de 33 casos</w:t>
      </w:r>
      <w:r w:rsidR="00785DEA" w:rsidRPr="00E0092F">
        <w:rPr>
          <w:rFonts w:ascii="Times New Roman" w:hAnsi="Times New Roman" w:cs="Times New Roman"/>
          <w:sz w:val="24"/>
          <w:szCs w:val="24"/>
        </w:rPr>
        <w:t xml:space="preserve"> en los cuales</w:t>
      </w:r>
      <w:r w:rsidRPr="00E0092F">
        <w:rPr>
          <w:rFonts w:ascii="Times New Roman" w:hAnsi="Times New Roman" w:cs="Times New Roman"/>
          <w:sz w:val="24"/>
          <w:szCs w:val="24"/>
        </w:rPr>
        <w:t xml:space="preserve"> los verbos de actitud proposicional cumplían una función atenuante. De estos casos,</w:t>
      </w:r>
      <w:r w:rsidRPr="00E0092F">
        <w:rPr>
          <w:rFonts w:ascii="Times New Roman" w:hAnsi="Times New Roman" w:cs="Times New Roman"/>
          <w:sz w:val="24"/>
          <w:szCs w:val="24"/>
          <w:lang w:val="es-419"/>
        </w:rPr>
        <w:t xml:space="preserve"> dos </w:t>
      </w:r>
      <w:r w:rsidR="0024463B" w:rsidRPr="00E0092F">
        <w:rPr>
          <w:rFonts w:ascii="Times New Roman" w:hAnsi="Times New Roman" w:cs="Times New Roman"/>
          <w:sz w:val="24"/>
          <w:szCs w:val="24"/>
        </w:rPr>
        <w:t>se hallan en</w:t>
      </w:r>
      <w:r w:rsidRPr="00E0092F">
        <w:rPr>
          <w:rFonts w:ascii="Times New Roman" w:hAnsi="Times New Roman" w:cs="Times New Roman"/>
          <w:sz w:val="24"/>
          <w:szCs w:val="24"/>
          <w:lang w:val="es-419"/>
        </w:rPr>
        <w:t xml:space="preserve"> narraciones de experiencia personal</w:t>
      </w:r>
      <w:r w:rsidRPr="00E0092F">
        <w:rPr>
          <w:rFonts w:ascii="Times New Roman" w:hAnsi="Times New Roman" w:cs="Times New Roman"/>
          <w:sz w:val="24"/>
          <w:szCs w:val="24"/>
        </w:rPr>
        <w:t>,</w:t>
      </w:r>
      <w:r w:rsidRPr="00E0092F">
        <w:rPr>
          <w:rFonts w:ascii="Times New Roman" w:hAnsi="Times New Roman" w:cs="Times New Roman"/>
          <w:sz w:val="24"/>
          <w:szCs w:val="24"/>
          <w:lang w:val="es-419"/>
        </w:rPr>
        <w:t xml:space="preserve"> </w:t>
      </w:r>
      <w:r w:rsidRPr="00E0092F">
        <w:rPr>
          <w:rFonts w:ascii="Times New Roman" w:hAnsi="Times New Roman" w:cs="Times New Roman"/>
          <w:sz w:val="24"/>
          <w:szCs w:val="24"/>
        </w:rPr>
        <w:t xml:space="preserve">20 </w:t>
      </w:r>
      <w:r w:rsidR="0024463B" w:rsidRPr="00E0092F">
        <w:rPr>
          <w:rFonts w:ascii="Times New Roman" w:hAnsi="Times New Roman" w:cs="Times New Roman"/>
          <w:sz w:val="24"/>
          <w:szCs w:val="24"/>
        </w:rPr>
        <w:t>en</w:t>
      </w:r>
      <w:r w:rsidRPr="00E0092F">
        <w:rPr>
          <w:rFonts w:ascii="Times New Roman" w:hAnsi="Times New Roman" w:cs="Times New Roman"/>
          <w:sz w:val="24"/>
          <w:szCs w:val="24"/>
          <w:lang w:val="es-419"/>
        </w:rPr>
        <w:t xml:space="preserve"> argumentaciones y 11 </w:t>
      </w:r>
      <w:r w:rsidR="0024463B" w:rsidRPr="00E0092F">
        <w:rPr>
          <w:rFonts w:ascii="Times New Roman" w:hAnsi="Times New Roman" w:cs="Times New Roman"/>
          <w:sz w:val="24"/>
          <w:szCs w:val="24"/>
          <w:lang w:val="es-419"/>
        </w:rPr>
        <w:t xml:space="preserve">en secuencias de </w:t>
      </w:r>
      <w:r w:rsidRPr="00E0092F">
        <w:rPr>
          <w:rFonts w:ascii="Times New Roman" w:hAnsi="Times New Roman" w:cs="Times New Roman"/>
          <w:sz w:val="24"/>
          <w:szCs w:val="24"/>
          <w:lang w:val="es-419"/>
        </w:rPr>
        <w:t xml:space="preserve">conversaciones coloquiales. </w:t>
      </w:r>
      <w:r w:rsidRPr="00E0092F">
        <w:rPr>
          <w:rFonts w:ascii="Times New Roman" w:hAnsi="Times New Roman" w:cs="Times New Roman"/>
          <w:sz w:val="24"/>
          <w:szCs w:val="24"/>
        </w:rPr>
        <w:t>Podría sugerirse</w:t>
      </w:r>
      <w:r w:rsidRPr="00E0092F">
        <w:rPr>
          <w:rFonts w:ascii="Times New Roman" w:hAnsi="Times New Roman" w:cs="Times New Roman"/>
          <w:iCs/>
          <w:sz w:val="24"/>
          <w:szCs w:val="24"/>
        </w:rPr>
        <w:t>, en principio,</w:t>
      </w:r>
      <w:r w:rsidRPr="00E0092F">
        <w:rPr>
          <w:rFonts w:ascii="Times New Roman" w:hAnsi="Times New Roman" w:cs="Times New Roman"/>
          <w:sz w:val="24"/>
          <w:szCs w:val="24"/>
        </w:rPr>
        <w:t xml:space="preserve"> que </w:t>
      </w:r>
      <w:r w:rsidR="00E04769" w:rsidRPr="00E0092F">
        <w:rPr>
          <w:rFonts w:ascii="Times New Roman" w:hAnsi="Times New Roman" w:cs="Times New Roman"/>
          <w:sz w:val="24"/>
          <w:szCs w:val="24"/>
        </w:rPr>
        <w:t xml:space="preserve">la argumentación propicia </w:t>
      </w:r>
      <w:r w:rsidRPr="00E0092F">
        <w:rPr>
          <w:rFonts w:ascii="Times New Roman" w:hAnsi="Times New Roman" w:cs="Times New Roman"/>
          <w:sz w:val="24"/>
          <w:szCs w:val="24"/>
        </w:rPr>
        <w:t xml:space="preserve">la aparición de verbos de actitud proposicional con función atenuante, muy posiblemente porque es el tipo </w:t>
      </w:r>
      <w:r w:rsidR="00E04769" w:rsidRPr="00E0092F">
        <w:rPr>
          <w:rFonts w:ascii="Times New Roman" w:hAnsi="Times New Roman" w:cs="Times New Roman"/>
          <w:sz w:val="24"/>
          <w:szCs w:val="24"/>
        </w:rPr>
        <w:t>de secuencia</w:t>
      </w:r>
      <w:r w:rsidRPr="00E0092F">
        <w:rPr>
          <w:rFonts w:ascii="Times New Roman" w:hAnsi="Times New Roman" w:cs="Times New Roman"/>
          <w:sz w:val="24"/>
          <w:szCs w:val="24"/>
        </w:rPr>
        <w:t xml:space="preserve"> donde la imagen personal del hablante se ve más expuesta</w:t>
      </w:r>
      <w:r w:rsidR="0024463B" w:rsidRPr="00E0092F">
        <w:rPr>
          <w:rFonts w:ascii="Times New Roman" w:hAnsi="Times New Roman" w:cs="Times New Roman"/>
          <w:sz w:val="24"/>
          <w:szCs w:val="24"/>
        </w:rPr>
        <w:t>,</w:t>
      </w:r>
      <w:r w:rsidRPr="00E0092F">
        <w:rPr>
          <w:rFonts w:ascii="Times New Roman" w:hAnsi="Times New Roman" w:cs="Times New Roman"/>
          <w:sz w:val="24"/>
          <w:szCs w:val="24"/>
        </w:rPr>
        <w:t xml:space="preserve"> debido a la cercanía con el registro formal</w:t>
      </w:r>
      <w:r w:rsidR="00624E92" w:rsidRPr="00E0092F">
        <w:rPr>
          <w:rFonts w:ascii="Times New Roman" w:hAnsi="Times New Roman" w:cs="Times New Roman"/>
          <w:sz w:val="24"/>
          <w:szCs w:val="24"/>
        </w:rPr>
        <w:t xml:space="preserve"> que posee la entrevista sociolingüística</w:t>
      </w:r>
      <w:r w:rsidRPr="00E0092F">
        <w:rPr>
          <w:rFonts w:ascii="Times New Roman" w:hAnsi="Times New Roman" w:cs="Times New Roman"/>
          <w:sz w:val="24"/>
          <w:szCs w:val="24"/>
        </w:rPr>
        <w:t>.</w:t>
      </w:r>
      <w:r w:rsidR="00042A04" w:rsidRPr="00E0092F">
        <w:rPr>
          <w:rFonts w:ascii="Times New Roman" w:hAnsi="Times New Roman" w:cs="Times New Roman"/>
          <w:sz w:val="24"/>
          <w:szCs w:val="24"/>
        </w:rPr>
        <w:t xml:space="preserve"> </w:t>
      </w:r>
      <w:r w:rsidR="0024463B" w:rsidRPr="00A6264B">
        <w:rPr>
          <w:rFonts w:ascii="Times New Roman" w:hAnsi="Times New Roman" w:cs="Times New Roman"/>
          <w:sz w:val="24"/>
          <w:szCs w:val="24"/>
        </w:rPr>
        <w:t xml:space="preserve">Asimismo, es </w:t>
      </w:r>
      <w:r w:rsidR="0024463B" w:rsidRPr="00793B60">
        <w:rPr>
          <w:rFonts w:ascii="Times New Roman" w:hAnsi="Times New Roman" w:cs="Times New Roman"/>
          <w:color w:val="000000" w:themeColor="text1"/>
          <w:sz w:val="24"/>
          <w:szCs w:val="24"/>
        </w:rPr>
        <w:t xml:space="preserve">probable que la escasa presencia de este tipo de verbos en narraciones se deba a que se trata de relatos donde </w:t>
      </w:r>
      <w:r w:rsidR="00943708" w:rsidRPr="00793B60">
        <w:rPr>
          <w:rFonts w:ascii="Times New Roman" w:hAnsi="Times New Roman" w:cs="Times New Roman"/>
          <w:color w:val="000000" w:themeColor="text1"/>
          <w:sz w:val="24"/>
          <w:szCs w:val="24"/>
        </w:rPr>
        <w:t xml:space="preserve">se </w:t>
      </w:r>
      <w:r w:rsidR="0024463B" w:rsidRPr="00793B60">
        <w:rPr>
          <w:rFonts w:ascii="Times New Roman" w:hAnsi="Times New Roman" w:cs="Times New Roman"/>
          <w:color w:val="000000" w:themeColor="text1"/>
          <w:sz w:val="24"/>
          <w:szCs w:val="24"/>
        </w:rPr>
        <w:t>espera que los hablantes olviden que están siendo grabados</w:t>
      </w:r>
      <w:r w:rsidR="00943708" w:rsidRPr="00793B60">
        <w:rPr>
          <w:rFonts w:ascii="Times New Roman" w:hAnsi="Times New Roman" w:cs="Times New Roman"/>
          <w:color w:val="000000" w:themeColor="text1"/>
          <w:sz w:val="24"/>
          <w:szCs w:val="24"/>
        </w:rPr>
        <w:t>, para conseguir el habla vernácula,</w:t>
      </w:r>
      <w:r w:rsidR="0024463B" w:rsidRPr="00793B60">
        <w:rPr>
          <w:rFonts w:ascii="Times New Roman" w:hAnsi="Times New Roman" w:cs="Times New Roman"/>
          <w:color w:val="000000" w:themeColor="text1"/>
          <w:sz w:val="24"/>
          <w:szCs w:val="24"/>
        </w:rPr>
        <w:t xml:space="preserve"> en el marco de una entrevista semidirigida, de modo que podrían no tener conciencia de la exposición de su imagen.</w:t>
      </w:r>
      <w:r w:rsidR="0024463B" w:rsidRPr="0024463B">
        <w:rPr>
          <w:rFonts w:ascii="Times New Roman" w:hAnsi="Times New Roman" w:cs="Times New Roman"/>
          <w:sz w:val="24"/>
          <w:szCs w:val="24"/>
        </w:rPr>
        <w:t xml:space="preserve"> </w:t>
      </w:r>
      <w:r w:rsidR="00793B60">
        <w:rPr>
          <w:rFonts w:ascii="Times New Roman" w:hAnsi="Times New Roman" w:cs="Times New Roman"/>
          <w:sz w:val="24"/>
          <w:szCs w:val="24"/>
        </w:rPr>
        <w:t>Volveremos sobre estas hipótesis explicativas más adelante.</w:t>
      </w:r>
    </w:p>
    <w:p w14:paraId="08196AAF" w14:textId="5BB211AE" w:rsidR="004C7355" w:rsidRPr="0024463B" w:rsidRDefault="0024463B" w:rsidP="0024463B">
      <w:pPr>
        <w:pStyle w:val="Sinespaciado"/>
        <w:jc w:val="both"/>
        <w:rPr>
          <w:rFonts w:ascii="Times New Roman" w:hAnsi="Times New Roman" w:cs="Times New Roman"/>
          <w:sz w:val="24"/>
          <w:szCs w:val="24"/>
        </w:rPr>
      </w:pPr>
      <w:r w:rsidRPr="0024463B">
        <w:rPr>
          <w:rFonts w:ascii="Times New Roman" w:hAnsi="Times New Roman" w:cs="Times New Roman"/>
          <w:sz w:val="24"/>
          <w:szCs w:val="24"/>
        </w:rPr>
        <w:t xml:space="preserve">Del total de casos, </w:t>
      </w:r>
      <w:r w:rsidR="00695E83" w:rsidRPr="0024463B">
        <w:rPr>
          <w:rFonts w:ascii="Times New Roman" w:hAnsi="Times New Roman" w:cs="Times New Roman"/>
          <w:sz w:val="24"/>
          <w:szCs w:val="24"/>
          <w:lang w:val="es-419"/>
        </w:rPr>
        <w:t xml:space="preserve">se encontraron seis diferentes tipos de verbos de actitud proposicional </w:t>
      </w:r>
      <w:r w:rsidR="002D118F">
        <w:rPr>
          <w:rFonts w:ascii="Times New Roman" w:hAnsi="Times New Roman" w:cs="Times New Roman"/>
          <w:sz w:val="24"/>
          <w:szCs w:val="24"/>
          <w:lang w:val="es-419"/>
        </w:rPr>
        <w:t>con función atenuante</w:t>
      </w:r>
      <w:r w:rsidR="00695E83" w:rsidRPr="00C06958">
        <w:rPr>
          <w:rFonts w:ascii="Times New Roman" w:hAnsi="Times New Roman" w:cs="Times New Roman"/>
          <w:sz w:val="24"/>
          <w:szCs w:val="24"/>
          <w:lang w:val="es-419"/>
        </w:rPr>
        <w:t xml:space="preserve">: </w:t>
      </w:r>
      <w:r w:rsidR="00695E83" w:rsidRPr="00C06958">
        <w:rPr>
          <w:rFonts w:ascii="Times New Roman" w:hAnsi="Times New Roman" w:cs="Times New Roman"/>
          <w:i/>
          <w:iCs/>
          <w:sz w:val="24"/>
          <w:szCs w:val="24"/>
          <w:lang w:val="es-419"/>
        </w:rPr>
        <w:t>creer</w:t>
      </w:r>
      <w:r w:rsidR="00376CA5" w:rsidRPr="00C06958">
        <w:rPr>
          <w:rFonts w:ascii="Times New Roman" w:hAnsi="Times New Roman" w:cs="Times New Roman"/>
          <w:sz w:val="24"/>
          <w:szCs w:val="24"/>
          <w:lang w:val="es-419"/>
        </w:rPr>
        <w:t xml:space="preserve"> (</w:t>
      </w:r>
      <w:r w:rsidR="00BF2E58" w:rsidRPr="00C06958">
        <w:rPr>
          <w:rFonts w:ascii="Times New Roman" w:hAnsi="Times New Roman" w:cs="Times New Roman"/>
          <w:sz w:val="24"/>
          <w:szCs w:val="24"/>
          <w:lang w:val="es-419"/>
        </w:rPr>
        <w:t xml:space="preserve">13 </w:t>
      </w:r>
      <w:r w:rsidR="00376CA5" w:rsidRPr="00C06958">
        <w:rPr>
          <w:rFonts w:ascii="Times New Roman" w:hAnsi="Times New Roman" w:cs="Times New Roman"/>
          <w:sz w:val="24"/>
          <w:szCs w:val="24"/>
          <w:lang w:val="es-419"/>
        </w:rPr>
        <w:t>casos)</w:t>
      </w:r>
      <w:r w:rsidR="00695E83" w:rsidRPr="00C06958">
        <w:rPr>
          <w:rFonts w:ascii="Times New Roman" w:hAnsi="Times New Roman" w:cs="Times New Roman"/>
          <w:i/>
          <w:iCs/>
          <w:sz w:val="24"/>
          <w:szCs w:val="24"/>
          <w:lang w:val="es-419"/>
        </w:rPr>
        <w:t xml:space="preserve">, </w:t>
      </w:r>
      <w:r w:rsidR="002D118F" w:rsidRPr="00C06958">
        <w:rPr>
          <w:rFonts w:ascii="Times New Roman" w:hAnsi="Times New Roman" w:cs="Times New Roman"/>
          <w:i/>
          <w:iCs/>
          <w:sz w:val="24"/>
          <w:szCs w:val="24"/>
          <w:lang w:val="es-419"/>
        </w:rPr>
        <w:t>encontrar</w:t>
      </w:r>
      <w:r w:rsidR="002D118F" w:rsidRPr="00C06958">
        <w:rPr>
          <w:rFonts w:ascii="Times New Roman" w:hAnsi="Times New Roman" w:cs="Times New Roman"/>
          <w:sz w:val="24"/>
          <w:szCs w:val="24"/>
          <w:lang w:val="es-419"/>
        </w:rPr>
        <w:t xml:space="preserve"> (12 casos)</w:t>
      </w:r>
      <w:r w:rsidR="002D118F" w:rsidRPr="00C06958">
        <w:rPr>
          <w:rFonts w:ascii="Times New Roman" w:hAnsi="Times New Roman" w:cs="Times New Roman"/>
          <w:i/>
          <w:iCs/>
          <w:sz w:val="24"/>
          <w:szCs w:val="24"/>
          <w:lang w:val="es-419"/>
        </w:rPr>
        <w:t xml:space="preserve">, </w:t>
      </w:r>
      <w:r w:rsidR="00695E83" w:rsidRPr="00C06958">
        <w:rPr>
          <w:rFonts w:ascii="Times New Roman" w:hAnsi="Times New Roman" w:cs="Times New Roman"/>
          <w:i/>
          <w:iCs/>
          <w:sz w:val="24"/>
          <w:szCs w:val="24"/>
          <w:lang w:val="es-419"/>
        </w:rPr>
        <w:t>sentir</w:t>
      </w:r>
      <w:r w:rsidR="00376CA5" w:rsidRPr="00C06958">
        <w:rPr>
          <w:rFonts w:ascii="Times New Roman" w:hAnsi="Times New Roman" w:cs="Times New Roman"/>
          <w:sz w:val="24"/>
          <w:szCs w:val="24"/>
          <w:lang w:val="es-419"/>
        </w:rPr>
        <w:t xml:space="preserve"> (</w:t>
      </w:r>
      <w:r w:rsidR="00BF2E58" w:rsidRPr="00C06958">
        <w:rPr>
          <w:rFonts w:ascii="Times New Roman" w:hAnsi="Times New Roman" w:cs="Times New Roman"/>
          <w:sz w:val="24"/>
          <w:szCs w:val="24"/>
          <w:lang w:val="es-419"/>
        </w:rPr>
        <w:t>5</w:t>
      </w:r>
      <w:r w:rsidR="00376CA5" w:rsidRPr="00C06958">
        <w:rPr>
          <w:rFonts w:ascii="Times New Roman" w:hAnsi="Times New Roman" w:cs="Times New Roman"/>
          <w:sz w:val="24"/>
          <w:szCs w:val="24"/>
          <w:lang w:val="es-419"/>
        </w:rPr>
        <w:t xml:space="preserve"> casos)</w:t>
      </w:r>
      <w:r w:rsidR="00695E83" w:rsidRPr="00C06958">
        <w:rPr>
          <w:rFonts w:ascii="Times New Roman" w:hAnsi="Times New Roman" w:cs="Times New Roman"/>
          <w:i/>
          <w:iCs/>
          <w:sz w:val="24"/>
          <w:szCs w:val="24"/>
          <w:lang w:val="es-419"/>
        </w:rPr>
        <w:t xml:space="preserve">, </w:t>
      </w:r>
      <w:r w:rsidR="00C06958" w:rsidRPr="00C06958">
        <w:rPr>
          <w:rFonts w:ascii="Times New Roman" w:hAnsi="Times New Roman" w:cs="Times New Roman"/>
          <w:i/>
          <w:iCs/>
          <w:sz w:val="24"/>
          <w:szCs w:val="24"/>
          <w:lang w:val="es-419"/>
        </w:rPr>
        <w:t>pensar</w:t>
      </w:r>
      <w:r w:rsidR="00C06958" w:rsidRPr="00C06958">
        <w:rPr>
          <w:rFonts w:ascii="Times New Roman" w:hAnsi="Times New Roman" w:cs="Times New Roman"/>
          <w:sz w:val="24"/>
          <w:szCs w:val="24"/>
          <w:lang w:val="es-419"/>
        </w:rPr>
        <w:t xml:space="preserve"> (2 casos) y</w:t>
      </w:r>
      <w:r w:rsidR="00C06958" w:rsidRPr="00C06958">
        <w:rPr>
          <w:rFonts w:ascii="Times New Roman" w:hAnsi="Times New Roman" w:cs="Times New Roman"/>
          <w:i/>
          <w:iCs/>
          <w:sz w:val="24"/>
          <w:szCs w:val="24"/>
          <w:lang w:val="es-419"/>
        </w:rPr>
        <w:t xml:space="preserve"> </w:t>
      </w:r>
      <w:r w:rsidR="00695E83" w:rsidRPr="00C06958">
        <w:rPr>
          <w:rFonts w:ascii="Times New Roman" w:hAnsi="Times New Roman" w:cs="Times New Roman"/>
          <w:i/>
          <w:iCs/>
          <w:sz w:val="24"/>
          <w:szCs w:val="24"/>
          <w:lang w:val="es-419"/>
        </w:rPr>
        <w:t>considerar</w:t>
      </w:r>
      <w:r w:rsidR="00C06958" w:rsidRPr="00C06958">
        <w:rPr>
          <w:rFonts w:ascii="Times New Roman" w:hAnsi="Times New Roman" w:cs="Times New Roman"/>
          <w:i/>
          <w:iCs/>
          <w:sz w:val="24"/>
          <w:szCs w:val="24"/>
          <w:lang w:val="es-419"/>
        </w:rPr>
        <w:t xml:space="preserve"> </w:t>
      </w:r>
      <w:r w:rsidR="00C06958" w:rsidRPr="00C06958">
        <w:rPr>
          <w:rFonts w:ascii="Times New Roman" w:hAnsi="Times New Roman" w:cs="Times New Roman"/>
          <w:sz w:val="24"/>
          <w:szCs w:val="24"/>
          <w:lang w:val="es-419"/>
        </w:rPr>
        <w:t>(1 caso).</w:t>
      </w:r>
      <w:r w:rsidR="00C06958">
        <w:rPr>
          <w:rFonts w:ascii="Times New Roman" w:hAnsi="Times New Roman" w:cs="Times New Roman"/>
          <w:sz w:val="24"/>
          <w:szCs w:val="24"/>
          <w:lang w:val="es-419"/>
        </w:rPr>
        <w:t xml:space="preserve"> </w:t>
      </w:r>
      <w:r w:rsidR="00695E83" w:rsidRPr="0024463B">
        <w:rPr>
          <w:rFonts w:ascii="Times New Roman" w:hAnsi="Times New Roman" w:cs="Times New Roman"/>
          <w:sz w:val="24"/>
          <w:szCs w:val="24"/>
          <w:lang w:val="es-419"/>
        </w:rPr>
        <w:t xml:space="preserve">De los tres últimos, únicamente se registraron ejemplos </w:t>
      </w:r>
      <w:r w:rsidR="00695E83" w:rsidRPr="0024463B">
        <w:rPr>
          <w:rFonts w:ascii="Times New Roman" w:hAnsi="Times New Roman" w:cs="Times New Roman"/>
          <w:sz w:val="24"/>
          <w:szCs w:val="24"/>
        </w:rPr>
        <w:t xml:space="preserve">en las argumentaciones, </w:t>
      </w:r>
      <w:r w:rsidR="00695E83" w:rsidRPr="0024463B">
        <w:rPr>
          <w:rFonts w:ascii="Times New Roman" w:hAnsi="Times New Roman" w:cs="Times New Roman"/>
          <w:sz w:val="24"/>
          <w:szCs w:val="24"/>
          <w:lang w:val="es-419"/>
        </w:rPr>
        <w:t xml:space="preserve">mientras que del resto se reportan </w:t>
      </w:r>
      <w:r w:rsidR="00695E83" w:rsidRPr="0024463B">
        <w:rPr>
          <w:rFonts w:ascii="Times New Roman" w:hAnsi="Times New Roman" w:cs="Times New Roman"/>
          <w:sz w:val="24"/>
          <w:szCs w:val="24"/>
        </w:rPr>
        <w:t>casos</w:t>
      </w:r>
      <w:r w:rsidR="00695E83" w:rsidRPr="0024463B">
        <w:rPr>
          <w:rFonts w:ascii="Times New Roman" w:hAnsi="Times New Roman" w:cs="Times New Roman"/>
          <w:sz w:val="24"/>
          <w:szCs w:val="24"/>
          <w:lang w:val="es-419"/>
        </w:rPr>
        <w:t xml:space="preserve"> en </w:t>
      </w:r>
      <w:r w:rsidR="00695E83" w:rsidRPr="0024463B">
        <w:rPr>
          <w:rFonts w:ascii="Times New Roman" w:hAnsi="Times New Roman" w:cs="Times New Roman"/>
          <w:sz w:val="24"/>
          <w:szCs w:val="24"/>
        </w:rPr>
        <w:t>al menos dos de l</w:t>
      </w:r>
      <w:r w:rsidR="00BF2E58">
        <w:rPr>
          <w:rFonts w:ascii="Times New Roman" w:hAnsi="Times New Roman" w:cs="Times New Roman"/>
          <w:sz w:val="24"/>
          <w:szCs w:val="24"/>
        </w:rPr>
        <w:t>as secuencias discursivas</w:t>
      </w:r>
      <w:r w:rsidR="00695E83" w:rsidRPr="0024463B">
        <w:rPr>
          <w:rFonts w:ascii="Times New Roman" w:hAnsi="Times New Roman" w:cs="Times New Roman"/>
          <w:sz w:val="24"/>
          <w:szCs w:val="24"/>
        </w:rPr>
        <w:t xml:space="preserve"> en estudio</w:t>
      </w:r>
      <w:r w:rsidR="00695E83" w:rsidRPr="0024463B">
        <w:rPr>
          <w:rFonts w:ascii="Times New Roman" w:hAnsi="Times New Roman" w:cs="Times New Roman"/>
          <w:sz w:val="24"/>
          <w:szCs w:val="24"/>
          <w:lang w:val="es-419"/>
        </w:rPr>
        <w:t>.</w:t>
      </w:r>
    </w:p>
    <w:p w14:paraId="4BB3CCEF" w14:textId="2B133846" w:rsidR="00847EA1" w:rsidRPr="00967203" w:rsidRDefault="000161B2" w:rsidP="00E4701D">
      <w:pPr>
        <w:spacing w:before="240" w:line="240" w:lineRule="auto"/>
        <w:jc w:val="both"/>
        <w:rPr>
          <w:rFonts w:ascii="Times New Roman" w:eastAsia="Calibri" w:hAnsi="Times New Roman" w:cs="Times New Roman"/>
          <w:sz w:val="24"/>
          <w:lang w:val="es-419"/>
        </w:rPr>
      </w:pPr>
      <w:r w:rsidRPr="00967203">
        <w:rPr>
          <w:rFonts w:ascii="Times New Roman" w:eastAsia="Calibri" w:hAnsi="Times New Roman" w:cs="Times New Roman"/>
          <w:sz w:val="24"/>
          <w:lang w:val="es-419"/>
        </w:rPr>
        <w:t xml:space="preserve">4.1. </w:t>
      </w:r>
      <w:r w:rsidR="00847EA1" w:rsidRPr="00967203">
        <w:rPr>
          <w:rFonts w:ascii="Times New Roman" w:eastAsia="Calibri" w:hAnsi="Times New Roman" w:cs="Times New Roman"/>
          <w:sz w:val="24"/>
          <w:lang w:val="es-419"/>
        </w:rPr>
        <w:t xml:space="preserve">Factores estructurales: </w:t>
      </w:r>
      <w:r w:rsidRPr="00967203">
        <w:rPr>
          <w:rFonts w:ascii="Times New Roman" w:eastAsia="Calibri" w:hAnsi="Times New Roman" w:cs="Times New Roman"/>
          <w:sz w:val="24"/>
          <w:lang w:val="es-419"/>
        </w:rPr>
        <w:t xml:space="preserve">posición discursiva y tipología textual </w:t>
      </w:r>
    </w:p>
    <w:p w14:paraId="017C4B99" w14:textId="2C7BFE13" w:rsidR="00B47A9E" w:rsidRDefault="008C61CA" w:rsidP="00E4701D">
      <w:pPr>
        <w:spacing w:before="240" w:line="240" w:lineRule="auto"/>
        <w:jc w:val="both"/>
        <w:rPr>
          <w:rFonts w:ascii="Times New Roman" w:eastAsia="Calibri" w:hAnsi="Times New Roman" w:cs="Times New Roman"/>
          <w:sz w:val="24"/>
          <w:lang w:val="es-419" w:eastAsia="es-419"/>
        </w:rPr>
      </w:pPr>
      <w:r w:rsidRPr="008C61CA">
        <w:rPr>
          <w:rFonts w:ascii="Times New Roman" w:eastAsia="Calibri" w:hAnsi="Times New Roman" w:cs="Times New Roman"/>
          <w:sz w:val="24"/>
          <w:lang w:val="es-419" w:eastAsia="es-419"/>
        </w:rPr>
        <w:t>En relación con la posición del atenuante, en su mayoría se registraron casos en los que este se encontraba en posición inicial con respecto al fragmento atenuado. En concreto, se reportaron 28 casos en esta posición: 16 en argumentaciones, dos en narraciones de experiencia personal y 10 en conversaciones coloquiales, mientras que, de aquellos ubicados en posición final, es decir, detrás del segmento atenuado, se registr</w:t>
      </w:r>
      <w:r w:rsidR="0046377C">
        <w:rPr>
          <w:rFonts w:ascii="Times New Roman" w:eastAsia="Calibri" w:hAnsi="Times New Roman" w:cs="Times New Roman"/>
          <w:sz w:val="24"/>
          <w:lang w:val="es-419" w:eastAsia="es-419"/>
        </w:rPr>
        <w:t>ó</w:t>
      </w:r>
      <w:r w:rsidRPr="008C61CA">
        <w:rPr>
          <w:rFonts w:ascii="Times New Roman" w:eastAsia="Calibri" w:hAnsi="Times New Roman" w:cs="Times New Roman"/>
          <w:sz w:val="24"/>
          <w:lang w:val="es-419" w:eastAsia="es-419"/>
        </w:rPr>
        <w:t xml:space="preserve"> un total de cinco casos: cuatro en entrevistas semidirigidas, particularmente en el corpus de argumentaciones, y un </w:t>
      </w:r>
      <w:r w:rsidRPr="008C61CA">
        <w:rPr>
          <w:rFonts w:ascii="Times New Roman" w:eastAsia="Calibri" w:hAnsi="Times New Roman" w:cs="Times New Roman"/>
          <w:sz w:val="24"/>
          <w:lang w:val="es-419" w:eastAsia="es-419"/>
        </w:rPr>
        <w:lastRenderedPageBreak/>
        <w:t xml:space="preserve">caso en conversaciones coloquiales. </w:t>
      </w:r>
      <w:r w:rsidR="002D118F">
        <w:rPr>
          <w:rFonts w:ascii="Times New Roman" w:eastAsia="Calibri" w:hAnsi="Times New Roman" w:cs="Times New Roman"/>
          <w:sz w:val="24"/>
          <w:lang w:val="es-419" w:eastAsia="es-419"/>
        </w:rPr>
        <w:t>Esta</w:t>
      </w:r>
      <w:r w:rsidRPr="008C61CA">
        <w:rPr>
          <w:rFonts w:ascii="Times New Roman" w:eastAsia="Calibri" w:hAnsi="Times New Roman" w:cs="Times New Roman"/>
          <w:sz w:val="24"/>
          <w:lang w:val="es-419" w:eastAsia="es-419"/>
        </w:rPr>
        <w:t xml:space="preserve"> diferencia se </w:t>
      </w:r>
      <w:r w:rsidRPr="008C61CA">
        <w:rPr>
          <w:rFonts w:ascii="Times New Roman" w:eastAsia="Calibri" w:hAnsi="Times New Roman" w:cs="Times New Roman"/>
          <w:sz w:val="24"/>
          <w:lang w:eastAsia="es-419"/>
        </w:rPr>
        <w:t xml:space="preserve">podría deber </w:t>
      </w:r>
      <w:r w:rsidRPr="008C61CA">
        <w:rPr>
          <w:rFonts w:ascii="Times New Roman" w:eastAsia="Calibri" w:hAnsi="Times New Roman" w:cs="Times New Roman"/>
          <w:sz w:val="24"/>
          <w:lang w:val="es-419" w:eastAsia="es-419"/>
        </w:rPr>
        <w:t xml:space="preserve">principalmente a que la posición inicial del atenuante genera una “barrera” al inicio del turno que protege la imagen </w:t>
      </w:r>
      <w:r w:rsidRPr="008C61CA">
        <w:rPr>
          <w:rFonts w:ascii="Times New Roman" w:eastAsia="Calibri" w:hAnsi="Times New Roman" w:cs="Times New Roman"/>
          <w:sz w:val="24"/>
          <w:lang w:eastAsia="es-419"/>
        </w:rPr>
        <w:t xml:space="preserve">propia del hablante </w:t>
      </w:r>
      <w:r w:rsidRPr="008C61CA">
        <w:rPr>
          <w:rFonts w:ascii="Times New Roman" w:eastAsia="Calibri" w:hAnsi="Times New Roman" w:cs="Times New Roman"/>
          <w:sz w:val="24"/>
          <w:lang w:val="es-419" w:eastAsia="es-419"/>
        </w:rPr>
        <w:t xml:space="preserve">de algún </w:t>
      </w:r>
      <w:r w:rsidR="0046377C">
        <w:rPr>
          <w:rFonts w:ascii="Times New Roman" w:eastAsia="Calibri" w:hAnsi="Times New Roman" w:cs="Times New Roman"/>
          <w:sz w:val="24"/>
          <w:lang w:val="es-419" w:eastAsia="es-419"/>
        </w:rPr>
        <w:t xml:space="preserve">posible </w:t>
      </w:r>
      <w:r w:rsidRPr="008C61CA">
        <w:rPr>
          <w:rFonts w:ascii="Times New Roman" w:eastAsia="Calibri" w:hAnsi="Times New Roman" w:cs="Times New Roman"/>
          <w:sz w:val="24"/>
          <w:lang w:val="es-419" w:eastAsia="es-419"/>
        </w:rPr>
        <w:t xml:space="preserve">daño que pueda provocar su intervención, sobre todo si esta es controversial o </w:t>
      </w:r>
      <w:r w:rsidR="002D118F">
        <w:rPr>
          <w:rFonts w:ascii="Times New Roman" w:eastAsia="Calibri" w:hAnsi="Times New Roman" w:cs="Times New Roman"/>
          <w:sz w:val="24"/>
          <w:lang w:val="es-419" w:eastAsia="es-419"/>
        </w:rPr>
        <w:t xml:space="preserve">potencialmente </w:t>
      </w:r>
      <w:r w:rsidRPr="008C61CA">
        <w:rPr>
          <w:rFonts w:ascii="Times New Roman" w:eastAsia="Calibri" w:hAnsi="Times New Roman" w:cs="Times New Roman"/>
          <w:sz w:val="24"/>
          <w:lang w:val="es-419" w:eastAsia="es-419"/>
        </w:rPr>
        <w:t xml:space="preserve">contraria a lo propuesto por alguno de los interlocutores, como se ilustra en el </w:t>
      </w:r>
      <w:r w:rsidR="00B47A9E">
        <w:rPr>
          <w:rFonts w:ascii="Times New Roman" w:eastAsia="Calibri" w:hAnsi="Times New Roman" w:cs="Times New Roman"/>
          <w:sz w:val="24"/>
          <w:lang w:val="es-419" w:eastAsia="es-419"/>
        </w:rPr>
        <w:t xml:space="preserve">siguiente ejemplo: </w:t>
      </w:r>
    </w:p>
    <w:p w14:paraId="69825067" w14:textId="6480DA34" w:rsidR="008C61CA" w:rsidRPr="002D118F" w:rsidRDefault="00B47A9E" w:rsidP="00E0092F">
      <w:pPr>
        <w:pStyle w:val="Prrafodelista"/>
        <w:numPr>
          <w:ilvl w:val="0"/>
          <w:numId w:val="13"/>
        </w:numPr>
        <w:spacing w:after="0" w:line="240" w:lineRule="auto"/>
        <w:ind w:left="1066" w:hanging="357"/>
        <w:rPr>
          <w:rFonts w:cs="Times New Roman"/>
          <w:color w:val="000000" w:themeColor="text1"/>
          <w:sz w:val="22"/>
        </w:rPr>
      </w:pPr>
      <w:r w:rsidRPr="002D118F">
        <w:rPr>
          <w:rFonts w:cs="Times New Roman"/>
          <w:sz w:val="22"/>
        </w:rPr>
        <w:t xml:space="preserve">E: ¿y en tú opinión / </w:t>
      </w:r>
      <w:r w:rsidRPr="002D118F">
        <w:rPr>
          <w:rFonts w:cs="Times New Roman"/>
          <w:sz w:val="22"/>
          <w:u w:val="single"/>
        </w:rPr>
        <w:t>cómo se explica el desinterés generalizado de los jóvenes por la política?</w:t>
      </w:r>
      <w:r w:rsidR="0046377C" w:rsidRPr="002D118F">
        <w:rPr>
          <w:rFonts w:cs="Times New Roman"/>
          <w:sz w:val="22"/>
          <w:u w:val="single"/>
        </w:rPr>
        <w:t xml:space="preserve"> // </w:t>
      </w:r>
      <w:r w:rsidRPr="002D118F">
        <w:rPr>
          <w:rFonts w:cs="Times New Roman"/>
          <w:color w:val="000000" w:themeColor="text1"/>
          <w:sz w:val="22"/>
        </w:rPr>
        <w:t xml:space="preserve">I: </w:t>
      </w:r>
      <w:r w:rsidR="0046377C" w:rsidRPr="002D118F">
        <w:rPr>
          <w:rFonts w:cs="Times New Roman"/>
          <w:color w:val="000000" w:themeColor="text1"/>
          <w:sz w:val="22"/>
        </w:rPr>
        <w:t>(…)</w:t>
      </w:r>
      <w:r w:rsidRPr="002D118F">
        <w:rPr>
          <w:rFonts w:cs="Times New Roman"/>
          <w:color w:val="000000" w:themeColor="text1"/>
          <w:sz w:val="22"/>
        </w:rPr>
        <w:t xml:space="preserve"> no sé si </w:t>
      </w:r>
      <w:proofErr w:type="spellStart"/>
      <w:r w:rsidRPr="002D118F">
        <w:rPr>
          <w:rFonts w:cs="Times New Roman"/>
          <w:color w:val="000000" w:themeColor="text1"/>
          <w:sz w:val="22"/>
        </w:rPr>
        <w:t>si</w:t>
      </w:r>
      <w:proofErr w:type="spellEnd"/>
      <w:r w:rsidRPr="002D118F">
        <w:rPr>
          <w:rFonts w:cs="Times New Roman"/>
          <w:color w:val="000000" w:themeColor="text1"/>
          <w:sz w:val="22"/>
        </w:rPr>
        <w:t xml:space="preserve"> el desinterés por la política sea tan </w:t>
      </w:r>
      <w:proofErr w:type="spellStart"/>
      <w:r w:rsidRPr="002D118F">
        <w:rPr>
          <w:rFonts w:cs="Times New Roman"/>
          <w:color w:val="000000" w:themeColor="text1"/>
          <w:sz w:val="22"/>
        </w:rPr>
        <w:t>tan</w:t>
      </w:r>
      <w:proofErr w:type="spellEnd"/>
      <w:r w:rsidRPr="002D118F">
        <w:rPr>
          <w:rFonts w:cs="Times New Roman"/>
          <w:color w:val="000000" w:themeColor="text1"/>
          <w:sz w:val="22"/>
        </w:rPr>
        <w:t xml:space="preserve">  </w:t>
      </w:r>
      <w:proofErr w:type="spellStart"/>
      <w:r w:rsidRPr="002D118F">
        <w:rPr>
          <w:rFonts w:cs="Times New Roman"/>
          <w:color w:val="000000" w:themeColor="text1"/>
          <w:sz w:val="22"/>
        </w:rPr>
        <w:t>tan</w:t>
      </w:r>
      <w:proofErr w:type="spellEnd"/>
      <w:r w:rsidRPr="002D118F">
        <w:rPr>
          <w:rFonts w:cs="Times New Roman"/>
          <w:color w:val="000000" w:themeColor="text1"/>
          <w:sz w:val="22"/>
        </w:rPr>
        <w:t xml:space="preserve"> grande / </w:t>
      </w:r>
      <w:r w:rsidRPr="002D118F">
        <w:rPr>
          <w:rStyle w:val="notion-enable-hover"/>
          <w:rFonts w:cs="Times New Roman"/>
          <w:b/>
          <w:bCs/>
          <w:color w:val="000000" w:themeColor="text1"/>
          <w:sz w:val="22"/>
        </w:rPr>
        <w:t>creo que</w:t>
      </w:r>
      <w:r w:rsidRPr="002D118F">
        <w:rPr>
          <w:rFonts w:cs="Times New Roman"/>
          <w:color w:val="000000" w:themeColor="text1"/>
          <w:sz w:val="22"/>
        </w:rPr>
        <w:t xml:space="preserve"> </w:t>
      </w:r>
      <w:r w:rsidRPr="002D118F">
        <w:rPr>
          <w:rFonts w:cs="Times New Roman"/>
          <w:i/>
          <w:iCs/>
          <w:color w:val="000000" w:themeColor="text1"/>
          <w:sz w:val="22"/>
          <w:u w:val="single"/>
        </w:rPr>
        <w:t>hay un montón de gente que sí tiene un interés por lo por lo político</w:t>
      </w:r>
      <w:r w:rsidRPr="002D118F">
        <w:rPr>
          <w:rFonts w:cs="Times New Roman"/>
          <w:color w:val="000000" w:themeColor="text1"/>
          <w:sz w:val="22"/>
        </w:rPr>
        <w:t xml:space="preserve"> / </w:t>
      </w:r>
      <w:r w:rsidRPr="002D118F">
        <w:rPr>
          <w:rFonts w:cs="Times New Roman"/>
          <w:sz w:val="22"/>
        </w:rPr>
        <w:t xml:space="preserve">no sé si la política partidista de tal y tal lugar o de tal </w:t>
      </w:r>
      <w:proofErr w:type="spellStart"/>
      <w:r w:rsidRPr="002D118F">
        <w:rPr>
          <w:rFonts w:cs="Times New Roman"/>
          <w:sz w:val="22"/>
        </w:rPr>
        <w:t>tal</w:t>
      </w:r>
      <w:proofErr w:type="spellEnd"/>
      <w:r w:rsidRPr="002D118F">
        <w:rPr>
          <w:rFonts w:cs="Times New Roman"/>
          <w:sz w:val="22"/>
        </w:rPr>
        <w:t xml:space="preserve"> situación o cual ideología o esta ideología / pero el interés político </w:t>
      </w:r>
      <w:r w:rsidRPr="002D118F">
        <w:rPr>
          <w:rStyle w:val="notion-enable-hover"/>
          <w:rFonts w:cs="Times New Roman"/>
          <w:sz w:val="22"/>
        </w:rPr>
        <w:t xml:space="preserve">yo creo que </w:t>
      </w:r>
      <w:r w:rsidRPr="002D118F">
        <w:rPr>
          <w:rFonts w:cs="Times New Roman"/>
          <w:sz w:val="22"/>
        </w:rPr>
        <w:t>en muchos jóvenes sí existe</w:t>
      </w:r>
      <w:r w:rsidRPr="002D118F">
        <w:rPr>
          <w:rFonts w:cs="Times New Roman"/>
          <w:color w:val="000000" w:themeColor="text1"/>
          <w:sz w:val="22"/>
        </w:rPr>
        <w:t xml:space="preserve"> (</w:t>
      </w:r>
      <w:r w:rsidR="00823DDA" w:rsidRPr="002D118F">
        <w:rPr>
          <w:rFonts w:cs="Times New Roman"/>
          <w:color w:val="000000" w:themeColor="text1"/>
          <w:sz w:val="22"/>
        </w:rPr>
        <w:t>PRESEEA_</w:t>
      </w:r>
      <w:r w:rsidRPr="002D118F">
        <w:rPr>
          <w:rFonts w:cs="Times New Roman"/>
          <w:color w:val="000000" w:themeColor="text1"/>
          <w:sz w:val="22"/>
        </w:rPr>
        <w:t>SCL_042)</w:t>
      </w:r>
      <w:r w:rsidR="00823DDA" w:rsidRPr="002D118F">
        <w:rPr>
          <w:rFonts w:cs="Times New Roman"/>
          <w:color w:val="000000" w:themeColor="text1"/>
          <w:sz w:val="22"/>
        </w:rPr>
        <w:t>.</w:t>
      </w:r>
      <w:r w:rsidRPr="002D118F">
        <w:rPr>
          <w:rFonts w:eastAsia="Calibri" w:cs="Times New Roman"/>
          <w:sz w:val="22"/>
          <w:lang w:val="es-419" w:eastAsia="es-419"/>
        </w:rPr>
        <w:t xml:space="preserve"> </w:t>
      </w:r>
    </w:p>
    <w:p w14:paraId="00423D0F" w14:textId="61835DE7" w:rsidR="00834F51" w:rsidRDefault="008C61CA" w:rsidP="00E4701D">
      <w:pPr>
        <w:spacing w:before="240" w:line="240" w:lineRule="auto"/>
        <w:jc w:val="both"/>
        <w:rPr>
          <w:rFonts w:ascii="Times New Roman" w:eastAsia="Calibri" w:hAnsi="Times New Roman" w:cs="Times New Roman"/>
          <w:sz w:val="24"/>
          <w:lang w:val="es-419" w:eastAsia="es-419"/>
        </w:rPr>
      </w:pPr>
      <w:r w:rsidRPr="008C61CA">
        <w:rPr>
          <w:rFonts w:ascii="Times New Roman" w:eastAsia="Calibri" w:hAnsi="Times New Roman" w:cs="Times New Roman"/>
          <w:sz w:val="24"/>
          <w:lang w:val="es-419" w:eastAsia="es-419"/>
        </w:rPr>
        <w:t xml:space="preserve">En cuanto a la posición final, Albelda et al. (2014) la asocian a la acotación de una opinión a un ámbito, ya sea personal o público, por lo que </w:t>
      </w:r>
      <w:r w:rsidR="00AB0769">
        <w:rPr>
          <w:rFonts w:ascii="Times New Roman" w:eastAsia="Calibri" w:hAnsi="Times New Roman" w:cs="Times New Roman"/>
          <w:sz w:val="24"/>
          <w:lang w:val="es-419" w:eastAsia="es-419"/>
        </w:rPr>
        <w:t xml:space="preserve">en el caso de </w:t>
      </w:r>
      <w:r w:rsidRPr="008C61CA">
        <w:rPr>
          <w:rFonts w:ascii="Times New Roman" w:eastAsia="Calibri" w:hAnsi="Times New Roman" w:cs="Times New Roman"/>
          <w:sz w:val="24"/>
          <w:lang w:val="es-419" w:eastAsia="es-419"/>
        </w:rPr>
        <w:t>los verbos de actitud proposicional se relaciona</w:t>
      </w:r>
      <w:r w:rsidR="00AB0769">
        <w:rPr>
          <w:rFonts w:ascii="Times New Roman" w:eastAsia="Calibri" w:hAnsi="Times New Roman" w:cs="Times New Roman"/>
          <w:sz w:val="24"/>
          <w:lang w:val="es-419" w:eastAsia="es-419"/>
        </w:rPr>
        <w:t>ría</w:t>
      </w:r>
      <w:r w:rsidRPr="008C61CA">
        <w:rPr>
          <w:rFonts w:ascii="Times New Roman" w:eastAsia="Calibri" w:hAnsi="Times New Roman" w:cs="Times New Roman"/>
          <w:sz w:val="24"/>
          <w:lang w:val="es-419" w:eastAsia="es-419"/>
        </w:rPr>
        <w:t xml:space="preserve"> con </w:t>
      </w:r>
      <w:r w:rsidR="00AB0769">
        <w:rPr>
          <w:rFonts w:ascii="Times New Roman" w:eastAsia="Calibri" w:hAnsi="Times New Roman" w:cs="Times New Roman"/>
          <w:sz w:val="24"/>
          <w:lang w:val="es-419" w:eastAsia="es-419"/>
        </w:rPr>
        <w:t xml:space="preserve">la posibilidad de </w:t>
      </w:r>
      <w:r w:rsidRPr="008C61CA">
        <w:rPr>
          <w:rFonts w:ascii="Times New Roman" w:eastAsia="Calibri" w:hAnsi="Times New Roman" w:cs="Times New Roman"/>
          <w:sz w:val="24"/>
          <w:lang w:val="es-419" w:eastAsia="es-419"/>
        </w:rPr>
        <w:t xml:space="preserve">establecer que los dichos corresponden a un juicio personal que puede o no ser verdadero, y, por tanto, quien emite, también duda de su opinión. Asimismo, la acotación de la opinión a la propia persona podría constituir una estrategia </w:t>
      </w:r>
      <w:r w:rsidR="00AB0769">
        <w:rPr>
          <w:rFonts w:ascii="Times New Roman" w:eastAsia="Calibri" w:hAnsi="Times New Roman" w:cs="Times New Roman"/>
          <w:sz w:val="24"/>
          <w:lang w:val="es-419" w:eastAsia="es-419"/>
        </w:rPr>
        <w:t>cuya</w:t>
      </w:r>
      <w:r w:rsidRPr="008C61CA">
        <w:rPr>
          <w:rFonts w:ascii="Times New Roman" w:eastAsia="Calibri" w:hAnsi="Times New Roman" w:cs="Times New Roman"/>
          <w:sz w:val="24"/>
          <w:lang w:val="es-419" w:eastAsia="es-419"/>
        </w:rPr>
        <w:t xml:space="preserve"> finalidad inmediata </w:t>
      </w:r>
      <w:r w:rsidR="00AB0769">
        <w:rPr>
          <w:rFonts w:ascii="Times New Roman" w:eastAsia="Calibri" w:hAnsi="Times New Roman" w:cs="Times New Roman"/>
          <w:sz w:val="24"/>
          <w:lang w:val="es-419" w:eastAsia="es-419"/>
        </w:rPr>
        <w:t>es</w:t>
      </w:r>
      <w:r w:rsidRPr="008C61CA">
        <w:rPr>
          <w:rFonts w:ascii="Times New Roman" w:eastAsia="Calibri" w:hAnsi="Times New Roman" w:cs="Times New Roman"/>
          <w:sz w:val="24"/>
          <w:lang w:val="es-419" w:eastAsia="es-419"/>
        </w:rPr>
        <w:t xml:space="preserve"> respetar los juicios de los otros</w:t>
      </w:r>
      <w:r w:rsidR="00AB0769">
        <w:rPr>
          <w:rFonts w:ascii="Times New Roman" w:eastAsia="Calibri" w:hAnsi="Times New Roman" w:cs="Times New Roman"/>
          <w:sz w:val="24"/>
          <w:lang w:val="es-419" w:eastAsia="es-419"/>
        </w:rPr>
        <w:t xml:space="preserve">, como se ve en el </w:t>
      </w:r>
      <w:r w:rsidRPr="008C61CA">
        <w:rPr>
          <w:rFonts w:ascii="Times New Roman" w:eastAsia="Calibri" w:hAnsi="Times New Roman" w:cs="Times New Roman"/>
          <w:sz w:val="24"/>
          <w:lang w:val="es-419" w:eastAsia="es-419"/>
        </w:rPr>
        <w:t xml:space="preserve">ejemplo </w:t>
      </w:r>
      <w:r w:rsidR="00B06048">
        <w:rPr>
          <w:rFonts w:ascii="Times New Roman" w:eastAsia="Calibri" w:hAnsi="Times New Roman" w:cs="Times New Roman"/>
          <w:sz w:val="24"/>
          <w:lang w:val="es-419" w:eastAsia="es-419"/>
        </w:rPr>
        <w:t>que sigue</w:t>
      </w:r>
      <w:r w:rsidR="00834F51" w:rsidRPr="008C61CA">
        <w:rPr>
          <w:rFonts w:ascii="Times New Roman" w:eastAsia="Calibri" w:hAnsi="Times New Roman" w:cs="Times New Roman"/>
          <w:sz w:val="24"/>
          <w:lang w:val="es-419" w:eastAsia="es-419"/>
        </w:rPr>
        <w:t xml:space="preserve"> </w:t>
      </w:r>
      <w:r w:rsidR="00834F51">
        <w:rPr>
          <w:rFonts w:ascii="Times New Roman" w:eastAsia="Calibri" w:hAnsi="Times New Roman" w:cs="Times New Roman"/>
          <w:sz w:val="24"/>
          <w:lang w:val="es-419" w:eastAsia="es-419"/>
        </w:rPr>
        <w:t>p</w:t>
      </w:r>
      <w:r w:rsidRPr="008C61CA">
        <w:rPr>
          <w:rFonts w:ascii="Times New Roman" w:eastAsia="Calibri" w:hAnsi="Times New Roman" w:cs="Times New Roman"/>
          <w:sz w:val="24"/>
          <w:lang w:val="es-419" w:eastAsia="es-419"/>
        </w:rPr>
        <w:t>erteneciente al corpus de conversaciones coloquiales, en el cual dos amigos comentan sobre un conocido en común:</w:t>
      </w:r>
    </w:p>
    <w:p w14:paraId="4E52C042" w14:textId="5A1DD158" w:rsidR="00712E34" w:rsidRPr="00AB0769" w:rsidRDefault="00712E34" w:rsidP="00E0092F">
      <w:pPr>
        <w:pStyle w:val="Prrafodelista"/>
        <w:numPr>
          <w:ilvl w:val="0"/>
          <w:numId w:val="15"/>
        </w:numPr>
        <w:spacing w:before="100" w:beforeAutospacing="1" w:after="0" w:line="240" w:lineRule="auto"/>
        <w:rPr>
          <w:rFonts w:eastAsia="Times New Roman" w:cs="Times New Roman"/>
          <w:sz w:val="22"/>
          <w:lang w:val="es-419" w:eastAsia="es-419"/>
        </w:rPr>
      </w:pPr>
      <w:r w:rsidRPr="00AB0769">
        <w:rPr>
          <w:rFonts w:eastAsia="Times New Roman" w:cs="Times New Roman"/>
          <w:sz w:val="22"/>
          <w:lang w:val="es-419" w:eastAsia="es-419"/>
        </w:rPr>
        <w:t>A: noo si yo cacho deben ser bieenn penca los papás porquee igual el hermano de la N también ees más pesa(d)o quee-</w:t>
      </w:r>
    </w:p>
    <w:p w14:paraId="57A68B00" w14:textId="53919B6D" w:rsidR="00712E34" w:rsidRPr="00AB0769" w:rsidRDefault="00712E34" w:rsidP="00712E34">
      <w:pPr>
        <w:pStyle w:val="Prrafodelista"/>
        <w:spacing w:before="100" w:beforeAutospacing="1" w:after="0" w:line="240" w:lineRule="auto"/>
        <w:ind w:left="1068"/>
        <w:rPr>
          <w:rFonts w:eastAsia="Times New Roman" w:cs="Times New Roman"/>
          <w:sz w:val="22"/>
          <w:lang w:val="es-419" w:eastAsia="es-419"/>
        </w:rPr>
      </w:pPr>
      <w:r w:rsidRPr="00AB0769">
        <w:rPr>
          <w:rFonts w:eastAsia="Times New Roman" w:cs="Times New Roman"/>
          <w:sz w:val="22"/>
          <w:lang w:val="es-419" w:eastAsia="es-419"/>
        </w:rPr>
        <w:t>B: ¿en serio?</w:t>
      </w:r>
    </w:p>
    <w:p w14:paraId="68BAC0D8" w14:textId="199B0ACB" w:rsidR="00712E34" w:rsidRPr="00AB0769" w:rsidRDefault="00712E34" w:rsidP="00712E34">
      <w:pPr>
        <w:pStyle w:val="Prrafodelista"/>
        <w:spacing w:before="100" w:beforeAutospacing="1" w:after="0" w:line="240" w:lineRule="auto"/>
        <w:ind w:left="1068"/>
        <w:rPr>
          <w:rFonts w:eastAsia="Times New Roman" w:cs="Times New Roman"/>
          <w:sz w:val="22"/>
          <w:lang w:val="es-419" w:eastAsia="es-419"/>
        </w:rPr>
      </w:pPr>
      <w:r w:rsidRPr="00AB0769">
        <w:rPr>
          <w:rFonts w:eastAsia="Times New Roman" w:cs="Times New Roman"/>
          <w:sz w:val="22"/>
          <w:lang w:val="es-419" w:eastAsia="es-419"/>
        </w:rPr>
        <w:t>A: oye ese sí que es pesao</w:t>
      </w:r>
    </w:p>
    <w:p w14:paraId="4FED9637" w14:textId="00BCDEC4" w:rsidR="00834F51" w:rsidRPr="00AB0769" w:rsidRDefault="00834F51" w:rsidP="00712E34">
      <w:pPr>
        <w:pStyle w:val="Prrafodelista"/>
        <w:spacing w:before="100" w:beforeAutospacing="1" w:after="0" w:line="240" w:lineRule="auto"/>
        <w:ind w:left="1068"/>
        <w:rPr>
          <w:rFonts w:eastAsia="Times New Roman" w:cs="Times New Roman"/>
          <w:sz w:val="22"/>
          <w:lang w:val="es-419" w:eastAsia="es-419"/>
        </w:rPr>
      </w:pPr>
      <w:r w:rsidRPr="00AB0769">
        <w:rPr>
          <w:rFonts w:eastAsia="Times New Roman" w:cs="Times New Roman"/>
          <w:sz w:val="22"/>
          <w:lang w:val="es-419" w:eastAsia="es-419"/>
        </w:rPr>
        <w:t xml:space="preserve">B: ¿por qué?/ </w:t>
      </w:r>
      <w:r w:rsidRPr="00AB0769">
        <w:rPr>
          <w:rFonts w:eastAsia="Times New Roman" w:cs="Times New Roman"/>
          <w:sz w:val="22"/>
          <w:u w:val="single"/>
          <w:lang w:val="es-419" w:eastAsia="es-419"/>
        </w:rPr>
        <w:t>yo lo encuentro simpático</w:t>
      </w:r>
      <w:r w:rsidRPr="00AB0769">
        <w:rPr>
          <w:rFonts w:eastAsia="Times New Roman" w:cs="Times New Roman"/>
          <w:sz w:val="22"/>
          <w:lang w:val="es-419" w:eastAsia="es-419"/>
        </w:rPr>
        <w:t>/ [o sea lo he visto]</w:t>
      </w:r>
    </w:p>
    <w:p w14:paraId="68A8A481" w14:textId="1E34226B" w:rsidR="00834F51" w:rsidRPr="00AB0769" w:rsidRDefault="00834F51" w:rsidP="00E4701D">
      <w:pPr>
        <w:spacing w:after="0" w:line="240" w:lineRule="auto"/>
        <w:ind w:left="1068"/>
        <w:jc w:val="both"/>
        <w:rPr>
          <w:rFonts w:ascii="Times New Roman" w:eastAsia="Times New Roman" w:hAnsi="Times New Roman" w:cs="Times New Roman"/>
          <w:lang w:val="es-419" w:eastAsia="es-419"/>
        </w:rPr>
      </w:pPr>
      <w:r w:rsidRPr="00AB0769">
        <w:rPr>
          <w:rFonts w:ascii="Times New Roman" w:eastAsia="Times New Roman" w:hAnsi="Times New Roman" w:cs="Times New Roman"/>
          <w:lang w:val="es-419" w:eastAsia="es-419"/>
        </w:rPr>
        <w:t>A: [(( ))</w:t>
      </w:r>
      <w:r w:rsidR="00823DDA" w:rsidRPr="00AB0769">
        <w:rPr>
          <w:rFonts w:ascii="Times New Roman" w:eastAsia="Times New Roman" w:hAnsi="Times New Roman" w:cs="Times New Roman"/>
          <w:lang w:val="es-419" w:eastAsia="es-419"/>
        </w:rPr>
        <w:t xml:space="preserve"> </w:t>
      </w:r>
      <w:r w:rsidRPr="00AB0769">
        <w:rPr>
          <w:rFonts w:ascii="Times New Roman" w:eastAsia="Times New Roman" w:hAnsi="Times New Roman" w:cs="Times New Roman"/>
          <w:lang w:val="es-419" w:eastAsia="es-419"/>
        </w:rPr>
        <w:t>/ él noo- o sea que] es como-</w:t>
      </w:r>
      <w:r w:rsidR="00823DDA" w:rsidRPr="00AB0769">
        <w:rPr>
          <w:rFonts w:ascii="Times New Roman" w:eastAsia="Times New Roman" w:hAnsi="Times New Roman" w:cs="Times New Roman"/>
          <w:lang w:val="es-419" w:eastAsia="es-419"/>
        </w:rPr>
        <w:t xml:space="preserve"> </w:t>
      </w:r>
      <w:r w:rsidRPr="00AB0769">
        <w:rPr>
          <w:rFonts w:ascii="Times New Roman" w:eastAsia="Times New Roman" w:hAnsi="Times New Roman" w:cs="Times New Roman"/>
          <w:lang w:val="es-419" w:eastAsia="es-419"/>
        </w:rPr>
        <w:t>/ la otra vez que estaba comprando allí afuera</w:t>
      </w:r>
      <w:r w:rsidR="00823DDA" w:rsidRPr="00AB0769">
        <w:rPr>
          <w:rFonts w:ascii="Times New Roman" w:eastAsia="Times New Roman" w:hAnsi="Times New Roman" w:cs="Times New Roman"/>
          <w:lang w:val="es-419" w:eastAsia="es-419"/>
        </w:rPr>
        <w:t xml:space="preserve"> </w:t>
      </w:r>
      <w:r w:rsidRPr="00AB0769">
        <w:rPr>
          <w:rFonts w:ascii="Times New Roman" w:eastAsia="Times New Roman" w:hAnsi="Times New Roman" w:cs="Times New Roman"/>
          <w:lang w:val="es-419" w:eastAsia="es-419"/>
        </w:rPr>
        <w:t>/ o sea tampoco lo conozco pero</w:t>
      </w:r>
      <w:r w:rsidR="00823DDA" w:rsidRPr="00AB0769">
        <w:rPr>
          <w:rFonts w:ascii="Times New Roman" w:eastAsia="Times New Roman" w:hAnsi="Times New Roman" w:cs="Times New Roman"/>
          <w:lang w:val="es-419" w:eastAsia="es-419"/>
        </w:rPr>
        <w:t xml:space="preserve"> </w:t>
      </w:r>
      <w:r w:rsidRPr="00AB0769">
        <w:rPr>
          <w:rFonts w:ascii="Times New Roman" w:eastAsia="Times New Roman" w:hAnsi="Times New Roman" w:cs="Times New Roman"/>
          <w:lang w:val="es-419" w:eastAsia="es-419"/>
        </w:rPr>
        <w:t>/ de lo que tengo de él que yo estaba comprando allí afuera y era como súper mimado y no me acuerdo qué había dicho como que trataba mal a laa señora que estaba vendiendo</w:t>
      </w:r>
    </w:p>
    <w:p w14:paraId="28BBD19D" w14:textId="77777777" w:rsidR="00834F51" w:rsidRPr="00AB0769" w:rsidRDefault="00834F51" w:rsidP="00E4701D">
      <w:pPr>
        <w:spacing w:after="0" w:line="240" w:lineRule="auto"/>
        <w:ind w:left="1068"/>
        <w:jc w:val="both"/>
        <w:rPr>
          <w:rFonts w:ascii="Times New Roman" w:eastAsia="Times New Roman" w:hAnsi="Times New Roman" w:cs="Times New Roman"/>
          <w:lang w:val="es-419" w:eastAsia="es-419"/>
        </w:rPr>
      </w:pPr>
      <w:r w:rsidRPr="00AB0769">
        <w:rPr>
          <w:rFonts w:ascii="Times New Roman" w:eastAsia="Times New Roman" w:hAnsi="Times New Roman" w:cs="Times New Roman"/>
          <w:lang w:val="es-419" w:eastAsia="es-419"/>
        </w:rPr>
        <w:t>B: [(( ))]</w:t>
      </w:r>
    </w:p>
    <w:p w14:paraId="48654B54" w14:textId="57050A84" w:rsidR="00834F51" w:rsidRPr="00AB0769" w:rsidRDefault="00834F51" w:rsidP="00E4701D">
      <w:pPr>
        <w:spacing w:line="240" w:lineRule="auto"/>
        <w:ind w:left="1068"/>
        <w:jc w:val="both"/>
        <w:rPr>
          <w:rFonts w:ascii="Times New Roman" w:eastAsia="Times New Roman" w:hAnsi="Times New Roman" w:cs="Times New Roman"/>
          <w:lang w:val="es-419" w:eastAsia="es-419"/>
        </w:rPr>
      </w:pPr>
      <w:r w:rsidRPr="00AB0769">
        <w:rPr>
          <w:rFonts w:ascii="Times New Roman" w:eastAsia="Times New Roman" w:hAnsi="Times New Roman" w:cs="Times New Roman"/>
          <w:lang w:val="es-419" w:eastAsia="es-419"/>
        </w:rPr>
        <w:t>A: [es como] mimado// y no sé</w:t>
      </w:r>
      <w:r w:rsidR="00823DDA" w:rsidRPr="00AB0769">
        <w:rPr>
          <w:rFonts w:ascii="Times New Roman" w:eastAsia="Times New Roman" w:hAnsi="Times New Roman" w:cs="Times New Roman"/>
          <w:lang w:val="es-419" w:eastAsia="es-419"/>
        </w:rPr>
        <w:t xml:space="preserve"> </w:t>
      </w:r>
      <w:r w:rsidRPr="00AB0769">
        <w:rPr>
          <w:rFonts w:ascii="Times New Roman" w:eastAsia="Times New Roman" w:hAnsi="Times New Roman" w:cs="Times New Roman"/>
          <w:lang w:val="es-419" w:eastAsia="es-419"/>
        </w:rPr>
        <w:t>/ no</w:t>
      </w:r>
      <w:r w:rsidR="00823DDA" w:rsidRPr="00AB0769">
        <w:rPr>
          <w:rFonts w:ascii="Times New Roman" w:eastAsia="Times New Roman" w:hAnsi="Times New Roman" w:cs="Times New Roman"/>
          <w:lang w:val="es-419" w:eastAsia="es-419"/>
        </w:rPr>
        <w:t xml:space="preserve"> </w:t>
      </w:r>
      <w:r w:rsidRPr="00AB0769">
        <w:rPr>
          <w:rFonts w:ascii="Times New Roman" w:eastAsia="Times New Roman" w:hAnsi="Times New Roman" w:cs="Times New Roman"/>
          <w:lang w:val="es-419" w:eastAsia="es-419"/>
        </w:rPr>
        <w:t xml:space="preserve">/ </w:t>
      </w:r>
      <w:r w:rsidRPr="00AB0769">
        <w:rPr>
          <w:rFonts w:ascii="Times New Roman" w:eastAsia="Times New Roman" w:hAnsi="Times New Roman" w:cs="Times New Roman"/>
          <w:i/>
          <w:iCs/>
          <w:u w:val="single"/>
          <w:lang w:val="es-419" w:eastAsia="es-419"/>
        </w:rPr>
        <w:t>entonces algo deben tener los papás</w:t>
      </w:r>
      <w:r w:rsidRPr="00AB0769">
        <w:rPr>
          <w:rFonts w:ascii="Times New Roman" w:eastAsia="Times New Roman" w:hAnsi="Times New Roman" w:cs="Times New Roman"/>
          <w:lang w:val="es-419" w:eastAsia="es-419"/>
        </w:rPr>
        <w:t xml:space="preserve"> </w:t>
      </w:r>
      <w:r w:rsidRPr="00AB0769">
        <w:rPr>
          <w:rFonts w:ascii="Times New Roman" w:eastAsia="Times New Roman" w:hAnsi="Times New Roman" w:cs="Times New Roman"/>
          <w:b/>
          <w:bCs/>
          <w:lang w:val="es-419" w:eastAsia="es-419"/>
        </w:rPr>
        <w:t xml:space="preserve">yo creo </w:t>
      </w:r>
      <w:r w:rsidRPr="00AB0769">
        <w:rPr>
          <w:rFonts w:ascii="Times New Roman" w:eastAsia="Times New Roman" w:hAnsi="Times New Roman" w:cs="Times New Roman"/>
          <w:lang w:val="es-419" w:eastAsia="es-419"/>
        </w:rPr>
        <w:t>(</w:t>
      </w:r>
      <w:r w:rsidR="00823DDA" w:rsidRPr="00AB0769">
        <w:rPr>
          <w:rFonts w:ascii="Times New Roman" w:eastAsia="Times New Roman" w:hAnsi="Times New Roman" w:cs="Times New Roman"/>
          <w:lang w:val="es-419" w:eastAsia="es-419"/>
        </w:rPr>
        <w:t>AMERESCO_</w:t>
      </w:r>
      <w:r w:rsidRPr="00AB0769">
        <w:rPr>
          <w:rFonts w:ascii="Times New Roman" w:eastAsia="Times New Roman" w:hAnsi="Times New Roman" w:cs="Times New Roman"/>
          <w:lang w:val="es-419" w:eastAsia="es-419"/>
        </w:rPr>
        <w:t>SCL_005)</w:t>
      </w:r>
    </w:p>
    <w:p w14:paraId="2024E4FE" w14:textId="64AAC0E8" w:rsidR="00263E41" w:rsidRPr="00823DDA" w:rsidRDefault="00834F51" w:rsidP="00823DDA">
      <w:pPr>
        <w:pStyle w:val="Sinespaciado"/>
        <w:jc w:val="both"/>
        <w:rPr>
          <w:rFonts w:ascii="Times New Roman" w:hAnsi="Times New Roman" w:cs="Times New Roman"/>
          <w:sz w:val="24"/>
          <w:szCs w:val="24"/>
          <w:lang w:val="es-419" w:eastAsia="es-419"/>
        </w:rPr>
      </w:pPr>
      <w:r w:rsidRPr="00823DDA">
        <w:rPr>
          <w:rFonts w:ascii="Times New Roman" w:hAnsi="Times New Roman" w:cs="Times New Roman"/>
          <w:sz w:val="24"/>
          <w:szCs w:val="24"/>
          <w:lang w:val="es-419" w:eastAsia="es-419"/>
        </w:rPr>
        <w:t>E</w:t>
      </w:r>
      <w:r w:rsidR="008C61CA" w:rsidRPr="00823DDA">
        <w:rPr>
          <w:rFonts w:ascii="Times New Roman" w:hAnsi="Times New Roman" w:cs="Times New Roman"/>
          <w:sz w:val="24"/>
          <w:szCs w:val="24"/>
          <w:lang w:val="es-419" w:eastAsia="es-419"/>
        </w:rPr>
        <w:t xml:space="preserve">l hablante A señala que </w:t>
      </w:r>
      <w:r w:rsidR="002C206B" w:rsidRPr="00823DDA">
        <w:rPr>
          <w:rFonts w:ascii="Times New Roman" w:hAnsi="Times New Roman" w:cs="Times New Roman"/>
          <w:sz w:val="24"/>
          <w:szCs w:val="24"/>
          <w:lang w:val="es-419" w:eastAsia="es-419"/>
        </w:rPr>
        <w:t>el sujeto foco de la conversación</w:t>
      </w:r>
      <w:r w:rsidR="008C61CA" w:rsidRPr="00823DDA">
        <w:rPr>
          <w:rFonts w:ascii="Times New Roman" w:hAnsi="Times New Roman" w:cs="Times New Roman"/>
          <w:sz w:val="24"/>
          <w:szCs w:val="24"/>
          <w:lang w:val="es-419" w:eastAsia="es-419"/>
        </w:rPr>
        <w:t xml:space="preserve"> es</w:t>
      </w:r>
      <w:r w:rsidR="00DC6595">
        <w:rPr>
          <w:rFonts w:ascii="Times New Roman" w:hAnsi="Times New Roman" w:cs="Times New Roman"/>
          <w:sz w:val="24"/>
          <w:szCs w:val="24"/>
          <w:lang w:val="es-419" w:eastAsia="es-419"/>
        </w:rPr>
        <w:t xml:space="preserve"> </w:t>
      </w:r>
      <w:r w:rsidR="0046377C">
        <w:rPr>
          <w:rFonts w:ascii="Times New Roman" w:hAnsi="Times New Roman" w:cs="Times New Roman"/>
          <w:sz w:val="24"/>
          <w:szCs w:val="24"/>
          <w:lang w:val="es-419" w:eastAsia="es-419"/>
        </w:rPr>
        <w:t>“pesado”</w:t>
      </w:r>
      <w:r w:rsidR="008C61CA" w:rsidRPr="00823DDA">
        <w:rPr>
          <w:rFonts w:ascii="Times New Roman" w:hAnsi="Times New Roman" w:cs="Times New Roman"/>
          <w:sz w:val="24"/>
          <w:szCs w:val="24"/>
          <w:lang w:val="es-419" w:eastAsia="es-419"/>
        </w:rPr>
        <w:t>, a lo que B responde de forma contraria. Por lo anterior, A comienza a argumentar sus dichos, pero termina modificando su opinión</w:t>
      </w:r>
      <w:r w:rsidR="00AB0769">
        <w:rPr>
          <w:rFonts w:ascii="Times New Roman" w:hAnsi="Times New Roman" w:cs="Times New Roman"/>
          <w:sz w:val="24"/>
          <w:szCs w:val="24"/>
          <w:lang w:val="es-419" w:eastAsia="es-419"/>
        </w:rPr>
        <w:t xml:space="preserve">, </w:t>
      </w:r>
      <w:r w:rsidR="008C61CA" w:rsidRPr="00823DDA">
        <w:rPr>
          <w:rFonts w:ascii="Times New Roman" w:hAnsi="Times New Roman" w:cs="Times New Roman"/>
          <w:sz w:val="24"/>
          <w:szCs w:val="24"/>
          <w:lang w:val="es-419" w:eastAsia="es-419"/>
        </w:rPr>
        <w:t xml:space="preserve">debido a la reacción </w:t>
      </w:r>
      <w:r w:rsidR="00AB0769">
        <w:rPr>
          <w:rFonts w:ascii="Times New Roman" w:hAnsi="Times New Roman" w:cs="Times New Roman"/>
          <w:sz w:val="24"/>
          <w:szCs w:val="24"/>
          <w:lang w:val="es-419" w:eastAsia="es-419"/>
        </w:rPr>
        <w:t xml:space="preserve">discordante </w:t>
      </w:r>
      <w:r w:rsidR="008C61CA" w:rsidRPr="00823DDA">
        <w:rPr>
          <w:rFonts w:ascii="Times New Roman" w:hAnsi="Times New Roman" w:cs="Times New Roman"/>
          <w:sz w:val="24"/>
          <w:szCs w:val="24"/>
          <w:lang w:val="es-419" w:eastAsia="es-419"/>
        </w:rPr>
        <w:t>de su interlocutor</w:t>
      </w:r>
      <w:r w:rsidR="00AB0769">
        <w:rPr>
          <w:rFonts w:ascii="Times New Roman" w:hAnsi="Times New Roman" w:cs="Times New Roman"/>
          <w:sz w:val="24"/>
          <w:szCs w:val="24"/>
          <w:lang w:val="es-419" w:eastAsia="es-419"/>
        </w:rPr>
        <w:t xml:space="preserve">. </w:t>
      </w:r>
      <w:r w:rsidR="008C61CA" w:rsidRPr="00823DDA">
        <w:rPr>
          <w:rFonts w:ascii="Times New Roman" w:hAnsi="Times New Roman" w:cs="Times New Roman"/>
          <w:sz w:val="24"/>
          <w:szCs w:val="24"/>
          <w:lang w:val="es-419" w:eastAsia="es-419"/>
        </w:rPr>
        <w:t xml:space="preserve">De esta forma, A utiliza </w:t>
      </w:r>
      <w:r w:rsidR="009B22D5">
        <w:rPr>
          <w:rFonts w:ascii="Times New Roman" w:hAnsi="Times New Roman" w:cs="Times New Roman"/>
          <w:sz w:val="24"/>
          <w:szCs w:val="24"/>
          <w:lang w:val="es-419" w:eastAsia="es-419"/>
        </w:rPr>
        <w:t>“</w:t>
      </w:r>
      <w:r w:rsidR="008C61CA" w:rsidRPr="009B22D5">
        <w:rPr>
          <w:rFonts w:ascii="Times New Roman" w:hAnsi="Times New Roman" w:cs="Times New Roman"/>
          <w:sz w:val="24"/>
          <w:szCs w:val="24"/>
          <w:lang w:val="es-419" w:eastAsia="es-419"/>
        </w:rPr>
        <w:t>creo</w:t>
      </w:r>
      <w:r w:rsidR="009B22D5">
        <w:rPr>
          <w:rFonts w:ascii="Times New Roman" w:hAnsi="Times New Roman" w:cs="Times New Roman"/>
          <w:sz w:val="24"/>
          <w:szCs w:val="24"/>
          <w:lang w:val="es-419" w:eastAsia="es-419"/>
        </w:rPr>
        <w:t xml:space="preserve">” </w:t>
      </w:r>
      <w:r w:rsidR="008C61CA" w:rsidRPr="00823DDA">
        <w:rPr>
          <w:rFonts w:ascii="Times New Roman" w:hAnsi="Times New Roman" w:cs="Times New Roman"/>
          <w:sz w:val="24"/>
          <w:szCs w:val="24"/>
          <w:lang w:val="es-419" w:eastAsia="es-419"/>
        </w:rPr>
        <w:t xml:space="preserve">en posición final para demostrar que duda respecto </w:t>
      </w:r>
      <w:r w:rsidR="00B06048">
        <w:rPr>
          <w:rFonts w:ascii="Times New Roman" w:hAnsi="Times New Roman" w:cs="Times New Roman"/>
          <w:sz w:val="24"/>
          <w:szCs w:val="24"/>
          <w:lang w:val="es-419" w:eastAsia="es-419"/>
        </w:rPr>
        <w:t>de</w:t>
      </w:r>
      <w:r w:rsidR="008C61CA" w:rsidRPr="00823DDA">
        <w:rPr>
          <w:rFonts w:ascii="Times New Roman" w:hAnsi="Times New Roman" w:cs="Times New Roman"/>
          <w:sz w:val="24"/>
          <w:szCs w:val="24"/>
          <w:lang w:val="es-419" w:eastAsia="es-419"/>
        </w:rPr>
        <w:t xml:space="preserve"> su</w:t>
      </w:r>
      <w:r w:rsidR="00AB0769">
        <w:rPr>
          <w:rFonts w:ascii="Times New Roman" w:hAnsi="Times New Roman" w:cs="Times New Roman"/>
          <w:sz w:val="24"/>
          <w:szCs w:val="24"/>
          <w:lang w:val="es-419" w:eastAsia="es-419"/>
        </w:rPr>
        <w:t>s dichos, incluyendo el</w:t>
      </w:r>
      <w:r w:rsidR="008C61CA" w:rsidRPr="00823DDA">
        <w:rPr>
          <w:rFonts w:ascii="Times New Roman" w:hAnsi="Times New Roman" w:cs="Times New Roman"/>
          <w:sz w:val="24"/>
          <w:szCs w:val="24"/>
          <w:lang w:val="es-419" w:eastAsia="es-419"/>
        </w:rPr>
        <w:t xml:space="preserve"> </w:t>
      </w:r>
      <w:r w:rsidR="009B22D5">
        <w:rPr>
          <w:rFonts w:ascii="Times New Roman" w:hAnsi="Times New Roman" w:cs="Times New Roman"/>
          <w:sz w:val="24"/>
          <w:szCs w:val="24"/>
          <w:lang w:val="es-419" w:eastAsia="es-419"/>
        </w:rPr>
        <w:t>“</w:t>
      </w:r>
      <w:r w:rsidR="008C61CA" w:rsidRPr="009B22D5">
        <w:rPr>
          <w:rFonts w:ascii="Times New Roman" w:hAnsi="Times New Roman" w:cs="Times New Roman"/>
          <w:sz w:val="24"/>
          <w:szCs w:val="24"/>
          <w:lang w:val="es-419" w:eastAsia="es-419"/>
        </w:rPr>
        <w:t>yo</w:t>
      </w:r>
      <w:r w:rsidR="009B22D5">
        <w:rPr>
          <w:rFonts w:ascii="Times New Roman" w:hAnsi="Times New Roman" w:cs="Times New Roman"/>
          <w:sz w:val="24"/>
          <w:szCs w:val="24"/>
          <w:lang w:val="es-419" w:eastAsia="es-419"/>
        </w:rPr>
        <w:t>”</w:t>
      </w:r>
      <w:r w:rsidR="008C61CA" w:rsidRPr="00823DDA">
        <w:rPr>
          <w:rFonts w:ascii="Times New Roman" w:hAnsi="Times New Roman" w:cs="Times New Roman"/>
          <w:sz w:val="24"/>
          <w:szCs w:val="24"/>
          <w:lang w:val="es-419" w:eastAsia="es-419"/>
        </w:rPr>
        <w:t xml:space="preserve">, </w:t>
      </w:r>
      <w:r w:rsidR="00AB0769">
        <w:rPr>
          <w:rFonts w:ascii="Times New Roman" w:hAnsi="Times New Roman" w:cs="Times New Roman"/>
          <w:sz w:val="24"/>
          <w:szCs w:val="24"/>
          <w:lang w:val="es-419" w:eastAsia="es-419"/>
        </w:rPr>
        <w:t xml:space="preserve">que </w:t>
      </w:r>
      <w:r w:rsidR="008C61CA" w:rsidRPr="00823DDA">
        <w:rPr>
          <w:rFonts w:ascii="Times New Roman" w:hAnsi="Times New Roman" w:cs="Times New Roman"/>
          <w:sz w:val="24"/>
          <w:szCs w:val="24"/>
          <w:lang w:val="es-419" w:eastAsia="es-419"/>
        </w:rPr>
        <w:t xml:space="preserve">acentúa </w:t>
      </w:r>
      <w:r w:rsidR="008C61CA" w:rsidRPr="00823DDA">
        <w:rPr>
          <w:rFonts w:ascii="Times New Roman" w:hAnsi="Times New Roman" w:cs="Times New Roman"/>
          <w:sz w:val="24"/>
          <w:szCs w:val="24"/>
          <w:lang w:eastAsia="es-419"/>
        </w:rPr>
        <w:t xml:space="preserve">la subjetividad de la opinión con la finalidad última de disminuir la fuerza de la afirmación </w:t>
      </w:r>
      <w:r w:rsidR="008C61CA" w:rsidRPr="00823DDA">
        <w:rPr>
          <w:rFonts w:ascii="Times New Roman" w:hAnsi="Times New Roman" w:cs="Times New Roman"/>
          <w:color w:val="000000"/>
          <w:sz w:val="24"/>
          <w:szCs w:val="24"/>
          <w:shd w:val="clear" w:color="auto" w:fill="FFFFFF"/>
        </w:rPr>
        <w:t>(</w:t>
      </w:r>
      <w:proofErr w:type="spellStart"/>
      <w:r w:rsidR="008C61CA" w:rsidRPr="00823DDA">
        <w:rPr>
          <w:rFonts w:ascii="Times New Roman" w:hAnsi="Times New Roman" w:cs="Times New Roman"/>
          <w:color w:val="000000"/>
          <w:sz w:val="24"/>
          <w:szCs w:val="24"/>
          <w:shd w:val="clear" w:color="auto" w:fill="FFFFFF"/>
        </w:rPr>
        <w:t>Dumitrescu</w:t>
      </w:r>
      <w:proofErr w:type="spellEnd"/>
      <w:r w:rsidR="008C61CA" w:rsidRPr="00823DDA">
        <w:rPr>
          <w:rFonts w:ascii="Times New Roman" w:hAnsi="Times New Roman" w:cs="Times New Roman"/>
          <w:color w:val="000000"/>
          <w:sz w:val="24"/>
          <w:szCs w:val="24"/>
          <w:shd w:val="clear" w:color="auto" w:fill="FFFFFF"/>
        </w:rPr>
        <w:t>, 2006)</w:t>
      </w:r>
      <w:r w:rsidR="008C61CA" w:rsidRPr="00823DDA">
        <w:rPr>
          <w:rFonts w:ascii="Times New Roman" w:hAnsi="Times New Roman" w:cs="Times New Roman"/>
          <w:sz w:val="24"/>
          <w:szCs w:val="24"/>
          <w:lang w:eastAsia="es-419"/>
        </w:rPr>
        <w:t>, facilitando de este modo la aceptación del enunciado por parte del oyente</w:t>
      </w:r>
      <w:r w:rsidR="008C61CA" w:rsidRPr="00823DDA">
        <w:rPr>
          <w:rFonts w:ascii="Times New Roman" w:hAnsi="Times New Roman" w:cs="Times New Roman"/>
          <w:sz w:val="24"/>
          <w:szCs w:val="24"/>
          <w:lang w:val="es-419" w:eastAsia="es-419"/>
        </w:rPr>
        <w:t>. Cabe destacar, además, que la ubicación de la atenuante en posición</w:t>
      </w:r>
      <w:r w:rsidR="00AB0769">
        <w:rPr>
          <w:rFonts w:ascii="Times New Roman" w:hAnsi="Times New Roman" w:cs="Times New Roman"/>
          <w:sz w:val="24"/>
          <w:szCs w:val="24"/>
          <w:lang w:val="es-419" w:eastAsia="es-419"/>
        </w:rPr>
        <w:t xml:space="preserve"> final</w:t>
      </w:r>
      <w:r w:rsidR="008C61CA" w:rsidRPr="00823DDA">
        <w:rPr>
          <w:rFonts w:ascii="Times New Roman" w:hAnsi="Times New Roman" w:cs="Times New Roman"/>
          <w:sz w:val="24"/>
          <w:szCs w:val="24"/>
          <w:lang w:val="es-419" w:eastAsia="es-419"/>
        </w:rPr>
        <w:t xml:space="preserve"> podría responder a un análisis sobre la marcha </w:t>
      </w:r>
      <w:r w:rsidR="00813F44">
        <w:rPr>
          <w:rFonts w:ascii="Times New Roman" w:hAnsi="Times New Roman" w:cs="Times New Roman"/>
          <w:sz w:val="24"/>
          <w:szCs w:val="24"/>
          <w:lang w:val="es-419" w:eastAsia="es-419"/>
        </w:rPr>
        <w:t>de A sobre</w:t>
      </w:r>
      <w:r w:rsidR="00B06048">
        <w:rPr>
          <w:rFonts w:ascii="Times New Roman" w:hAnsi="Times New Roman" w:cs="Times New Roman"/>
          <w:sz w:val="24"/>
          <w:szCs w:val="24"/>
          <w:lang w:val="es-419" w:eastAsia="es-419"/>
        </w:rPr>
        <w:t xml:space="preserve"> la reacción</w:t>
      </w:r>
      <w:r w:rsidR="008C61CA" w:rsidRPr="00823DDA">
        <w:rPr>
          <w:rFonts w:ascii="Times New Roman" w:hAnsi="Times New Roman" w:cs="Times New Roman"/>
          <w:sz w:val="24"/>
          <w:szCs w:val="24"/>
          <w:lang w:val="es-419" w:eastAsia="es-419"/>
        </w:rPr>
        <w:t xml:space="preserve"> de</w:t>
      </w:r>
      <w:r w:rsidR="00B06048">
        <w:rPr>
          <w:rFonts w:ascii="Times New Roman" w:hAnsi="Times New Roman" w:cs="Times New Roman"/>
          <w:sz w:val="24"/>
          <w:szCs w:val="24"/>
          <w:lang w:val="es-419" w:eastAsia="es-419"/>
        </w:rPr>
        <w:t xml:space="preserve"> </w:t>
      </w:r>
      <w:r w:rsidR="00813F44">
        <w:rPr>
          <w:rFonts w:ascii="Times New Roman" w:hAnsi="Times New Roman" w:cs="Times New Roman"/>
          <w:sz w:val="24"/>
          <w:szCs w:val="24"/>
          <w:lang w:val="es-419" w:eastAsia="es-419"/>
        </w:rPr>
        <w:t>B, concluyendo</w:t>
      </w:r>
      <w:r w:rsidR="008C61CA" w:rsidRPr="00823DDA">
        <w:rPr>
          <w:rFonts w:ascii="Times New Roman" w:hAnsi="Times New Roman" w:cs="Times New Roman"/>
          <w:sz w:val="24"/>
          <w:szCs w:val="24"/>
          <w:lang w:val="es-419" w:eastAsia="es-419"/>
        </w:rPr>
        <w:t xml:space="preserve"> </w:t>
      </w:r>
      <w:r w:rsidR="00813F44">
        <w:rPr>
          <w:rFonts w:ascii="Times New Roman" w:hAnsi="Times New Roman" w:cs="Times New Roman"/>
          <w:sz w:val="24"/>
          <w:szCs w:val="24"/>
          <w:lang w:val="es-419" w:eastAsia="es-419"/>
        </w:rPr>
        <w:t xml:space="preserve"> que es </w:t>
      </w:r>
      <w:r w:rsidR="008C61CA" w:rsidRPr="00823DDA">
        <w:rPr>
          <w:rFonts w:ascii="Times New Roman" w:hAnsi="Times New Roman" w:cs="Times New Roman"/>
          <w:sz w:val="24"/>
          <w:szCs w:val="24"/>
          <w:lang w:val="es-419" w:eastAsia="es-419"/>
        </w:rPr>
        <w:t xml:space="preserve">necesario atenuar el contenido emitido. </w:t>
      </w:r>
    </w:p>
    <w:p w14:paraId="68B5AF8B" w14:textId="4593FE00" w:rsidR="008C61CA" w:rsidRPr="00823DDA" w:rsidRDefault="008C61CA" w:rsidP="00823DDA">
      <w:pPr>
        <w:pStyle w:val="Sinespaciado"/>
        <w:jc w:val="both"/>
        <w:rPr>
          <w:rFonts w:ascii="Times New Roman" w:hAnsi="Times New Roman" w:cs="Times New Roman"/>
          <w:sz w:val="24"/>
          <w:szCs w:val="24"/>
          <w:lang w:val="es-419" w:eastAsia="es-419"/>
        </w:rPr>
      </w:pPr>
      <w:r w:rsidRPr="00823DDA">
        <w:rPr>
          <w:rFonts w:ascii="Times New Roman" w:hAnsi="Times New Roman" w:cs="Times New Roman"/>
          <w:sz w:val="24"/>
          <w:szCs w:val="24"/>
          <w:lang w:val="es-419" w:eastAsia="es-419"/>
        </w:rPr>
        <w:lastRenderedPageBreak/>
        <w:t xml:space="preserve">En lo que respecta a </w:t>
      </w:r>
      <w:r w:rsidRPr="00943E83">
        <w:rPr>
          <w:rFonts w:ascii="Times New Roman" w:hAnsi="Times New Roman" w:cs="Times New Roman"/>
          <w:color w:val="000000" w:themeColor="text1"/>
          <w:sz w:val="24"/>
          <w:szCs w:val="24"/>
          <w:lang w:val="es-419" w:eastAsia="es-419"/>
        </w:rPr>
        <w:t xml:space="preserve">la tipología textual, únicamente se encontró un caso </w:t>
      </w:r>
      <w:r w:rsidR="00A6264B" w:rsidRPr="00943E83">
        <w:rPr>
          <w:rFonts w:ascii="Times New Roman" w:hAnsi="Times New Roman" w:cs="Times New Roman"/>
          <w:color w:val="000000" w:themeColor="text1"/>
          <w:sz w:val="24"/>
          <w:szCs w:val="24"/>
          <w:lang w:val="es-419" w:eastAsia="es-419"/>
        </w:rPr>
        <w:t>en</w:t>
      </w:r>
      <w:r w:rsidRPr="00943E83">
        <w:rPr>
          <w:rFonts w:ascii="Times New Roman" w:hAnsi="Times New Roman" w:cs="Times New Roman"/>
          <w:color w:val="000000" w:themeColor="text1"/>
          <w:sz w:val="24"/>
          <w:szCs w:val="24"/>
          <w:lang w:val="es-419" w:eastAsia="es-419"/>
        </w:rPr>
        <w:t xml:space="preserve"> narraciones de experiencia </w:t>
      </w:r>
      <w:r w:rsidR="00E0092F" w:rsidRPr="00943E83">
        <w:rPr>
          <w:rFonts w:ascii="Times New Roman" w:hAnsi="Times New Roman" w:cs="Times New Roman"/>
          <w:color w:val="000000" w:themeColor="text1"/>
          <w:sz w:val="24"/>
          <w:szCs w:val="24"/>
          <w:lang w:val="es-419" w:eastAsia="es-419"/>
        </w:rPr>
        <w:t>personal, 21</w:t>
      </w:r>
      <w:r w:rsidRPr="00943E83">
        <w:rPr>
          <w:rFonts w:ascii="Times New Roman" w:hAnsi="Times New Roman" w:cs="Times New Roman"/>
          <w:color w:val="000000" w:themeColor="text1"/>
          <w:sz w:val="24"/>
          <w:szCs w:val="24"/>
          <w:lang w:val="es-419" w:eastAsia="es-419"/>
        </w:rPr>
        <w:t xml:space="preserve"> </w:t>
      </w:r>
      <w:r w:rsidR="00A6264B" w:rsidRPr="00943E83">
        <w:rPr>
          <w:rFonts w:ascii="Times New Roman" w:hAnsi="Times New Roman" w:cs="Times New Roman"/>
          <w:color w:val="000000" w:themeColor="text1"/>
          <w:sz w:val="24"/>
          <w:szCs w:val="24"/>
          <w:lang w:val="es-419" w:eastAsia="es-419"/>
        </w:rPr>
        <w:t xml:space="preserve">en </w:t>
      </w:r>
      <w:r w:rsidRPr="00943E83">
        <w:rPr>
          <w:rFonts w:ascii="Times New Roman" w:hAnsi="Times New Roman" w:cs="Times New Roman"/>
          <w:color w:val="000000" w:themeColor="text1"/>
          <w:sz w:val="24"/>
          <w:szCs w:val="24"/>
          <w:lang w:val="es-419" w:eastAsia="es-419"/>
        </w:rPr>
        <w:t>argumentaciones</w:t>
      </w:r>
      <w:r w:rsidR="00A6264B" w:rsidRPr="00943E83">
        <w:rPr>
          <w:rFonts w:ascii="Times New Roman" w:hAnsi="Times New Roman" w:cs="Times New Roman"/>
          <w:color w:val="000000" w:themeColor="text1"/>
          <w:sz w:val="24"/>
          <w:szCs w:val="24"/>
          <w:lang w:val="es-419" w:eastAsia="es-419"/>
        </w:rPr>
        <w:t xml:space="preserve"> y </w:t>
      </w:r>
      <w:r w:rsidRPr="00943E83">
        <w:rPr>
          <w:rFonts w:ascii="Times New Roman" w:hAnsi="Times New Roman" w:cs="Times New Roman"/>
          <w:color w:val="000000" w:themeColor="text1"/>
          <w:sz w:val="24"/>
          <w:szCs w:val="24"/>
          <w:lang w:val="es-419" w:eastAsia="es-419"/>
        </w:rPr>
        <w:t>11 en conversaciones coloquiales</w:t>
      </w:r>
      <w:r w:rsidR="00AF7209" w:rsidRPr="00943E83">
        <w:rPr>
          <w:rStyle w:val="Refdenotaalpie"/>
          <w:rFonts w:ascii="Times New Roman" w:hAnsi="Times New Roman" w:cs="Times New Roman"/>
          <w:color w:val="000000" w:themeColor="text1"/>
          <w:sz w:val="24"/>
          <w:szCs w:val="24"/>
          <w:lang w:val="es-419" w:eastAsia="es-419"/>
        </w:rPr>
        <w:footnoteReference w:id="7"/>
      </w:r>
      <w:r w:rsidRPr="00943E83">
        <w:rPr>
          <w:rFonts w:ascii="Times New Roman" w:hAnsi="Times New Roman" w:cs="Times New Roman"/>
          <w:color w:val="000000" w:themeColor="text1"/>
          <w:sz w:val="24"/>
          <w:szCs w:val="24"/>
          <w:lang w:val="es-419" w:eastAsia="es-419"/>
        </w:rPr>
        <w:t xml:space="preserve">. </w:t>
      </w:r>
      <w:r w:rsidR="00A6264B" w:rsidRPr="00943E83">
        <w:rPr>
          <w:rFonts w:ascii="Times New Roman" w:hAnsi="Times New Roman" w:cs="Times New Roman"/>
          <w:color w:val="000000" w:themeColor="text1"/>
          <w:sz w:val="24"/>
          <w:szCs w:val="24"/>
          <w:lang w:val="es-419" w:eastAsia="es-419"/>
        </w:rPr>
        <w:t>Sugerimos que l</w:t>
      </w:r>
      <w:r w:rsidRPr="00943E83">
        <w:rPr>
          <w:rFonts w:ascii="Times New Roman" w:hAnsi="Times New Roman" w:cs="Times New Roman"/>
          <w:color w:val="000000" w:themeColor="text1"/>
          <w:sz w:val="24"/>
          <w:szCs w:val="24"/>
          <w:lang w:val="es-419" w:eastAsia="es-419"/>
        </w:rPr>
        <w:t>as intervenciones argumentativas poseen más casos debido a que estas</w:t>
      </w:r>
      <w:r w:rsidR="00B06048" w:rsidRPr="00943E83">
        <w:rPr>
          <w:rFonts w:ascii="Times New Roman" w:hAnsi="Times New Roman" w:cs="Times New Roman"/>
          <w:color w:val="000000" w:themeColor="text1"/>
          <w:sz w:val="24"/>
          <w:szCs w:val="24"/>
          <w:lang w:val="es-419" w:eastAsia="es-419"/>
        </w:rPr>
        <w:t>,</w:t>
      </w:r>
      <w:r w:rsidRPr="00943E83">
        <w:rPr>
          <w:rFonts w:ascii="Times New Roman" w:hAnsi="Times New Roman" w:cs="Times New Roman"/>
          <w:color w:val="000000" w:themeColor="text1"/>
          <w:sz w:val="24"/>
          <w:szCs w:val="24"/>
          <w:lang w:val="es-419" w:eastAsia="es-419"/>
        </w:rPr>
        <w:t xml:space="preserve"> por</w:t>
      </w:r>
      <w:r w:rsidRPr="00823DDA">
        <w:rPr>
          <w:rFonts w:ascii="Times New Roman" w:hAnsi="Times New Roman" w:cs="Times New Roman"/>
          <w:sz w:val="24"/>
          <w:szCs w:val="24"/>
          <w:lang w:val="es-419" w:eastAsia="es-419"/>
        </w:rPr>
        <w:t xml:space="preserve"> lo general</w:t>
      </w:r>
      <w:r w:rsidR="00B06048">
        <w:rPr>
          <w:rFonts w:ascii="Times New Roman" w:hAnsi="Times New Roman" w:cs="Times New Roman"/>
          <w:sz w:val="24"/>
          <w:szCs w:val="24"/>
          <w:lang w:val="es-419" w:eastAsia="es-419"/>
        </w:rPr>
        <w:t>,</w:t>
      </w:r>
      <w:r w:rsidRPr="00823DDA">
        <w:rPr>
          <w:rFonts w:ascii="Times New Roman" w:hAnsi="Times New Roman" w:cs="Times New Roman"/>
          <w:sz w:val="24"/>
          <w:szCs w:val="24"/>
          <w:lang w:val="es-419" w:eastAsia="es-419"/>
        </w:rPr>
        <w:t xml:space="preserve"> surgen como reacción o respuesta ante una pregunta directa u opinión. Lo anterior es aún más evidente si se establece una relación con el género </w:t>
      </w:r>
      <w:r w:rsidR="009D1AAF">
        <w:rPr>
          <w:rFonts w:ascii="Times New Roman" w:hAnsi="Times New Roman" w:cs="Times New Roman"/>
          <w:sz w:val="24"/>
          <w:szCs w:val="24"/>
          <w:lang w:val="es-419" w:eastAsia="es-419"/>
        </w:rPr>
        <w:t>discursivo en el que están insertas las secuencias argumentativas</w:t>
      </w:r>
      <w:r w:rsidRPr="00823DDA">
        <w:rPr>
          <w:rFonts w:ascii="Times New Roman" w:hAnsi="Times New Roman" w:cs="Times New Roman"/>
          <w:sz w:val="24"/>
          <w:szCs w:val="24"/>
          <w:lang w:val="es-419" w:eastAsia="es-419"/>
        </w:rPr>
        <w:t xml:space="preserve">: </w:t>
      </w:r>
      <w:r w:rsidR="005A0861">
        <w:rPr>
          <w:rFonts w:ascii="Times New Roman" w:hAnsi="Times New Roman" w:cs="Times New Roman"/>
          <w:sz w:val="24"/>
          <w:szCs w:val="24"/>
          <w:lang w:val="es-419" w:eastAsia="es-419"/>
        </w:rPr>
        <w:t>a partir de</w:t>
      </w:r>
      <w:r w:rsidR="009D1AAF">
        <w:rPr>
          <w:rFonts w:ascii="Times New Roman" w:hAnsi="Times New Roman" w:cs="Times New Roman"/>
          <w:sz w:val="24"/>
          <w:szCs w:val="24"/>
          <w:lang w:val="es-419" w:eastAsia="es-419"/>
        </w:rPr>
        <w:t xml:space="preserve"> </w:t>
      </w:r>
      <w:r w:rsidRPr="00823DDA">
        <w:rPr>
          <w:rFonts w:ascii="Times New Roman" w:hAnsi="Times New Roman" w:cs="Times New Roman"/>
          <w:sz w:val="24"/>
          <w:szCs w:val="24"/>
          <w:lang w:val="es-419" w:eastAsia="es-419"/>
        </w:rPr>
        <w:t>los ejemplos que conforman el corpus</w:t>
      </w:r>
      <w:r w:rsidR="005A0861">
        <w:rPr>
          <w:rFonts w:ascii="Times New Roman" w:hAnsi="Times New Roman" w:cs="Times New Roman"/>
          <w:sz w:val="24"/>
          <w:szCs w:val="24"/>
          <w:lang w:val="es-419" w:eastAsia="es-419"/>
        </w:rPr>
        <w:t xml:space="preserve">, </w:t>
      </w:r>
      <w:r w:rsidRPr="00823DDA">
        <w:rPr>
          <w:rFonts w:ascii="Times New Roman" w:hAnsi="Times New Roman" w:cs="Times New Roman"/>
          <w:sz w:val="24"/>
          <w:szCs w:val="24"/>
          <w:lang w:val="es-419" w:eastAsia="es-419"/>
        </w:rPr>
        <w:t>obtenidos por medio de una entrevista semiestructurada, es consecuente pensar que la atenuación aparezca con mayor frecuencia en fragmentos con estas características</w:t>
      </w:r>
      <w:r w:rsidR="009D1AAF">
        <w:rPr>
          <w:rFonts w:ascii="Times New Roman" w:hAnsi="Times New Roman" w:cs="Times New Roman"/>
          <w:sz w:val="24"/>
          <w:szCs w:val="24"/>
          <w:lang w:val="es-419" w:eastAsia="es-419"/>
        </w:rPr>
        <w:t>,</w:t>
      </w:r>
      <w:r w:rsidRPr="00823DDA">
        <w:rPr>
          <w:rFonts w:ascii="Times New Roman" w:hAnsi="Times New Roman" w:cs="Times New Roman"/>
          <w:sz w:val="24"/>
          <w:szCs w:val="24"/>
          <w:lang w:val="es-419" w:eastAsia="es-419"/>
        </w:rPr>
        <w:t xml:space="preserve"> dado que, según lo planteado por Guerrero et al. (2020), la estrategia retórica se desencadena </w:t>
      </w:r>
      <w:r w:rsidR="005A0861">
        <w:rPr>
          <w:rFonts w:ascii="Times New Roman" w:hAnsi="Times New Roman" w:cs="Times New Roman"/>
          <w:sz w:val="24"/>
          <w:szCs w:val="24"/>
          <w:lang w:val="es-419" w:eastAsia="es-419"/>
        </w:rPr>
        <w:t>a partir de</w:t>
      </w:r>
      <w:r w:rsidRPr="00823DDA">
        <w:rPr>
          <w:rFonts w:ascii="Times New Roman" w:hAnsi="Times New Roman" w:cs="Times New Roman"/>
          <w:sz w:val="24"/>
          <w:szCs w:val="24"/>
          <w:lang w:val="es-419" w:eastAsia="es-419"/>
        </w:rPr>
        <w:t xml:space="preserve"> una petición de opinión respecto </w:t>
      </w:r>
      <w:r w:rsidR="005A0861">
        <w:rPr>
          <w:rFonts w:ascii="Times New Roman" w:hAnsi="Times New Roman" w:cs="Times New Roman"/>
          <w:sz w:val="24"/>
          <w:szCs w:val="24"/>
          <w:lang w:val="es-419" w:eastAsia="es-419"/>
        </w:rPr>
        <w:t>de</w:t>
      </w:r>
      <w:r w:rsidRPr="00823DDA">
        <w:rPr>
          <w:rFonts w:ascii="Times New Roman" w:hAnsi="Times New Roman" w:cs="Times New Roman"/>
          <w:sz w:val="24"/>
          <w:szCs w:val="24"/>
          <w:lang w:val="es-419" w:eastAsia="es-419"/>
        </w:rPr>
        <w:t xml:space="preserve"> temáticas que</w:t>
      </w:r>
      <w:r w:rsidRPr="00823DDA">
        <w:rPr>
          <w:rFonts w:ascii="Times New Roman" w:hAnsi="Times New Roman" w:cs="Times New Roman"/>
          <w:sz w:val="24"/>
          <w:szCs w:val="24"/>
          <w:lang w:eastAsia="es-419"/>
        </w:rPr>
        <w:t xml:space="preserve"> </w:t>
      </w:r>
      <w:r w:rsidRPr="00823DDA">
        <w:rPr>
          <w:rFonts w:ascii="Times New Roman" w:hAnsi="Times New Roman" w:cs="Times New Roman"/>
          <w:sz w:val="24"/>
          <w:szCs w:val="24"/>
          <w:lang w:val="es-419" w:eastAsia="es-419"/>
        </w:rPr>
        <w:t xml:space="preserve">pueden ser </w:t>
      </w:r>
      <w:r w:rsidRPr="00823DDA">
        <w:rPr>
          <w:rFonts w:ascii="Times New Roman" w:hAnsi="Times New Roman" w:cs="Times New Roman"/>
          <w:sz w:val="24"/>
          <w:szCs w:val="24"/>
          <w:lang w:eastAsia="es-419"/>
        </w:rPr>
        <w:t xml:space="preserve">evaluadas como </w:t>
      </w:r>
      <w:r w:rsidRPr="00823DDA">
        <w:rPr>
          <w:rFonts w:ascii="Times New Roman" w:hAnsi="Times New Roman" w:cs="Times New Roman"/>
          <w:sz w:val="24"/>
          <w:szCs w:val="24"/>
          <w:lang w:val="es-419" w:eastAsia="es-419"/>
        </w:rPr>
        <w:t xml:space="preserve">más o menos controversiales por </w:t>
      </w:r>
      <w:r w:rsidRPr="00823DDA">
        <w:rPr>
          <w:rFonts w:ascii="Times New Roman" w:hAnsi="Times New Roman" w:cs="Times New Roman"/>
          <w:sz w:val="24"/>
          <w:szCs w:val="24"/>
          <w:lang w:eastAsia="es-419"/>
        </w:rPr>
        <w:t>parte de</w:t>
      </w:r>
      <w:r w:rsidRPr="00823DDA">
        <w:rPr>
          <w:rFonts w:ascii="Times New Roman" w:hAnsi="Times New Roman" w:cs="Times New Roman"/>
          <w:sz w:val="24"/>
          <w:szCs w:val="24"/>
          <w:lang w:val="es-419" w:eastAsia="es-419"/>
        </w:rPr>
        <w:t xml:space="preserve"> los informantes: </w:t>
      </w:r>
    </w:p>
    <w:p w14:paraId="1E4D8FAE" w14:textId="7E683DB3" w:rsidR="008C61CA" w:rsidRPr="00813F44" w:rsidRDefault="00B616A6" w:rsidP="00E0092F">
      <w:pPr>
        <w:pStyle w:val="Prrafodelista"/>
        <w:numPr>
          <w:ilvl w:val="0"/>
          <w:numId w:val="16"/>
        </w:numPr>
        <w:spacing w:before="100" w:beforeAutospacing="1" w:after="0" w:line="240" w:lineRule="auto"/>
        <w:rPr>
          <w:rFonts w:eastAsia="Times New Roman" w:cs="Times New Roman"/>
          <w:sz w:val="22"/>
          <w:lang w:val="es-419" w:eastAsia="es-419"/>
        </w:rPr>
      </w:pPr>
      <w:r w:rsidRPr="00813F44">
        <w:rPr>
          <w:rFonts w:eastAsia="Times New Roman" w:cs="Times New Roman"/>
          <w:sz w:val="22"/>
          <w:lang w:val="es-419" w:eastAsia="es-419"/>
        </w:rPr>
        <w:t>E: entre los pololeos o noviazgos / ¿cuál es la diferencia que usted cree / con los</w:t>
      </w:r>
      <w:r w:rsidR="004843AD" w:rsidRPr="00813F44">
        <w:rPr>
          <w:rFonts w:eastAsia="Times New Roman" w:cs="Times New Roman"/>
          <w:sz w:val="22"/>
          <w:lang w:val="es-419" w:eastAsia="es-419"/>
        </w:rPr>
        <w:t xml:space="preserve"> </w:t>
      </w:r>
      <w:r w:rsidRPr="00813F44">
        <w:rPr>
          <w:rFonts w:eastAsia="Times New Roman" w:cs="Times New Roman"/>
          <w:sz w:val="22"/>
          <w:lang w:val="es-419" w:eastAsia="es-419"/>
        </w:rPr>
        <w:t>pololeos de de antes / cuando usted pololeaba y [RISAS] a los pololeos de ahora?</w:t>
      </w:r>
      <w:r w:rsidR="00A6264B" w:rsidRPr="00813F44">
        <w:rPr>
          <w:rFonts w:eastAsia="Times New Roman" w:cs="Times New Roman"/>
          <w:sz w:val="22"/>
          <w:lang w:val="es-419" w:eastAsia="es-419"/>
        </w:rPr>
        <w:t xml:space="preserve"> // </w:t>
      </w:r>
      <w:r w:rsidRPr="00813F44">
        <w:rPr>
          <w:rFonts w:eastAsia="Times New Roman" w:cs="Times New Roman"/>
          <w:sz w:val="22"/>
          <w:lang w:val="es-419" w:eastAsia="es-419"/>
        </w:rPr>
        <w:t>I: mijita / antes era er antes antes era</w:t>
      </w:r>
      <w:r w:rsidR="00CD7877" w:rsidRPr="00813F44">
        <w:rPr>
          <w:rFonts w:eastAsia="Times New Roman" w:cs="Times New Roman"/>
          <w:sz w:val="22"/>
          <w:lang w:val="es-419" w:eastAsia="es-419"/>
        </w:rPr>
        <w:t xml:space="preserve"> [RISAS] </w:t>
      </w:r>
      <w:r w:rsidRPr="00813F44">
        <w:rPr>
          <w:rFonts w:eastAsia="Times New Roman" w:cs="Times New Roman"/>
          <w:sz w:val="22"/>
          <w:lang w:val="es-419" w:eastAsia="es-419"/>
        </w:rPr>
        <w:t>bonito porque / a usted le gustaba un niño / mandaba papelitos escritos</w:t>
      </w:r>
      <w:r w:rsidR="00CD7877" w:rsidRPr="00813F44">
        <w:rPr>
          <w:rFonts w:eastAsia="Times New Roman" w:cs="Times New Roman"/>
          <w:sz w:val="22"/>
          <w:lang w:val="es-419" w:eastAsia="es-419"/>
        </w:rPr>
        <w:t xml:space="preserve"> […] </w:t>
      </w:r>
      <w:r w:rsidRPr="00813F44">
        <w:rPr>
          <w:rFonts w:eastAsia="Times New Roman" w:cs="Times New Roman"/>
          <w:sz w:val="22"/>
          <w:lang w:val="es-419" w:eastAsia="es-419"/>
        </w:rPr>
        <w:t>él me mandaba papelitos escritos dónde me decía cositas qué sé yo / todas muy muy suavecitas / y</w:t>
      </w:r>
      <w:r w:rsidR="00CD7877" w:rsidRPr="00813F44">
        <w:rPr>
          <w:rFonts w:eastAsia="Times New Roman" w:cs="Times New Roman"/>
          <w:sz w:val="22"/>
          <w:lang w:val="es-419" w:eastAsia="es-419"/>
        </w:rPr>
        <w:t xml:space="preserve"> </w:t>
      </w:r>
      <w:r w:rsidRPr="00813F44">
        <w:rPr>
          <w:rFonts w:eastAsia="Times New Roman" w:cs="Times New Roman"/>
          <w:sz w:val="22"/>
          <w:lang w:val="es-419" w:eastAsia="es-419"/>
        </w:rPr>
        <w:t>yo igual pero es que ahora no pues // ahor</w:t>
      </w:r>
      <w:r w:rsidR="00A6264B" w:rsidRPr="00813F44">
        <w:rPr>
          <w:rFonts w:eastAsia="Times New Roman" w:cs="Times New Roman"/>
          <w:sz w:val="22"/>
          <w:lang w:val="es-419" w:eastAsia="es-419"/>
        </w:rPr>
        <w:t xml:space="preserve">a // </w:t>
      </w:r>
      <w:r w:rsidR="008C61CA" w:rsidRPr="00813F44">
        <w:rPr>
          <w:rFonts w:eastAsia="Times New Roman" w:cs="Times New Roman"/>
          <w:sz w:val="22"/>
          <w:lang w:val="es-419" w:eastAsia="es-419"/>
        </w:rPr>
        <w:t xml:space="preserve">E: </w:t>
      </w:r>
      <w:r w:rsidR="008C61CA" w:rsidRPr="00813F44">
        <w:rPr>
          <w:rFonts w:eastAsia="Times New Roman" w:cs="Times New Roman"/>
          <w:sz w:val="22"/>
          <w:u w:val="single"/>
          <w:lang w:val="es-419" w:eastAsia="es-419"/>
        </w:rPr>
        <w:t>diga todo lo que piensa</w:t>
      </w:r>
      <w:r w:rsidR="00A6264B" w:rsidRPr="00821248">
        <w:rPr>
          <w:rFonts w:eastAsia="Times New Roman" w:cs="Times New Roman"/>
          <w:sz w:val="22"/>
          <w:lang w:val="es-419" w:eastAsia="es-419"/>
        </w:rPr>
        <w:t xml:space="preserve"> </w:t>
      </w:r>
      <w:r w:rsidR="00A6264B" w:rsidRPr="00813F44">
        <w:rPr>
          <w:rFonts w:eastAsia="Times New Roman" w:cs="Times New Roman"/>
          <w:sz w:val="22"/>
          <w:lang w:val="es-419" w:eastAsia="es-419"/>
        </w:rPr>
        <w:t xml:space="preserve">// </w:t>
      </w:r>
      <w:r w:rsidR="008C61CA" w:rsidRPr="00813F44">
        <w:rPr>
          <w:rFonts w:eastAsia="Times New Roman" w:cs="Times New Roman"/>
          <w:sz w:val="22"/>
          <w:lang w:val="es-419" w:eastAsia="es-419"/>
        </w:rPr>
        <w:t>I: ahora se van con / se van los niños / para qué vamos a estar con con tutti como dicen ellos / no a a o sea altiro / eeh como que ¡ah! me le olvidó una palabra que usan los niños ahora / los jóvenes de ahora / bueno la cosa es que</w:t>
      </w:r>
      <w:r w:rsidR="00A6264B" w:rsidRPr="00813F44">
        <w:rPr>
          <w:rFonts w:eastAsia="Times New Roman" w:cs="Times New Roman"/>
          <w:sz w:val="22"/>
          <w:lang w:val="es-419" w:eastAsia="es-419"/>
        </w:rPr>
        <w:t xml:space="preserve"> // </w:t>
      </w:r>
      <w:r w:rsidR="008C61CA" w:rsidRPr="00813F44">
        <w:rPr>
          <w:rFonts w:eastAsia="Times New Roman" w:cs="Times New Roman"/>
          <w:sz w:val="22"/>
          <w:lang w:val="es-419" w:eastAsia="es-419"/>
        </w:rPr>
        <w:t>E: ¿el ponceo?</w:t>
      </w:r>
      <w:r w:rsidR="00A6264B" w:rsidRPr="00813F44">
        <w:rPr>
          <w:rFonts w:eastAsia="Times New Roman" w:cs="Times New Roman"/>
          <w:sz w:val="22"/>
          <w:lang w:val="es-419" w:eastAsia="es-419"/>
        </w:rPr>
        <w:t xml:space="preserve"> // </w:t>
      </w:r>
      <w:r w:rsidR="008C61CA" w:rsidRPr="00813F44">
        <w:rPr>
          <w:rFonts w:eastAsia="Times New Roman" w:cs="Times New Roman"/>
          <w:sz w:val="22"/>
          <w:lang w:val="es-419" w:eastAsia="es-419"/>
        </w:rPr>
        <w:t>I</w:t>
      </w:r>
      <w:r w:rsidR="005A0861" w:rsidRPr="00813F44">
        <w:rPr>
          <w:rFonts w:eastAsia="Times New Roman" w:cs="Times New Roman"/>
          <w:sz w:val="22"/>
          <w:lang w:val="es-419" w:eastAsia="es-419"/>
        </w:rPr>
        <w:t>:</w:t>
      </w:r>
      <w:r w:rsidR="008C61CA" w:rsidRPr="00813F44">
        <w:rPr>
          <w:rFonts w:eastAsia="Times New Roman" w:cs="Times New Roman"/>
          <w:sz w:val="22"/>
          <w:lang w:val="es-419" w:eastAsia="es-419"/>
        </w:rPr>
        <w:t xml:space="preserve"> eeh eeh sí con el ponceo y no ponceo y de todo un viaje alti o sea ser / sin ofenderlos no porque</w:t>
      </w:r>
      <w:r w:rsidR="00A6264B" w:rsidRPr="00813F44">
        <w:rPr>
          <w:rFonts w:eastAsia="Times New Roman" w:cs="Times New Roman"/>
          <w:sz w:val="22"/>
          <w:lang w:val="es-419" w:eastAsia="es-419"/>
        </w:rPr>
        <w:t xml:space="preserve"> // </w:t>
      </w:r>
      <w:r w:rsidR="008C61CA" w:rsidRPr="00813F44">
        <w:rPr>
          <w:rFonts w:eastAsia="Times New Roman" w:cs="Times New Roman"/>
          <w:sz w:val="22"/>
          <w:lang w:val="es-419" w:eastAsia="es-419"/>
        </w:rPr>
        <w:t>E: no no no pero</w:t>
      </w:r>
      <w:r w:rsidR="00A6264B" w:rsidRPr="00813F44">
        <w:rPr>
          <w:rFonts w:eastAsia="Times New Roman" w:cs="Times New Roman"/>
          <w:sz w:val="22"/>
          <w:lang w:val="es-419" w:eastAsia="es-419"/>
        </w:rPr>
        <w:t xml:space="preserve"> // </w:t>
      </w:r>
      <w:r w:rsidR="008C61CA" w:rsidRPr="00813F44">
        <w:rPr>
          <w:rFonts w:eastAsia="Times New Roman" w:cs="Times New Roman"/>
          <w:sz w:val="22"/>
          <w:lang w:val="es-419" w:eastAsia="es-419"/>
        </w:rPr>
        <w:t xml:space="preserve">I: yo no ando con niños y tampoco lo he visto / pero sí quee me atrevería a opinar un poquito de quee </w:t>
      </w:r>
      <w:r w:rsidR="008C61CA" w:rsidRPr="00813F44">
        <w:rPr>
          <w:rFonts w:eastAsia="Times New Roman" w:cs="Times New Roman"/>
          <w:b/>
          <w:bCs/>
          <w:sz w:val="22"/>
          <w:lang w:val="es-419" w:eastAsia="es-419"/>
        </w:rPr>
        <w:t>yo creo</w:t>
      </w:r>
      <w:r w:rsidR="008C61CA" w:rsidRPr="00813F44">
        <w:rPr>
          <w:rFonts w:eastAsia="Times New Roman" w:cs="Times New Roman"/>
          <w:sz w:val="22"/>
          <w:lang w:val="es-419" w:eastAsia="es-419"/>
        </w:rPr>
        <w:t xml:space="preserve"> que </w:t>
      </w:r>
      <w:r w:rsidR="008C61CA" w:rsidRPr="00821248">
        <w:rPr>
          <w:rFonts w:eastAsia="Times New Roman" w:cs="Times New Roman"/>
          <w:sz w:val="22"/>
          <w:u w:val="single"/>
          <w:lang w:val="es-419" w:eastAsia="es-419"/>
        </w:rPr>
        <w:t>se conocen y a la noche después a que pase altiro todo</w:t>
      </w:r>
      <w:r w:rsidR="008C61CA" w:rsidRPr="00821248">
        <w:rPr>
          <w:rFonts w:eastAsia="Times New Roman" w:cs="Times New Roman"/>
          <w:sz w:val="22"/>
          <w:lang w:val="es-419" w:eastAsia="es-419"/>
        </w:rPr>
        <w:t xml:space="preserve"> /</w:t>
      </w:r>
      <w:r w:rsidR="008C61CA" w:rsidRPr="00813F44">
        <w:rPr>
          <w:rFonts w:eastAsia="Times New Roman" w:cs="Times New Roman"/>
          <w:sz w:val="22"/>
          <w:lang w:val="es-419" w:eastAsia="es-419"/>
        </w:rPr>
        <w:t xml:space="preserve"> pueda que pase / no lo aseguro porque no lo he visto (</w:t>
      </w:r>
      <w:r w:rsidR="00823DDA" w:rsidRPr="00813F44">
        <w:rPr>
          <w:rFonts w:eastAsia="Times New Roman" w:cs="Times New Roman"/>
          <w:sz w:val="22"/>
          <w:lang w:val="es-419" w:eastAsia="es-419"/>
        </w:rPr>
        <w:t>PRESEEA_</w:t>
      </w:r>
      <w:r w:rsidR="008C61CA" w:rsidRPr="00813F44">
        <w:rPr>
          <w:rFonts w:eastAsia="Times New Roman" w:cs="Times New Roman"/>
          <w:sz w:val="22"/>
          <w:lang w:val="es-419" w:eastAsia="es-419"/>
        </w:rPr>
        <w:t>SCL_067)</w:t>
      </w:r>
    </w:p>
    <w:p w14:paraId="2737D758" w14:textId="77777777" w:rsidR="00823DDA" w:rsidRDefault="00823DDA" w:rsidP="00823DDA">
      <w:pPr>
        <w:pStyle w:val="Sinespaciado"/>
        <w:jc w:val="both"/>
        <w:rPr>
          <w:rFonts w:ascii="Times New Roman" w:hAnsi="Times New Roman" w:cs="Times New Roman"/>
          <w:sz w:val="24"/>
          <w:szCs w:val="24"/>
          <w:lang w:val="es-419" w:eastAsia="es-419"/>
        </w:rPr>
      </w:pPr>
    </w:p>
    <w:p w14:paraId="208DD08B" w14:textId="170559EC" w:rsidR="008C61CA" w:rsidRPr="00823DDA" w:rsidRDefault="008C61CA" w:rsidP="00823DDA">
      <w:pPr>
        <w:pStyle w:val="Sinespaciado"/>
        <w:jc w:val="both"/>
        <w:rPr>
          <w:rFonts w:ascii="Times New Roman" w:hAnsi="Times New Roman" w:cs="Times New Roman"/>
          <w:sz w:val="24"/>
          <w:szCs w:val="24"/>
          <w:lang w:val="es-419" w:eastAsia="es-419"/>
        </w:rPr>
      </w:pPr>
      <w:r w:rsidRPr="00823DDA">
        <w:rPr>
          <w:rFonts w:ascii="Times New Roman" w:hAnsi="Times New Roman" w:cs="Times New Roman"/>
          <w:sz w:val="24"/>
          <w:szCs w:val="24"/>
          <w:lang w:val="es-419" w:eastAsia="es-419"/>
        </w:rPr>
        <w:t xml:space="preserve">En el fragmento anterior, </w:t>
      </w:r>
      <w:r w:rsidR="00670A94">
        <w:rPr>
          <w:rFonts w:ascii="Times New Roman" w:hAnsi="Times New Roman" w:cs="Times New Roman"/>
          <w:sz w:val="24"/>
          <w:szCs w:val="24"/>
          <w:lang w:val="es-419" w:eastAsia="es-419"/>
        </w:rPr>
        <w:t>el entrevistador</w:t>
      </w:r>
      <w:r w:rsidRPr="00823DDA">
        <w:rPr>
          <w:rFonts w:ascii="Times New Roman" w:hAnsi="Times New Roman" w:cs="Times New Roman"/>
          <w:sz w:val="24"/>
          <w:szCs w:val="24"/>
          <w:lang w:val="es-419" w:eastAsia="es-419"/>
        </w:rPr>
        <w:t xml:space="preserve"> le pregunta a la informante que diferencias existen entre las relaciones amorosas de antes y las de la actualidad. La informante cuenta su experiencia, destacando que en su época se coqueteaba a través de cartas. Frente a esto, el entrevistador motiva a la informante a seguir comentando, por lo que la mujer, al darse cuenta de lo controversial de sus declaraciones —las que aluden a una gran cantidad de personas— opta por atenuar el segmento argumentativo a través del uso de diferentes tácticas atenuantes, entre ellas, el uso del verbo </w:t>
      </w:r>
      <w:r w:rsidRPr="00823DDA">
        <w:rPr>
          <w:rFonts w:ascii="Times New Roman" w:hAnsi="Times New Roman" w:cs="Times New Roman"/>
          <w:i/>
          <w:iCs/>
          <w:sz w:val="24"/>
          <w:szCs w:val="24"/>
          <w:lang w:val="es-419" w:eastAsia="es-419"/>
        </w:rPr>
        <w:t>creer</w:t>
      </w:r>
      <w:r w:rsidRPr="00823DDA">
        <w:rPr>
          <w:rFonts w:ascii="Times New Roman" w:hAnsi="Times New Roman" w:cs="Times New Roman"/>
          <w:sz w:val="24"/>
          <w:szCs w:val="24"/>
          <w:lang w:val="es-419" w:eastAsia="es-419"/>
        </w:rPr>
        <w:t xml:space="preserve">. Cabe destacar que, al igual que </w:t>
      </w:r>
      <w:r w:rsidR="00AF7209">
        <w:rPr>
          <w:rFonts w:ascii="Times New Roman" w:hAnsi="Times New Roman" w:cs="Times New Roman"/>
          <w:sz w:val="24"/>
          <w:szCs w:val="24"/>
          <w:lang w:val="es-419" w:eastAsia="es-419"/>
        </w:rPr>
        <w:t>en</w:t>
      </w:r>
      <w:r w:rsidRPr="00823DDA">
        <w:rPr>
          <w:rFonts w:ascii="Times New Roman" w:hAnsi="Times New Roman" w:cs="Times New Roman"/>
          <w:sz w:val="24"/>
          <w:szCs w:val="24"/>
          <w:lang w:val="es-419" w:eastAsia="es-419"/>
        </w:rPr>
        <w:t xml:space="preserve"> (</w:t>
      </w:r>
      <w:r w:rsidR="009B22D5">
        <w:rPr>
          <w:rFonts w:ascii="Times New Roman" w:hAnsi="Times New Roman" w:cs="Times New Roman"/>
          <w:sz w:val="24"/>
          <w:szCs w:val="24"/>
          <w:lang w:val="es-419" w:eastAsia="es-419"/>
        </w:rPr>
        <w:t>3</w:t>
      </w:r>
      <w:r w:rsidRPr="00823DDA">
        <w:rPr>
          <w:rFonts w:ascii="Times New Roman" w:hAnsi="Times New Roman" w:cs="Times New Roman"/>
          <w:sz w:val="24"/>
          <w:szCs w:val="24"/>
          <w:lang w:val="es-419" w:eastAsia="es-419"/>
        </w:rPr>
        <w:t>), el sujeto es explícito</w:t>
      </w:r>
      <w:r w:rsidRPr="00823DDA">
        <w:rPr>
          <w:rFonts w:ascii="Times New Roman" w:hAnsi="Times New Roman" w:cs="Times New Roman"/>
          <w:sz w:val="24"/>
          <w:szCs w:val="24"/>
          <w:lang w:eastAsia="es-419"/>
        </w:rPr>
        <w:t>,</w:t>
      </w:r>
      <w:r w:rsidRPr="00823DDA">
        <w:rPr>
          <w:rFonts w:ascii="Times New Roman" w:hAnsi="Times New Roman" w:cs="Times New Roman"/>
          <w:sz w:val="24"/>
          <w:szCs w:val="24"/>
          <w:lang w:val="es-419" w:eastAsia="es-419"/>
        </w:rPr>
        <w:t xml:space="preserve"> lo que se traduce en una responsabilización por parte de la informante del mensaje, </w:t>
      </w:r>
      <w:r w:rsidRPr="00823DDA">
        <w:rPr>
          <w:rFonts w:ascii="Times New Roman" w:hAnsi="Times New Roman" w:cs="Times New Roman"/>
          <w:sz w:val="24"/>
          <w:szCs w:val="24"/>
          <w:lang w:eastAsia="es-419"/>
        </w:rPr>
        <w:t>facilitando la expresión de una opinión</w:t>
      </w:r>
      <w:r w:rsidRPr="00823DDA">
        <w:rPr>
          <w:rFonts w:ascii="Times New Roman" w:hAnsi="Times New Roman" w:cs="Times New Roman"/>
          <w:sz w:val="24"/>
          <w:szCs w:val="24"/>
          <w:lang w:val="es-419" w:eastAsia="es-419"/>
        </w:rPr>
        <w:t xml:space="preserve"> (Xie, 2019).</w:t>
      </w:r>
    </w:p>
    <w:p w14:paraId="7B861F29" w14:textId="5C863859" w:rsidR="008C61CA" w:rsidRPr="00E0092F" w:rsidRDefault="008C61CA" w:rsidP="00670A94">
      <w:pPr>
        <w:pStyle w:val="Sinespaciado"/>
        <w:jc w:val="both"/>
        <w:rPr>
          <w:rFonts w:ascii="Times New Roman" w:hAnsi="Times New Roman" w:cs="Times New Roman"/>
          <w:sz w:val="24"/>
          <w:szCs w:val="24"/>
          <w:lang w:val="es-419" w:eastAsia="es-419"/>
        </w:rPr>
      </w:pPr>
      <w:r w:rsidRPr="00E0092F">
        <w:rPr>
          <w:rFonts w:ascii="Times New Roman" w:hAnsi="Times New Roman" w:cs="Times New Roman"/>
          <w:sz w:val="24"/>
          <w:szCs w:val="24"/>
          <w:lang w:eastAsia="es-419"/>
        </w:rPr>
        <w:t>En la misma línea argumental,</w:t>
      </w:r>
      <w:r w:rsidRPr="00E0092F">
        <w:rPr>
          <w:rFonts w:ascii="Times New Roman" w:hAnsi="Times New Roman" w:cs="Times New Roman"/>
          <w:sz w:val="24"/>
          <w:szCs w:val="24"/>
          <w:lang w:val="es-419" w:eastAsia="es-419"/>
        </w:rPr>
        <w:t xml:space="preserve"> según las propuestas de Soler Bonafont (2018</w:t>
      </w:r>
      <w:r w:rsidR="000E4DA6" w:rsidRPr="00E0092F">
        <w:rPr>
          <w:rFonts w:ascii="Times New Roman" w:hAnsi="Times New Roman" w:cs="Times New Roman"/>
          <w:sz w:val="24"/>
          <w:szCs w:val="24"/>
          <w:lang w:val="es-419" w:eastAsia="es-419"/>
        </w:rPr>
        <w:t>:1108</w:t>
      </w:r>
      <w:r w:rsidRPr="00E0092F">
        <w:rPr>
          <w:rFonts w:ascii="Times New Roman" w:hAnsi="Times New Roman" w:cs="Times New Roman"/>
          <w:sz w:val="24"/>
          <w:szCs w:val="24"/>
          <w:lang w:val="es-419" w:eastAsia="es-419"/>
        </w:rPr>
        <w:t>), los verbos de actitud proposicional pueden introducir “una predicación con valor de creencia u opinión”</w:t>
      </w:r>
      <w:r w:rsidR="000E4DA6" w:rsidRPr="00E0092F">
        <w:rPr>
          <w:rFonts w:ascii="Times New Roman" w:hAnsi="Times New Roman" w:cs="Times New Roman"/>
          <w:sz w:val="24"/>
          <w:szCs w:val="24"/>
          <w:lang w:val="es-419" w:eastAsia="es-419"/>
        </w:rPr>
        <w:t>,</w:t>
      </w:r>
      <w:r w:rsidRPr="00E0092F">
        <w:rPr>
          <w:rFonts w:ascii="Times New Roman" w:hAnsi="Times New Roman" w:cs="Times New Roman"/>
          <w:sz w:val="24"/>
          <w:szCs w:val="24"/>
          <w:lang w:val="es-419" w:eastAsia="es-419"/>
        </w:rPr>
        <w:t xml:space="preserve"> dependiendo de la forma en que los hablantes deseen comunicar su punto de vista: </w:t>
      </w:r>
      <w:r w:rsidRPr="00E0092F">
        <w:rPr>
          <w:rFonts w:ascii="Times New Roman" w:hAnsi="Times New Roman" w:cs="Times New Roman"/>
          <w:sz w:val="24"/>
          <w:szCs w:val="24"/>
          <w:lang w:val="es-419" w:eastAsia="es-419"/>
        </w:rPr>
        <w:lastRenderedPageBreak/>
        <w:t>expresando una afirmación con un bajo grado de certeza, lo que correspondería a una creencia, o manifestando un juicio con el que está completamente de acuerdo, correspondiente a una opinión. Ante este panorama</w:t>
      </w:r>
      <w:r w:rsidR="00943E83">
        <w:rPr>
          <w:rFonts w:ascii="Times New Roman" w:hAnsi="Times New Roman" w:cs="Times New Roman"/>
          <w:sz w:val="24"/>
          <w:szCs w:val="24"/>
          <w:lang w:val="es-419" w:eastAsia="es-419"/>
        </w:rPr>
        <w:t>,</w:t>
      </w:r>
      <w:r w:rsidRPr="00E0092F">
        <w:rPr>
          <w:rFonts w:ascii="Times New Roman" w:hAnsi="Times New Roman" w:cs="Times New Roman"/>
          <w:sz w:val="24"/>
          <w:szCs w:val="24"/>
          <w:lang w:val="es-419" w:eastAsia="es-419"/>
        </w:rPr>
        <w:t xml:space="preserve"> Albelda et al. (2014) proponen que, en el caso de los verbos de actitud proposicional, la posición inicial del atenuante se relaciona con estos dos valores, por lo que para identificar una u otra función se deben tener en consideración fundamentalmente dos elementos además de la posición: 1) la tipología textual del segmento atenuado y 2) el tipo de acto de habla. </w:t>
      </w:r>
    </w:p>
    <w:p w14:paraId="636670B6" w14:textId="4357678F" w:rsidR="008C61CA" w:rsidRPr="00E0092F" w:rsidRDefault="008C61CA" w:rsidP="00E0092F">
      <w:pPr>
        <w:pStyle w:val="Sinespaciado"/>
        <w:jc w:val="both"/>
        <w:rPr>
          <w:rFonts w:ascii="Times New Roman" w:hAnsi="Times New Roman" w:cs="Times New Roman"/>
          <w:sz w:val="24"/>
          <w:szCs w:val="24"/>
          <w:lang w:val="es-419" w:eastAsia="es-419"/>
        </w:rPr>
      </w:pPr>
      <w:r w:rsidRPr="00E0092F">
        <w:rPr>
          <w:rFonts w:ascii="Times New Roman" w:hAnsi="Times New Roman" w:cs="Times New Roman"/>
          <w:sz w:val="24"/>
          <w:szCs w:val="24"/>
          <w:lang w:val="es-419" w:eastAsia="es-419"/>
        </w:rPr>
        <w:t>En el fragmento perteneciente al corpus de argumentaciones</w:t>
      </w:r>
      <w:r w:rsidR="00AF7209">
        <w:rPr>
          <w:rFonts w:ascii="Times New Roman" w:hAnsi="Times New Roman" w:cs="Times New Roman"/>
          <w:sz w:val="24"/>
          <w:szCs w:val="24"/>
          <w:lang w:val="es-419" w:eastAsia="es-419"/>
        </w:rPr>
        <w:t>,</w:t>
      </w:r>
      <w:r w:rsidRPr="00E0092F">
        <w:rPr>
          <w:rFonts w:ascii="Times New Roman" w:hAnsi="Times New Roman" w:cs="Times New Roman"/>
          <w:sz w:val="24"/>
          <w:szCs w:val="24"/>
          <w:lang w:val="es-419" w:eastAsia="es-419"/>
        </w:rPr>
        <w:t xml:space="preserve"> que se presenta a continuación, el entrevistador le consulta al informante, un hombre con una familia establecida a temprana edad, su opinión en relación con la tendencia actual que tienen las personas adultas jóvenes de posponer lo más posible el tener hijos: </w:t>
      </w:r>
    </w:p>
    <w:p w14:paraId="6B989C90" w14:textId="1AAECA86" w:rsidR="00670A94" w:rsidRPr="00670A94" w:rsidRDefault="008C61CA" w:rsidP="00E0092F">
      <w:pPr>
        <w:numPr>
          <w:ilvl w:val="0"/>
          <w:numId w:val="16"/>
        </w:numPr>
        <w:spacing w:before="240" w:after="0" w:line="240" w:lineRule="auto"/>
        <w:contextualSpacing/>
        <w:jc w:val="both"/>
        <w:rPr>
          <w:rFonts w:ascii="Times New Roman" w:eastAsia="Calibri" w:hAnsi="Times New Roman" w:cs="Times New Roman"/>
          <w:lang w:val="es-419" w:eastAsia="es-419"/>
        </w:rPr>
      </w:pPr>
      <w:r w:rsidRPr="005D3D04">
        <w:rPr>
          <w:rFonts w:ascii="Times New Roman" w:eastAsia="Calibri" w:hAnsi="Times New Roman" w:cs="Times New Roman"/>
          <w:lang w:eastAsia="es-419"/>
        </w:rPr>
        <w:t xml:space="preserve">E: no / pero más que nada </w:t>
      </w:r>
      <w:r w:rsidRPr="005D3D04">
        <w:rPr>
          <w:rFonts w:ascii="Times New Roman" w:eastAsia="Calibri" w:hAnsi="Times New Roman" w:cs="Times New Roman"/>
          <w:u w:val="single"/>
          <w:lang w:eastAsia="es-419"/>
        </w:rPr>
        <w:t xml:space="preserve">¿por qué crees tú </w:t>
      </w:r>
      <w:proofErr w:type="spellStart"/>
      <w:r w:rsidRPr="005D3D04">
        <w:rPr>
          <w:rFonts w:ascii="Times New Roman" w:eastAsia="Calibri" w:hAnsi="Times New Roman" w:cs="Times New Roman"/>
          <w:u w:val="single"/>
          <w:lang w:eastAsia="es-419"/>
        </w:rPr>
        <w:t>que</w:t>
      </w:r>
      <w:proofErr w:type="spellEnd"/>
      <w:r w:rsidRPr="005D3D04">
        <w:rPr>
          <w:rFonts w:ascii="Times New Roman" w:eastAsia="Calibri" w:hAnsi="Times New Roman" w:cs="Times New Roman"/>
          <w:u w:val="single"/>
          <w:lang w:eastAsia="es-419"/>
        </w:rPr>
        <w:t>? / ¿por qué pasa eso?</w:t>
      </w:r>
      <w:r w:rsidR="00670A94">
        <w:rPr>
          <w:rFonts w:ascii="Times New Roman" w:eastAsia="Calibri" w:hAnsi="Times New Roman" w:cs="Times New Roman"/>
          <w:lang w:eastAsia="es-419"/>
        </w:rPr>
        <w:t xml:space="preserve"> // </w:t>
      </w:r>
      <w:r w:rsidRPr="00670A94">
        <w:rPr>
          <w:rFonts w:ascii="Times New Roman" w:eastAsia="Calibri" w:hAnsi="Times New Roman" w:cs="Times New Roman"/>
          <w:lang w:eastAsia="es-419"/>
        </w:rPr>
        <w:t xml:space="preserve">I: ¿lo de postergar la paternidad? / uy bueno / es que yo creo que es un tema muy profundo / y / </w:t>
      </w:r>
      <w:r w:rsidRPr="00670A94">
        <w:rPr>
          <w:rFonts w:ascii="Times New Roman" w:eastAsia="Calibri" w:hAnsi="Times New Roman" w:cs="Times New Roman"/>
          <w:b/>
          <w:bCs/>
          <w:lang w:eastAsia="es-419"/>
        </w:rPr>
        <w:t>yo creo que</w:t>
      </w:r>
      <w:r w:rsidRPr="00670A94">
        <w:rPr>
          <w:rFonts w:ascii="Times New Roman" w:eastAsia="Calibri" w:hAnsi="Times New Roman" w:cs="Times New Roman"/>
          <w:lang w:eastAsia="es-419"/>
        </w:rPr>
        <w:t xml:space="preserve"> </w:t>
      </w:r>
      <w:r w:rsidRPr="00943E83">
        <w:rPr>
          <w:rFonts w:ascii="Times New Roman" w:eastAsia="Calibri" w:hAnsi="Times New Roman" w:cs="Times New Roman"/>
          <w:u w:val="single"/>
          <w:lang w:eastAsia="es-419"/>
        </w:rPr>
        <w:t>en general / nuestra generación digamos / ha sido / como bastante más inmadura</w:t>
      </w:r>
      <w:r w:rsidRPr="00670A94">
        <w:rPr>
          <w:rFonts w:ascii="Times New Roman" w:eastAsia="Calibri" w:hAnsi="Times New Roman" w:cs="Times New Roman"/>
          <w:lang w:eastAsia="es-419"/>
        </w:rPr>
        <w:t xml:space="preserve"> (</w:t>
      </w:r>
      <w:r w:rsidR="000E4DA6" w:rsidRPr="00670A94">
        <w:rPr>
          <w:rFonts w:ascii="Times New Roman" w:eastAsia="Calibri" w:hAnsi="Times New Roman" w:cs="Times New Roman"/>
          <w:lang w:eastAsia="es-419"/>
        </w:rPr>
        <w:t>PRESEEA_</w:t>
      </w:r>
      <w:r w:rsidRPr="00670A94">
        <w:rPr>
          <w:rFonts w:ascii="Times New Roman" w:eastAsia="Calibri" w:hAnsi="Times New Roman" w:cs="Times New Roman"/>
          <w:lang w:eastAsia="es-419"/>
        </w:rPr>
        <w:t>SCL_078)</w:t>
      </w:r>
    </w:p>
    <w:p w14:paraId="18F0A757" w14:textId="136284F9" w:rsidR="008C61CA" w:rsidRPr="000E4DA6" w:rsidRDefault="008C61CA" w:rsidP="00E0092F">
      <w:pPr>
        <w:pStyle w:val="Sinespaciado"/>
        <w:spacing w:before="240"/>
        <w:jc w:val="both"/>
        <w:rPr>
          <w:rFonts w:ascii="Times New Roman" w:hAnsi="Times New Roman" w:cs="Times New Roman"/>
          <w:sz w:val="24"/>
          <w:szCs w:val="24"/>
          <w:lang w:val="es-419" w:eastAsia="es-419"/>
        </w:rPr>
      </w:pPr>
      <w:r w:rsidRPr="000E4DA6">
        <w:rPr>
          <w:rFonts w:ascii="Times New Roman" w:hAnsi="Times New Roman" w:cs="Times New Roman"/>
          <w:sz w:val="24"/>
          <w:szCs w:val="24"/>
          <w:lang w:val="es-419" w:eastAsia="es-419"/>
        </w:rPr>
        <w:t xml:space="preserve">En cuanto a sus factores estructurales es claro decir que el ejemplo </w:t>
      </w:r>
      <w:r w:rsidR="00AF7209">
        <w:rPr>
          <w:rFonts w:ascii="Times New Roman" w:hAnsi="Times New Roman" w:cs="Times New Roman"/>
          <w:sz w:val="24"/>
          <w:szCs w:val="24"/>
          <w:lang w:val="es-419" w:eastAsia="es-419"/>
        </w:rPr>
        <w:t>expuesto</w:t>
      </w:r>
      <w:r w:rsidRPr="000E4DA6">
        <w:rPr>
          <w:rFonts w:ascii="Times New Roman" w:hAnsi="Times New Roman" w:cs="Times New Roman"/>
          <w:sz w:val="24"/>
          <w:szCs w:val="24"/>
          <w:lang w:val="es-419" w:eastAsia="es-419"/>
        </w:rPr>
        <w:t xml:space="preserve"> posee un atenuador en posicional inicial, y que el segmento corresponde a intervención argumentativa del informante. Asimismo, si se observa con detención, el verbo de actitud proposicional cumple su función atenuadora por medio de la expresión de su enunciado en forma de duda o probabilidad, en parte porque no quiere ser tajante ni demostrar imposición de su idea (Xie, 2019), y también porque </w:t>
      </w:r>
      <w:r w:rsidR="005A0861">
        <w:rPr>
          <w:rFonts w:ascii="Times New Roman" w:hAnsi="Times New Roman" w:cs="Times New Roman"/>
          <w:sz w:val="24"/>
          <w:szCs w:val="24"/>
          <w:lang w:val="es-419" w:eastAsia="es-419"/>
        </w:rPr>
        <w:t>el informante</w:t>
      </w:r>
      <w:r w:rsidRPr="000E4DA6">
        <w:rPr>
          <w:rFonts w:ascii="Times New Roman" w:hAnsi="Times New Roman" w:cs="Times New Roman"/>
          <w:sz w:val="24"/>
          <w:szCs w:val="24"/>
          <w:lang w:val="es-419" w:eastAsia="es-419"/>
        </w:rPr>
        <w:t>, al ver que su intervención puede ser polémica</w:t>
      </w:r>
      <w:r w:rsidR="005A0861">
        <w:rPr>
          <w:rFonts w:ascii="Times New Roman" w:hAnsi="Times New Roman" w:cs="Times New Roman"/>
          <w:sz w:val="24"/>
          <w:szCs w:val="24"/>
          <w:lang w:val="es-419" w:eastAsia="es-419"/>
        </w:rPr>
        <w:t>,</w:t>
      </w:r>
      <w:r w:rsidRPr="000E4DA6">
        <w:rPr>
          <w:rFonts w:ascii="Times New Roman" w:hAnsi="Times New Roman" w:cs="Times New Roman"/>
          <w:sz w:val="24"/>
          <w:szCs w:val="24"/>
          <w:lang w:val="es-419" w:eastAsia="es-419"/>
        </w:rPr>
        <w:t xml:space="preserve"> debido a que corresponde a una apreciación dirigida a un gran segmento de la población del cual probablemente, tanto el entrevistador como el informante formen parte </w:t>
      </w:r>
      <w:r w:rsidR="00114F3F">
        <w:rPr>
          <w:rFonts w:ascii="Times New Roman" w:hAnsi="Times New Roman" w:cs="Times New Roman"/>
          <w:sz w:val="24"/>
          <w:szCs w:val="24"/>
          <w:lang w:val="es-419" w:eastAsia="es-419"/>
        </w:rPr>
        <w:t>(</w:t>
      </w:r>
      <w:r w:rsidR="000011C2">
        <w:rPr>
          <w:rFonts w:ascii="Times New Roman" w:hAnsi="Times New Roman" w:cs="Times New Roman"/>
          <w:sz w:val="24"/>
          <w:szCs w:val="24"/>
          <w:lang w:val="es-419" w:eastAsia="es-419"/>
        </w:rPr>
        <w:t>considérese</w:t>
      </w:r>
      <w:r w:rsidR="00114F3F">
        <w:rPr>
          <w:rFonts w:ascii="Times New Roman" w:hAnsi="Times New Roman" w:cs="Times New Roman"/>
          <w:sz w:val="24"/>
          <w:szCs w:val="24"/>
          <w:lang w:val="es-419" w:eastAsia="es-419"/>
        </w:rPr>
        <w:t xml:space="preserve"> el</w:t>
      </w:r>
      <w:r w:rsidRPr="000E4DA6">
        <w:rPr>
          <w:rFonts w:ascii="Times New Roman" w:hAnsi="Times New Roman" w:cs="Times New Roman"/>
          <w:sz w:val="24"/>
          <w:szCs w:val="24"/>
          <w:lang w:val="es-419" w:eastAsia="es-419"/>
        </w:rPr>
        <w:t xml:space="preserve"> uso del pronombre posesivo</w:t>
      </w:r>
      <w:r w:rsidR="00BC385D">
        <w:rPr>
          <w:rFonts w:ascii="Times New Roman" w:hAnsi="Times New Roman" w:cs="Times New Roman"/>
          <w:sz w:val="24"/>
          <w:szCs w:val="24"/>
          <w:lang w:val="es-419" w:eastAsia="es-419"/>
        </w:rPr>
        <w:t xml:space="preserve"> “nuestra”</w:t>
      </w:r>
      <w:r w:rsidR="00114F3F">
        <w:rPr>
          <w:rFonts w:ascii="Times New Roman" w:hAnsi="Times New Roman" w:cs="Times New Roman"/>
          <w:sz w:val="24"/>
          <w:szCs w:val="24"/>
          <w:lang w:val="es-419" w:eastAsia="es-419"/>
        </w:rPr>
        <w:t>)</w:t>
      </w:r>
      <w:r w:rsidRPr="000E4DA6">
        <w:rPr>
          <w:rFonts w:ascii="Times New Roman" w:hAnsi="Times New Roman" w:cs="Times New Roman"/>
          <w:sz w:val="24"/>
          <w:szCs w:val="24"/>
          <w:lang w:val="es-419" w:eastAsia="es-419"/>
        </w:rPr>
        <w:t>, prefiere modalizar sus dichos para velar por la imagen social de ambos interlocutores a través de “</w:t>
      </w:r>
      <w:r w:rsidRPr="000E4DA6">
        <w:rPr>
          <w:rFonts w:ascii="Times New Roman" w:hAnsi="Times New Roman" w:cs="Times New Roman"/>
          <w:sz w:val="24"/>
          <w:szCs w:val="24"/>
        </w:rPr>
        <w:t>la producción de efectos corteses en los intercambios verbales” (</w:t>
      </w:r>
      <w:proofErr w:type="spellStart"/>
      <w:r w:rsidRPr="000E4DA6">
        <w:rPr>
          <w:rFonts w:ascii="Times New Roman" w:hAnsi="Times New Roman" w:cs="Times New Roman"/>
          <w:sz w:val="24"/>
          <w:szCs w:val="24"/>
        </w:rPr>
        <w:t>Xie</w:t>
      </w:r>
      <w:proofErr w:type="spellEnd"/>
      <w:r w:rsidRPr="000E4DA6">
        <w:rPr>
          <w:rFonts w:ascii="Times New Roman" w:hAnsi="Times New Roman" w:cs="Times New Roman"/>
          <w:sz w:val="24"/>
          <w:szCs w:val="24"/>
        </w:rPr>
        <w:t>, 2019</w:t>
      </w:r>
      <w:r w:rsidR="009B22D5">
        <w:rPr>
          <w:rFonts w:ascii="Times New Roman" w:hAnsi="Times New Roman" w:cs="Times New Roman"/>
          <w:sz w:val="24"/>
          <w:szCs w:val="24"/>
        </w:rPr>
        <w:t>:</w:t>
      </w:r>
      <w:r w:rsidRPr="000E4DA6">
        <w:rPr>
          <w:rFonts w:ascii="Times New Roman" w:hAnsi="Times New Roman" w:cs="Times New Roman"/>
          <w:sz w:val="24"/>
          <w:szCs w:val="24"/>
        </w:rPr>
        <w:t xml:space="preserve"> 222). </w:t>
      </w:r>
    </w:p>
    <w:p w14:paraId="635079B0" w14:textId="253F4A9E" w:rsidR="008C61CA" w:rsidRPr="000E4DA6" w:rsidRDefault="008C61CA" w:rsidP="000E4DA6">
      <w:pPr>
        <w:pStyle w:val="Sinespaciado"/>
        <w:jc w:val="both"/>
        <w:rPr>
          <w:rFonts w:ascii="Times New Roman" w:hAnsi="Times New Roman" w:cs="Times New Roman"/>
          <w:sz w:val="24"/>
          <w:szCs w:val="24"/>
        </w:rPr>
      </w:pPr>
      <w:r w:rsidRPr="000E4DA6">
        <w:rPr>
          <w:rFonts w:ascii="Times New Roman" w:hAnsi="Times New Roman" w:cs="Times New Roman"/>
          <w:sz w:val="24"/>
          <w:szCs w:val="24"/>
          <w:lang w:val="es-419" w:eastAsia="es-419"/>
        </w:rPr>
        <w:t>En el siguiente caso</w:t>
      </w:r>
      <w:r w:rsidR="00114F3F">
        <w:rPr>
          <w:rFonts w:ascii="Times New Roman" w:hAnsi="Times New Roman" w:cs="Times New Roman"/>
          <w:sz w:val="24"/>
          <w:szCs w:val="24"/>
          <w:lang w:val="es-419" w:eastAsia="es-419"/>
        </w:rPr>
        <w:t>,</w:t>
      </w:r>
      <w:r w:rsidRPr="000E4DA6">
        <w:rPr>
          <w:rFonts w:ascii="Times New Roman" w:hAnsi="Times New Roman" w:cs="Times New Roman"/>
          <w:sz w:val="24"/>
          <w:szCs w:val="24"/>
          <w:lang w:val="es-419" w:eastAsia="es-419"/>
        </w:rPr>
        <w:t xml:space="preserve"> perteneciente al corpus de narraciones de experiencia personal</w:t>
      </w:r>
      <w:r w:rsidR="00114F3F">
        <w:rPr>
          <w:rFonts w:ascii="Times New Roman" w:hAnsi="Times New Roman" w:cs="Times New Roman"/>
          <w:sz w:val="24"/>
          <w:szCs w:val="24"/>
          <w:lang w:val="es-419" w:eastAsia="es-419"/>
        </w:rPr>
        <w:t>,</w:t>
      </w:r>
      <w:r w:rsidRPr="000E4DA6">
        <w:rPr>
          <w:rFonts w:ascii="Times New Roman" w:hAnsi="Times New Roman" w:cs="Times New Roman"/>
          <w:sz w:val="24"/>
          <w:szCs w:val="24"/>
          <w:lang w:val="es-419" w:eastAsia="es-419"/>
        </w:rPr>
        <w:t xml:space="preserve"> </w:t>
      </w:r>
      <w:r w:rsidRPr="000E4DA6">
        <w:rPr>
          <w:rFonts w:ascii="Times New Roman" w:hAnsi="Times New Roman" w:cs="Times New Roman"/>
          <w:sz w:val="24"/>
          <w:szCs w:val="24"/>
        </w:rPr>
        <w:t>el entrevistador le pregunta a la informante cuál fue su susto más grande. La mujer declara que tal hecho corresponde al nacimiento de su hija, puesto que esta tuvo que estar internada en la unidad de cuidados intensivos. Sin embargo, destaca especialmente un momento en el que camino al sector donde estaba la recién nacida, la enfermera que la acompañaba le pide rezar. La madre, asustada, le pregunta el porqué, sin embargo, la enfermera no responde. La informante se comienza a preocupar</w:t>
      </w:r>
      <w:r w:rsidR="000E4DA6">
        <w:rPr>
          <w:rFonts w:ascii="Times New Roman" w:hAnsi="Times New Roman" w:cs="Times New Roman"/>
          <w:sz w:val="24"/>
          <w:szCs w:val="24"/>
        </w:rPr>
        <w:t>,</w:t>
      </w:r>
      <w:r w:rsidRPr="000E4DA6">
        <w:rPr>
          <w:rFonts w:ascii="Times New Roman" w:hAnsi="Times New Roman" w:cs="Times New Roman"/>
          <w:sz w:val="24"/>
          <w:szCs w:val="24"/>
        </w:rPr>
        <w:t xml:space="preserve"> ya que piensa que algo malo le pasó a su hija, por lo que se altera y empieza a subir su tono de voz dirigido a la enfermera:</w:t>
      </w:r>
    </w:p>
    <w:p w14:paraId="215940E9" w14:textId="2D5EFC07" w:rsidR="008C61CA" w:rsidRPr="009B557C" w:rsidRDefault="008C61CA" w:rsidP="00E4701D">
      <w:pPr>
        <w:numPr>
          <w:ilvl w:val="0"/>
          <w:numId w:val="16"/>
        </w:numPr>
        <w:spacing w:before="240" w:line="240" w:lineRule="auto"/>
        <w:contextualSpacing/>
        <w:jc w:val="both"/>
        <w:rPr>
          <w:rFonts w:ascii="Times New Roman" w:eastAsia="Calibri" w:hAnsi="Times New Roman" w:cs="Times New Roman"/>
          <w:sz w:val="32"/>
          <w:szCs w:val="28"/>
          <w:lang w:val="es-419" w:eastAsia="es-419"/>
        </w:rPr>
      </w:pPr>
      <w:r w:rsidRPr="009B557C">
        <w:rPr>
          <w:rFonts w:ascii="Times New Roman" w:eastAsia="Calibri" w:hAnsi="Times New Roman" w:cs="Times New Roman"/>
          <w:b/>
          <w:bCs/>
          <w:szCs w:val="21"/>
          <w:lang w:eastAsia="es-CL"/>
        </w:rPr>
        <w:t>yo creo que</w:t>
      </w:r>
      <w:r w:rsidRPr="009B557C">
        <w:rPr>
          <w:rFonts w:ascii="Times New Roman" w:eastAsia="Calibri" w:hAnsi="Times New Roman" w:cs="Times New Roman"/>
          <w:szCs w:val="21"/>
          <w:lang w:eastAsia="es-CL"/>
        </w:rPr>
        <w:t xml:space="preserve"> </w:t>
      </w:r>
      <w:r w:rsidRPr="0092153F">
        <w:rPr>
          <w:rFonts w:ascii="Times New Roman" w:eastAsia="Calibri" w:hAnsi="Times New Roman" w:cs="Times New Roman"/>
          <w:szCs w:val="21"/>
          <w:u w:val="single"/>
          <w:lang w:eastAsia="es-CL"/>
        </w:rPr>
        <w:t>la llegué a zamarrear</w:t>
      </w:r>
      <w:r w:rsidRPr="009B557C">
        <w:rPr>
          <w:rFonts w:ascii="Times New Roman" w:eastAsia="Calibri" w:hAnsi="Times New Roman" w:cs="Times New Roman"/>
          <w:szCs w:val="21"/>
          <w:lang w:eastAsia="es-CL"/>
        </w:rPr>
        <w:t xml:space="preserve"> es que por donde vamos a pasar /</w:t>
      </w:r>
      <w:r w:rsidR="00142B23">
        <w:rPr>
          <w:rFonts w:ascii="Times New Roman" w:eastAsia="Calibri" w:hAnsi="Times New Roman" w:cs="Times New Roman"/>
          <w:szCs w:val="21"/>
          <w:lang w:eastAsia="es-CL"/>
        </w:rPr>
        <w:t xml:space="preserve"> </w:t>
      </w:r>
      <w:r w:rsidRPr="009B557C">
        <w:rPr>
          <w:rFonts w:ascii="Times New Roman" w:eastAsia="Calibri" w:hAnsi="Times New Roman" w:cs="Times New Roman"/>
          <w:szCs w:val="21"/>
          <w:lang w:eastAsia="es-CL"/>
        </w:rPr>
        <w:t xml:space="preserve">está la morgue y ahí penan y yo </w:t>
      </w:r>
      <w:proofErr w:type="spellStart"/>
      <w:r w:rsidRPr="009B557C">
        <w:rPr>
          <w:rFonts w:ascii="Times New Roman" w:eastAsia="Calibri" w:hAnsi="Times New Roman" w:cs="Times New Roman"/>
          <w:szCs w:val="21"/>
          <w:lang w:eastAsia="es-CL"/>
        </w:rPr>
        <w:t>aah</w:t>
      </w:r>
      <w:proofErr w:type="spellEnd"/>
      <w:r w:rsidRPr="009B557C">
        <w:rPr>
          <w:rFonts w:ascii="Times New Roman" w:eastAsia="Calibri" w:hAnsi="Times New Roman" w:cs="Times New Roman"/>
          <w:szCs w:val="21"/>
          <w:lang w:eastAsia="es-CL"/>
        </w:rPr>
        <w:t xml:space="preserve">  / me importó así pero me daba lo mismo /porque yo me estaba pasando películas que le había pasado algo a ella porque ella me decía que rezara y que rezara que no me podía decir y todo (</w:t>
      </w:r>
      <w:r w:rsidR="000E4DA6">
        <w:rPr>
          <w:rFonts w:ascii="Times New Roman" w:eastAsia="Calibri" w:hAnsi="Times New Roman" w:cs="Times New Roman"/>
          <w:szCs w:val="21"/>
          <w:lang w:eastAsia="es-CL"/>
        </w:rPr>
        <w:t>PRESEEA_</w:t>
      </w:r>
      <w:r w:rsidRPr="009B557C">
        <w:rPr>
          <w:rFonts w:ascii="Times New Roman" w:eastAsia="Calibri" w:hAnsi="Times New Roman" w:cs="Times New Roman"/>
          <w:szCs w:val="21"/>
          <w:lang w:eastAsia="es-CL"/>
        </w:rPr>
        <w:t>SCL_055)</w:t>
      </w:r>
    </w:p>
    <w:p w14:paraId="781BFAAA" w14:textId="0685DA15" w:rsidR="008C61CA" w:rsidRPr="009B557C" w:rsidRDefault="008C61CA" w:rsidP="009B557C">
      <w:pPr>
        <w:pStyle w:val="Sinespaciado"/>
        <w:jc w:val="both"/>
        <w:rPr>
          <w:rFonts w:ascii="Times New Roman" w:hAnsi="Times New Roman" w:cs="Times New Roman"/>
          <w:sz w:val="24"/>
          <w:szCs w:val="24"/>
          <w:lang w:eastAsia="es-419"/>
        </w:rPr>
      </w:pPr>
      <w:r w:rsidRPr="009B557C">
        <w:rPr>
          <w:rFonts w:ascii="Times New Roman" w:hAnsi="Times New Roman" w:cs="Times New Roman"/>
          <w:sz w:val="24"/>
          <w:szCs w:val="24"/>
          <w:lang w:val="es-419" w:eastAsia="es-419"/>
        </w:rPr>
        <w:lastRenderedPageBreak/>
        <w:t xml:space="preserve">Si se observa detenidamente el ejemplo presentado, la informante manifiesta una profunda distancia con su enunciado, dado que la construcción </w:t>
      </w:r>
      <w:r w:rsidR="009B22D5">
        <w:rPr>
          <w:rFonts w:ascii="Times New Roman" w:hAnsi="Times New Roman" w:cs="Times New Roman"/>
          <w:sz w:val="24"/>
          <w:szCs w:val="24"/>
          <w:lang w:val="es-419" w:eastAsia="es-419"/>
        </w:rPr>
        <w:t>“</w:t>
      </w:r>
      <w:r w:rsidRPr="009B22D5">
        <w:rPr>
          <w:rFonts w:ascii="Times New Roman" w:hAnsi="Times New Roman" w:cs="Times New Roman"/>
          <w:sz w:val="24"/>
          <w:szCs w:val="24"/>
          <w:lang w:val="es-419" w:eastAsia="es-419"/>
        </w:rPr>
        <w:t>yo creo que</w:t>
      </w:r>
      <w:r w:rsidR="009B22D5">
        <w:rPr>
          <w:rFonts w:ascii="Times New Roman" w:hAnsi="Times New Roman" w:cs="Times New Roman"/>
          <w:sz w:val="24"/>
          <w:szCs w:val="24"/>
          <w:lang w:val="es-419" w:eastAsia="es-419"/>
        </w:rPr>
        <w:t>”</w:t>
      </w:r>
      <w:r w:rsidRPr="009B557C">
        <w:rPr>
          <w:rFonts w:ascii="Times New Roman" w:hAnsi="Times New Roman" w:cs="Times New Roman"/>
          <w:i/>
          <w:iCs/>
          <w:sz w:val="24"/>
          <w:szCs w:val="24"/>
          <w:lang w:val="es-419" w:eastAsia="es-419"/>
        </w:rPr>
        <w:t xml:space="preserve"> </w:t>
      </w:r>
      <w:r w:rsidRPr="009B557C">
        <w:rPr>
          <w:rFonts w:ascii="Times New Roman" w:hAnsi="Times New Roman" w:cs="Times New Roman"/>
          <w:sz w:val="24"/>
          <w:szCs w:val="24"/>
          <w:lang w:val="es-419" w:eastAsia="es-419"/>
        </w:rPr>
        <w:t xml:space="preserve">reduce el nivel de certeza de la aserción con la finalidad inmediata de proteger su autoimagen y así no ser percibida como una persona violenta. De esta forma, el hablante modaliza la información que entrega: </w:t>
      </w:r>
      <w:r w:rsidRPr="009B557C">
        <w:rPr>
          <w:rFonts w:ascii="Times New Roman" w:hAnsi="Times New Roman" w:cs="Times New Roman"/>
          <w:sz w:val="24"/>
          <w:szCs w:val="24"/>
        </w:rPr>
        <w:t xml:space="preserve">“ya no es una realidad, sino una posible realidad” (De </w:t>
      </w:r>
      <w:proofErr w:type="spellStart"/>
      <w:r w:rsidRPr="009B557C">
        <w:rPr>
          <w:rFonts w:ascii="Times New Roman" w:hAnsi="Times New Roman" w:cs="Times New Roman"/>
          <w:sz w:val="24"/>
          <w:szCs w:val="24"/>
        </w:rPr>
        <w:t>Saeger</w:t>
      </w:r>
      <w:proofErr w:type="spellEnd"/>
      <w:r w:rsidRPr="009B557C">
        <w:rPr>
          <w:rFonts w:ascii="Times New Roman" w:hAnsi="Times New Roman" w:cs="Times New Roman"/>
          <w:sz w:val="24"/>
          <w:szCs w:val="24"/>
        </w:rPr>
        <w:t>, 2006</w:t>
      </w:r>
      <w:r w:rsidR="000E4DA6">
        <w:rPr>
          <w:rFonts w:ascii="Times New Roman" w:hAnsi="Times New Roman" w:cs="Times New Roman"/>
          <w:sz w:val="24"/>
          <w:szCs w:val="24"/>
        </w:rPr>
        <w:t>:</w:t>
      </w:r>
      <w:r w:rsidRPr="009B557C">
        <w:rPr>
          <w:rFonts w:ascii="Times New Roman" w:hAnsi="Times New Roman" w:cs="Times New Roman"/>
          <w:sz w:val="24"/>
          <w:szCs w:val="24"/>
        </w:rPr>
        <w:t xml:space="preserve"> 273)</w:t>
      </w:r>
      <w:r w:rsidRPr="009B557C">
        <w:rPr>
          <w:rFonts w:ascii="Times New Roman" w:hAnsi="Times New Roman" w:cs="Times New Roman"/>
          <w:sz w:val="24"/>
          <w:szCs w:val="24"/>
          <w:lang w:eastAsia="es-419"/>
        </w:rPr>
        <w:t>.</w:t>
      </w:r>
    </w:p>
    <w:p w14:paraId="646C4BA9" w14:textId="06AEBB09" w:rsidR="008C61CA" w:rsidRDefault="008C61CA" w:rsidP="000E4DA6">
      <w:pPr>
        <w:pStyle w:val="Sinespaciado"/>
        <w:jc w:val="both"/>
        <w:rPr>
          <w:rFonts w:ascii="Times New Roman" w:hAnsi="Times New Roman" w:cs="Times New Roman"/>
          <w:sz w:val="24"/>
          <w:szCs w:val="24"/>
          <w:lang w:val="es-419" w:eastAsia="es-419"/>
        </w:rPr>
      </w:pPr>
      <w:r w:rsidRPr="009B557C">
        <w:rPr>
          <w:rFonts w:ascii="Times New Roman" w:hAnsi="Times New Roman" w:cs="Times New Roman"/>
          <w:sz w:val="24"/>
          <w:szCs w:val="24"/>
          <w:lang w:val="es-419" w:eastAsia="es-419"/>
        </w:rPr>
        <w:t>Si bien ambos ejemplos parecen ser similares, una vez analizados es posible darse cuenta de que la única diferencia significativa, a nivel estructural, es el tipo de segmento al que pertenecen: el ejemplo (</w:t>
      </w:r>
      <w:r w:rsidR="00F40CED" w:rsidRPr="009B557C">
        <w:rPr>
          <w:rFonts w:ascii="Times New Roman" w:hAnsi="Times New Roman" w:cs="Times New Roman"/>
          <w:sz w:val="24"/>
          <w:szCs w:val="24"/>
          <w:lang w:val="es-419" w:eastAsia="es-419"/>
        </w:rPr>
        <w:t>5</w:t>
      </w:r>
      <w:r w:rsidRPr="009B557C">
        <w:rPr>
          <w:rFonts w:ascii="Times New Roman" w:hAnsi="Times New Roman" w:cs="Times New Roman"/>
          <w:sz w:val="24"/>
          <w:szCs w:val="24"/>
          <w:lang w:val="es-419" w:eastAsia="es-419"/>
        </w:rPr>
        <w:t>) forma parte de un segmento argumentativo, mientras que (</w:t>
      </w:r>
      <w:r w:rsidR="00F40CED" w:rsidRPr="009B557C">
        <w:rPr>
          <w:rFonts w:ascii="Times New Roman" w:hAnsi="Times New Roman" w:cs="Times New Roman"/>
          <w:sz w:val="24"/>
          <w:szCs w:val="24"/>
          <w:lang w:val="es-419" w:eastAsia="es-419"/>
        </w:rPr>
        <w:t>6</w:t>
      </w:r>
      <w:r w:rsidRPr="009B557C">
        <w:rPr>
          <w:rFonts w:ascii="Times New Roman" w:hAnsi="Times New Roman" w:cs="Times New Roman"/>
          <w:sz w:val="24"/>
          <w:szCs w:val="24"/>
          <w:lang w:val="es-419" w:eastAsia="es-419"/>
        </w:rPr>
        <w:t>) corresponde a una intervención narrativa</w:t>
      </w:r>
      <w:r w:rsidR="00670A94">
        <w:rPr>
          <w:rFonts w:ascii="Times New Roman" w:hAnsi="Times New Roman" w:cs="Times New Roman"/>
          <w:sz w:val="24"/>
          <w:szCs w:val="24"/>
          <w:lang w:val="es-419" w:eastAsia="es-419"/>
        </w:rPr>
        <w:t xml:space="preserve">. </w:t>
      </w:r>
      <w:r w:rsidRPr="009B557C">
        <w:rPr>
          <w:rFonts w:ascii="Times New Roman" w:hAnsi="Times New Roman" w:cs="Times New Roman"/>
          <w:sz w:val="24"/>
          <w:szCs w:val="24"/>
          <w:lang w:val="es-419" w:eastAsia="es-419"/>
        </w:rPr>
        <w:t>En suma, es congruente pensar que dependiendo de la tipología textual</w:t>
      </w:r>
      <w:r w:rsidR="0092153F">
        <w:rPr>
          <w:rFonts w:ascii="Times New Roman" w:hAnsi="Times New Roman" w:cs="Times New Roman"/>
          <w:sz w:val="24"/>
          <w:szCs w:val="24"/>
          <w:lang w:val="es-419" w:eastAsia="es-419"/>
        </w:rPr>
        <w:t>,</w:t>
      </w:r>
      <w:r w:rsidRPr="009B557C">
        <w:rPr>
          <w:rFonts w:ascii="Times New Roman" w:hAnsi="Times New Roman" w:cs="Times New Roman"/>
          <w:sz w:val="24"/>
          <w:szCs w:val="24"/>
          <w:lang w:val="es-419" w:eastAsia="es-419"/>
        </w:rPr>
        <w:t xml:space="preserve"> el </w:t>
      </w:r>
      <w:r w:rsidR="00670A94">
        <w:rPr>
          <w:rFonts w:ascii="Times New Roman" w:hAnsi="Times New Roman" w:cs="Times New Roman"/>
          <w:sz w:val="24"/>
          <w:szCs w:val="24"/>
          <w:lang w:val="es-419" w:eastAsia="es-419"/>
        </w:rPr>
        <w:t xml:space="preserve">verbo de actitud proposicional </w:t>
      </w:r>
      <w:r w:rsidRPr="009B557C">
        <w:rPr>
          <w:rFonts w:ascii="Times New Roman" w:hAnsi="Times New Roman" w:cs="Times New Roman"/>
          <w:sz w:val="24"/>
          <w:szCs w:val="24"/>
          <w:lang w:val="es-419" w:eastAsia="es-419"/>
        </w:rPr>
        <w:t xml:space="preserve">se puede orientar en dos direcciones: la reducción de la seguridad, en el caso de las intervenciones narrativas, y la minimización de una opinión, en el caso de las intervenciones argumentativas. </w:t>
      </w:r>
    </w:p>
    <w:p w14:paraId="31B7ED44" w14:textId="77777777" w:rsidR="000E4DA6" w:rsidRPr="009B557C" w:rsidRDefault="000E4DA6" w:rsidP="009B557C">
      <w:pPr>
        <w:pStyle w:val="Sinespaciado"/>
        <w:jc w:val="both"/>
        <w:rPr>
          <w:rFonts w:ascii="Times New Roman" w:hAnsi="Times New Roman" w:cs="Times New Roman"/>
          <w:sz w:val="24"/>
          <w:szCs w:val="24"/>
          <w:lang w:val="es-419" w:eastAsia="es-419"/>
        </w:rPr>
      </w:pPr>
    </w:p>
    <w:p w14:paraId="299F6EA2" w14:textId="7AA5C41E" w:rsidR="008C61CA" w:rsidRPr="00F40CED" w:rsidRDefault="008C61CA" w:rsidP="00E4701D">
      <w:pPr>
        <w:keepNext/>
        <w:keepLines/>
        <w:spacing w:before="40" w:after="0" w:line="240" w:lineRule="auto"/>
        <w:jc w:val="both"/>
        <w:outlineLvl w:val="2"/>
        <w:rPr>
          <w:rFonts w:ascii="Times New Roman" w:eastAsia="Times New Roman" w:hAnsi="Times New Roman" w:cs="Times New Roman"/>
          <w:color w:val="000000"/>
          <w:sz w:val="24"/>
          <w:szCs w:val="24"/>
          <w:lang w:val="es-419" w:eastAsia="es-419"/>
        </w:rPr>
      </w:pPr>
      <w:bookmarkStart w:id="1" w:name="_Toc84367470"/>
      <w:r w:rsidRPr="00F40CED">
        <w:rPr>
          <w:rFonts w:ascii="Times New Roman" w:eastAsia="Times New Roman" w:hAnsi="Times New Roman" w:cs="Times New Roman"/>
          <w:color w:val="000000"/>
          <w:sz w:val="24"/>
          <w:szCs w:val="24"/>
          <w:lang w:val="es-419" w:eastAsia="es-419"/>
        </w:rPr>
        <w:t>4.2. Factores enunciativos: contenido de lo dicho en relación con las imágenes de las personas y fuerza ilocutiva del acto de habla</w:t>
      </w:r>
      <w:bookmarkEnd w:id="1"/>
    </w:p>
    <w:p w14:paraId="356C2A5F" w14:textId="762A9177" w:rsidR="00C943F0" w:rsidRDefault="00F40CED" w:rsidP="00E4701D">
      <w:pPr>
        <w:spacing w:before="240" w:line="240" w:lineRule="auto"/>
        <w:jc w:val="both"/>
        <w:rPr>
          <w:rFonts w:ascii="Times New Roman" w:eastAsia="Calibri" w:hAnsi="Times New Roman" w:cs="Times New Roman"/>
          <w:sz w:val="24"/>
        </w:rPr>
      </w:pPr>
      <w:r>
        <w:rPr>
          <w:rFonts w:ascii="Times New Roman" w:eastAsia="Calibri" w:hAnsi="Times New Roman" w:cs="Times New Roman"/>
          <w:sz w:val="24"/>
        </w:rPr>
        <w:t>En el plano del contenido de lo dicho en relación con las imágenes de las personas</w:t>
      </w:r>
      <w:r w:rsidR="008C61CA" w:rsidRPr="008C61CA">
        <w:rPr>
          <w:rFonts w:ascii="Times New Roman" w:eastAsia="Calibri" w:hAnsi="Times New Roman" w:cs="Times New Roman"/>
          <w:sz w:val="24"/>
        </w:rPr>
        <w:t>, en un total de 18 casos (uno en narraciones de experiencia personal, 15 en argumentaciones y dos en conversaciones coloquiales) se atenuó un contenido negativo para un interlocutor que no estaba presente en la interacción</w:t>
      </w:r>
      <w:r w:rsidR="00FA7507">
        <w:rPr>
          <w:rFonts w:ascii="Times New Roman" w:eastAsia="Calibri" w:hAnsi="Times New Roman" w:cs="Times New Roman"/>
          <w:sz w:val="24"/>
        </w:rPr>
        <w:t>. Considérese el siguiente ejemplo</w:t>
      </w:r>
      <w:r w:rsidR="008C61CA" w:rsidRPr="008C61CA">
        <w:rPr>
          <w:rFonts w:ascii="Times New Roman" w:eastAsia="Calibri" w:hAnsi="Times New Roman" w:cs="Times New Roman"/>
          <w:sz w:val="24"/>
        </w:rPr>
        <w:t xml:space="preserve"> </w:t>
      </w:r>
      <w:r w:rsidR="00FA7507">
        <w:rPr>
          <w:rFonts w:ascii="Times New Roman" w:eastAsia="Calibri" w:hAnsi="Times New Roman" w:cs="Times New Roman"/>
          <w:sz w:val="24"/>
        </w:rPr>
        <w:t>del</w:t>
      </w:r>
      <w:r w:rsidR="008C61CA" w:rsidRPr="008C61CA">
        <w:rPr>
          <w:rFonts w:ascii="Times New Roman" w:eastAsia="Calibri" w:hAnsi="Times New Roman" w:cs="Times New Roman"/>
          <w:sz w:val="24"/>
        </w:rPr>
        <w:t xml:space="preserve"> corpus de argumentaci</w:t>
      </w:r>
      <w:r w:rsidR="00114F3F">
        <w:rPr>
          <w:rFonts w:ascii="Times New Roman" w:eastAsia="Calibri" w:hAnsi="Times New Roman" w:cs="Times New Roman"/>
          <w:sz w:val="24"/>
        </w:rPr>
        <w:t>ones</w:t>
      </w:r>
      <w:r w:rsidR="008C61CA" w:rsidRPr="008C61CA">
        <w:rPr>
          <w:rFonts w:ascii="Times New Roman" w:eastAsia="Calibri" w:hAnsi="Times New Roman" w:cs="Times New Roman"/>
          <w:sz w:val="24"/>
        </w:rPr>
        <w:t>,</w:t>
      </w:r>
      <w:r w:rsidR="00FA7507">
        <w:rPr>
          <w:rFonts w:ascii="Times New Roman" w:eastAsia="Calibri" w:hAnsi="Times New Roman" w:cs="Times New Roman"/>
          <w:sz w:val="24"/>
        </w:rPr>
        <w:t xml:space="preserve"> obtenido a</w:t>
      </w:r>
      <w:r w:rsidR="008C61CA" w:rsidRPr="008C61CA">
        <w:rPr>
          <w:rFonts w:ascii="Times New Roman" w:eastAsia="Calibri" w:hAnsi="Times New Roman" w:cs="Times New Roman"/>
          <w:sz w:val="24"/>
        </w:rPr>
        <w:t xml:space="preserve"> través de entrevistas semidirigida</w:t>
      </w:r>
      <w:r w:rsidR="0092153F">
        <w:rPr>
          <w:rFonts w:ascii="Times New Roman" w:eastAsia="Calibri" w:hAnsi="Times New Roman" w:cs="Times New Roman"/>
          <w:sz w:val="24"/>
        </w:rPr>
        <w:t>s, cuyos</w:t>
      </w:r>
      <w:r w:rsidR="008C61CA" w:rsidRPr="008C61CA">
        <w:rPr>
          <w:rFonts w:ascii="Times New Roman" w:eastAsia="Calibri" w:hAnsi="Times New Roman" w:cs="Times New Roman"/>
          <w:sz w:val="24"/>
        </w:rPr>
        <w:t xml:space="preserve"> ejes temáticos </w:t>
      </w:r>
      <w:r w:rsidR="0092153F">
        <w:rPr>
          <w:rFonts w:ascii="Times New Roman" w:eastAsia="Calibri" w:hAnsi="Times New Roman" w:cs="Times New Roman"/>
          <w:sz w:val="24"/>
        </w:rPr>
        <w:t xml:space="preserve">se </w:t>
      </w:r>
      <w:r w:rsidR="008C61CA" w:rsidRPr="008C61CA">
        <w:rPr>
          <w:rFonts w:ascii="Times New Roman" w:eastAsia="Calibri" w:hAnsi="Times New Roman" w:cs="Times New Roman"/>
          <w:sz w:val="24"/>
        </w:rPr>
        <w:t>relaciona</w:t>
      </w:r>
      <w:r w:rsidR="0092153F">
        <w:rPr>
          <w:rFonts w:ascii="Times New Roman" w:eastAsia="Calibri" w:hAnsi="Times New Roman" w:cs="Times New Roman"/>
          <w:sz w:val="24"/>
        </w:rPr>
        <w:t>n</w:t>
      </w:r>
      <w:r w:rsidR="008C61CA" w:rsidRPr="008C61CA">
        <w:rPr>
          <w:rFonts w:ascii="Times New Roman" w:eastAsia="Calibri" w:hAnsi="Times New Roman" w:cs="Times New Roman"/>
          <w:sz w:val="24"/>
        </w:rPr>
        <w:t xml:space="preserve"> con instituciones o grupos</w:t>
      </w:r>
      <w:r w:rsidR="00C943F0">
        <w:rPr>
          <w:rFonts w:ascii="Times New Roman" w:eastAsia="Calibri" w:hAnsi="Times New Roman" w:cs="Times New Roman"/>
          <w:sz w:val="24"/>
        </w:rPr>
        <w:t xml:space="preserve">: </w:t>
      </w:r>
    </w:p>
    <w:p w14:paraId="1C130725" w14:textId="44B9E2E0" w:rsidR="00C943F0" w:rsidRDefault="00C943F0" w:rsidP="00FA7507">
      <w:pPr>
        <w:pStyle w:val="Prrafodelista"/>
        <w:numPr>
          <w:ilvl w:val="0"/>
          <w:numId w:val="18"/>
        </w:numPr>
        <w:spacing w:after="0" w:line="240" w:lineRule="auto"/>
        <w:rPr>
          <w:rFonts w:eastAsia="Times New Roman" w:cs="Times New Roman"/>
          <w:sz w:val="22"/>
          <w:lang w:val="es-419" w:eastAsia="es-419"/>
        </w:rPr>
      </w:pPr>
      <w:r w:rsidRPr="00FA7507">
        <w:rPr>
          <w:rFonts w:eastAsia="Times New Roman" w:cs="Times New Roman"/>
          <w:sz w:val="22"/>
          <w:lang w:val="es-419" w:eastAsia="es-419"/>
        </w:rPr>
        <w:t xml:space="preserve">E: pero </w:t>
      </w:r>
      <w:r w:rsidRPr="00FA7507">
        <w:rPr>
          <w:rFonts w:eastAsia="Times New Roman" w:cs="Times New Roman"/>
          <w:sz w:val="22"/>
          <w:u w:val="single"/>
          <w:lang w:val="es-419" w:eastAsia="es-419"/>
        </w:rPr>
        <w:t>¿por qué cree usted por ejemplo que los jóvenes de ahora postergan eso de casarse y todo?</w:t>
      </w:r>
      <w:r w:rsidRPr="00FA7507">
        <w:rPr>
          <w:rFonts w:eastAsia="Times New Roman" w:cs="Times New Roman"/>
          <w:sz w:val="22"/>
          <w:lang w:val="es-419" w:eastAsia="es-419"/>
        </w:rPr>
        <w:t xml:space="preserve"> / porque ahora se casan onda mucho más viejos de lo que se casaban antes así</w:t>
      </w:r>
      <w:r w:rsidR="00FA7507" w:rsidRPr="00FA7507">
        <w:rPr>
          <w:rFonts w:eastAsia="Times New Roman" w:cs="Times New Roman"/>
          <w:sz w:val="22"/>
          <w:lang w:val="es-419" w:eastAsia="es-419"/>
        </w:rPr>
        <w:t xml:space="preserve"> // </w:t>
      </w:r>
      <w:r w:rsidRPr="00E0092F">
        <w:rPr>
          <w:rFonts w:eastAsia="Times New Roman" w:cs="Times New Roman"/>
          <w:sz w:val="22"/>
          <w:lang w:val="es-419" w:eastAsia="es-419"/>
        </w:rPr>
        <w:t xml:space="preserve">I: porque </w:t>
      </w:r>
      <w:r w:rsidRPr="00E0092F">
        <w:rPr>
          <w:rFonts w:eastAsia="Times New Roman" w:cs="Times New Roman"/>
          <w:b/>
          <w:bCs/>
          <w:sz w:val="22"/>
          <w:lang w:val="es-419" w:eastAsia="es-419"/>
        </w:rPr>
        <w:t>pienso que</w:t>
      </w:r>
      <w:r w:rsidRPr="00E0092F">
        <w:rPr>
          <w:rFonts w:eastAsia="Times New Roman" w:cs="Times New Roman"/>
          <w:sz w:val="22"/>
          <w:lang w:val="es-419" w:eastAsia="es-419"/>
        </w:rPr>
        <w:t xml:space="preserve"> </w:t>
      </w:r>
      <w:r w:rsidRPr="0092153F">
        <w:rPr>
          <w:rFonts w:eastAsia="Times New Roman" w:cs="Times New Roman"/>
          <w:sz w:val="22"/>
          <w:u w:val="single"/>
          <w:lang w:val="es-419" w:eastAsia="es-419"/>
        </w:rPr>
        <w:t>hay menos compromiso que en / o sea hay una falta de compromiso igual en los jóvenes</w:t>
      </w:r>
      <w:r w:rsidRPr="0092153F">
        <w:rPr>
          <w:rFonts w:eastAsia="Times New Roman" w:cs="Times New Roman"/>
          <w:i/>
          <w:iCs/>
          <w:sz w:val="22"/>
          <w:lang w:val="es-419" w:eastAsia="es-419"/>
        </w:rPr>
        <w:t xml:space="preserve"> </w:t>
      </w:r>
      <w:r w:rsidRPr="00E0092F">
        <w:rPr>
          <w:rFonts w:eastAsia="Times New Roman" w:cs="Times New Roman"/>
          <w:sz w:val="22"/>
          <w:lang w:val="es-419" w:eastAsia="es-419"/>
        </w:rPr>
        <w:t>/ de tener miedo a comprometerse a adquirir responsabilidades (</w:t>
      </w:r>
      <w:r w:rsidR="000E4DA6" w:rsidRPr="00E0092F">
        <w:rPr>
          <w:rFonts w:eastAsia="Times New Roman" w:cs="Times New Roman"/>
          <w:sz w:val="22"/>
          <w:lang w:val="es-419" w:eastAsia="es-419"/>
        </w:rPr>
        <w:t>PRESEEA_</w:t>
      </w:r>
      <w:r w:rsidRPr="00E0092F">
        <w:rPr>
          <w:rFonts w:eastAsia="Times New Roman" w:cs="Times New Roman"/>
          <w:sz w:val="22"/>
          <w:lang w:val="es-419" w:eastAsia="es-419"/>
        </w:rPr>
        <w:t>SCL_055)</w:t>
      </w:r>
    </w:p>
    <w:p w14:paraId="0627A2AF" w14:textId="77777777" w:rsidR="00FA7507" w:rsidRPr="00E0092F" w:rsidRDefault="00FA7507" w:rsidP="00E0092F">
      <w:pPr>
        <w:spacing w:after="0" w:line="240" w:lineRule="auto"/>
        <w:ind w:left="708"/>
        <w:rPr>
          <w:rFonts w:eastAsia="Times New Roman" w:cs="Times New Roman"/>
          <w:lang w:val="es-419" w:eastAsia="es-419"/>
        </w:rPr>
      </w:pPr>
    </w:p>
    <w:p w14:paraId="64640754" w14:textId="34255EFC" w:rsidR="008C61CA" w:rsidRPr="009B557C" w:rsidRDefault="00C943F0" w:rsidP="009B557C">
      <w:pPr>
        <w:pStyle w:val="Sinespaciado"/>
        <w:jc w:val="both"/>
        <w:rPr>
          <w:rFonts w:ascii="Times" w:hAnsi="Times"/>
          <w:sz w:val="24"/>
          <w:szCs w:val="24"/>
        </w:rPr>
      </w:pPr>
      <w:r w:rsidRPr="009B557C">
        <w:rPr>
          <w:rFonts w:ascii="Times" w:hAnsi="Times"/>
          <w:sz w:val="24"/>
          <w:szCs w:val="24"/>
        </w:rPr>
        <w:t xml:space="preserve">Como se observa, </w:t>
      </w:r>
      <w:r w:rsidR="008C61CA" w:rsidRPr="009B557C">
        <w:rPr>
          <w:rFonts w:ascii="Times" w:hAnsi="Times"/>
          <w:sz w:val="24"/>
          <w:szCs w:val="24"/>
        </w:rPr>
        <w:t>el entrevistador le pregunta al informante cu</w:t>
      </w:r>
      <w:r w:rsidR="00114F3F">
        <w:rPr>
          <w:rFonts w:ascii="Times" w:hAnsi="Times"/>
          <w:sz w:val="24"/>
          <w:szCs w:val="24"/>
        </w:rPr>
        <w:t>á</w:t>
      </w:r>
      <w:r w:rsidR="008C61CA" w:rsidRPr="009B557C">
        <w:rPr>
          <w:rFonts w:ascii="Times" w:hAnsi="Times"/>
          <w:sz w:val="24"/>
          <w:szCs w:val="24"/>
        </w:rPr>
        <w:t xml:space="preserve">les cree él que son las causas de que los jóvenes hoy en día pospongan el casarse. Ante esto, el informante menciona que él opina que la juventud tiene miedo a adquirir responsabilidad, pero atenúa tal información utilizando el verbo </w:t>
      </w:r>
      <w:r w:rsidR="00BC385D" w:rsidRPr="00AA607A">
        <w:rPr>
          <w:rFonts w:ascii="Times" w:hAnsi="Times"/>
          <w:i/>
          <w:iCs/>
          <w:sz w:val="24"/>
          <w:szCs w:val="24"/>
        </w:rPr>
        <w:t>pensar</w:t>
      </w:r>
      <w:r w:rsidR="00BC385D">
        <w:rPr>
          <w:rFonts w:ascii="Times" w:hAnsi="Times"/>
          <w:sz w:val="24"/>
          <w:szCs w:val="24"/>
        </w:rPr>
        <w:t xml:space="preserve"> </w:t>
      </w:r>
      <w:r w:rsidR="008C61CA" w:rsidRPr="009B557C">
        <w:rPr>
          <w:rFonts w:ascii="Times" w:hAnsi="Times"/>
          <w:sz w:val="24"/>
          <w:szCs w:val="24"/>
        </w:rPr>
        <w:t xml:space="preserve">para rebajar la certeza de su opinión y así no dañar la imagen de ese grupo generacional en particular. </w:t>
      </w:r>
    </w:p>
    <w:p w14:paraId="45B9FB4F" w14:textId="35C086E6" w:rsidR="002C4A76" w:rsidRPr="009B557C" w:rsidRDefault="008C61CA" w:rsidP="005D3D04">
      <w:pPr>
        <w:pStyle w:val="Sinespaciado"/>
        <w:spacing w:after="240"/>
        <w:jc w:val="both"/>
        <w:rPr>
          <w:rFonts w:ascii="Times" w:hAnsi="Times"/>
          <w:sz w:val="24"/>
          <w:szCs w:val="24"/>
          <w:lang w:val="es-419" w:eastAsia="es-419"/>
        </w:rPr>
      </w:pPr>
      <w:r w:rsidRPr="009B557C">
        <w:rPr>
          <w:rFonts w:ascii="Times" w:hAnsi="Times"/>
          <w:sz w:val="24"/>
          <w:szCs w:val="24"/>
        </w:rPr>
        <w:t xml:space="preserve">En segundo lugar, en tanto recurrencia de uso, se encuentra la atenuación de un contenido negativo para los interlocutores presentes, ya sea el hablante o los participantes de la situación comunicativa. Particularmente, se encontraron 13 </w:t>
      </w:r>
      <w:r w:rsidR="00FA7507">
        <w:rPr>
          <w:rFonts w:ascii="Times" w:hAnsi="Times"/>
          <w:sz w:val="24"/>
          <w:szCs w:val="24"/>
        </w:rPr>
        <w:t>casos</w:t>
      </w:r>
      <w:r w:rsidRPr="009B557C">
        <w:rPr>
          <w:rFonts w:ascii="Times" w:hAnsi="Times"/>
          <w:sz w:val="24"/>
          <w:szCs w:val="24"/>
        </w:rPr>
        <w:t xml:space="preserve">: uno en narraciones de experiencia personal, tres en argumentaciones y nueve en conversaciones coloquiales. Al contrario de lo sucedido </w:t>
      </w:r>
      <w:r w:rsidR="00165E8C">
        <w:rPr>
          <w:rFonts w:ascii="Times" w:hAnsi="Times"/>
          <w:sz w:val="24"/>
          <w:szCs w:val="24"/>
        </w:rPr>
        <w:t>anteriormente</w:t>
      </w:r>
      <w:r w:rsidRPr="009B557C">
        <w:rPr>
          <w:rFonts w:ascii="Times" w:hAnsi="Times"/>
          <w:sz w:val="24"/>
          <w:szCs w:val="24"/>
        </w:rPr>
        <w:t>, la mayoría de los casos de este tipo de atenuación se encuentran en el corpus de conversaciones coloquiales</w:t>
      </w:r>
      <w:r w:rsidR="00114F3F">
        <w:rPr>
          <w:rFonts w:ascii="Times" w:hAnsi="Times"/>
          <w:sz w:val="24"/>
          <w:szCs w:val="24"/>
        </w:rPr>
        <w:t>,</w:t>
      </w:r>
      <w:r w:rsidRPr="009B557C">
        <w:rPr>
          <w:rFonts w:ascii="Times" w:hAnsi="Times"/>
          <w:sz w:val="24"/>
          <w:szCs w:val="24"/>
        </w:rPr>
        <w:t xml:space="preserve"> dado que, al tener un formato más espontáneo, tanto en temáticas como en turnos, es natural que los participantes atenúen reacciones contrarias, </w:t>
      </w:r>
      <w:r w:rsidRPr="009B557C">
        <w:rPr>
          <w:rFonts w:ascii="Times" w:hAnsi="Times"/>
          <w:sz w:val="24"/>
          <w:szCs w:val="24"/>
        </w:rPr>
        <w:lastRenderedPageBreak/>
        <w:t>interrupciones u opiniones controversiales con el fin de no dañar la imagen del resto de los interlocutores</w:t>
      </w:r>
      <w:r w:rsidR="002C4A76" w:rsidRPr="009B557C">
        <w:rPr>
          <w:rFonts w:ascii="Times" w:hAnsi="Times"/>
          <w:sz w:val="24"/>
          <w:szCs w:val="24"/>
        </w:rPr>
        <w:t xml:space="preserve">, como </w:t>
      </w:r>
      <w:r w:rsidR="001B2B0C">
        <w:rPr>
          <w:rFonts w:ascii="Times" w:hAnsi="Times"/>
          <w:sz w:val="24"/>
          <w:szCs w:val="24"/>
        </w:rPr>
        <w:t>se ve en el</w:t>
      </w:r>
      <w:r w:rsidR="002C4A76" w:rsidRPr="009B557C">
        <w:rPr>
          <w:rFonts w:ascii="Times" w:hAnsi="Times"/>
          <w:sz w:val="24"/>
          <w:szCs w:val="24"/>
        </w:rPr>
        <w:t xml:space="preserve"> ejemplo (8)</w:t>
      </w:r>
      <w:r w:rsidR="001B2B0C">
        <w:rPr>
          <w:rFonts w:ascii="Times" w:hAnsi="Times"/>
          <w:sz w:val="24"/>
          <w:szCs w:val="24"/>
        </w:rPr>
        <w:t>:</w:t>
      </w:r>
    </w:p>
    <w:p w14:paraId="7CA1ED98" w14:textId="2E11F57F" w:rsidR="002C4A76" w:rsidRPr="009B557C" w:rsidRDefault="002C4A76" w:rsidP="00E4701D">
      <w:pPr>
        <w:pStyle w:val="Prrafodelista"/>
        <w:numPr>
          <w:ilvl w:val="0"/>
          <w:numId w:val="20"/>
        </w:numPr>
        <w:spacing w:after="0" w:line="240" w:lineRule="auto"/>
        <w:rPr>
          <w:rFonts w:eastAsia="Times New Roman" w:cs="Times New Roman"/>
          <w:sz w:val="22"/>
          <w:lang w:val="es-419" w:eastAsia="es-419"/>
        </w:rPr>
      </w:pPr>
      <w:r w:rsidRPr="009B557C">
        <w:rPr>
          <w:rFonts w:eastAsia="Times New Roman" w:cs="Times New Roman"/>
          <w:sz w:val="22"/>
          <w:lang w:val="es-419" w:eastAsia="es-419"/>
        </w:rPr>
        <w:t>A: [sií po ((esa hu</w:t>
      </w:r>
      <w:r w:rsidR="000E4DA6">
        <w:rPr>
          <w:rFonts w:eastAsia="Times New Roman" w:cs="Times New Roman"/>
          <w:sz w:val="22"/>
          <w:lang w:val="es-419" w:eastAsia="es-419"/>
        </w:rPr>
        <w:t>evada</w:t>
      </w:r>
      <w:r w:rsidRPr="009B557C">
        <w:rPr>
          <w:rFonts w:eastAsia="Times New Roman" w:cs="Times New Roman"/>
          <w:sz w:val="22"/>
          <w:lang w:val="es-419" w:eastAsia="es-419"/>
        </w:rPr>
        <w:t xml:space="preserve"> es una mieerda))] una hue</w:t>
      </w:r>
      <w:r w:rsidR="000E4DA6">
        <w:rPr>
          <w:rFonts w:eastAsia="Times New Roman" w:cs="Times New Roman"/>
          <w:sz w:val="22"/>
          <w:lang w:val="es-419" w:eastAsia="es-419"/>
        </w:rPr>
        <w:t xml:space="preserve">vada </w:t>
      </w:r>
      <w:r w:rsidRPr="009B557C">
        <w:rPr>
          <w:rFonts w:eastAsia="Times New Roman" w:cs="Times New Roman"/>
          <w:sz w:val="22"/>
          <w:lang w:val="es-419" w:eastAsia="es-419"/>
        </w:rPr>
        <w:t>bananera</w:t>
      </w:r>
      <w:r w:rsidR="000E4DA6">
        <w:rPr>
          <w:rFonts w:eastAsia="Times New Roman" w:cs="Times New Roman"/>
          <w:sz w:val="22"/>
          <w:lang w:val="es-419" w:eastAsia="es-419"/>
        </w:rPr>
        <w:t xml:space="preserve"> </w:t>
      </w:r>
      <w:r w:rsidRPr="009B557C">
        <w:rPr>
          <w:rFonts w:eastAsia="Times New Roman" w:cs="Times New Roman"/>
          <w:sz w:val="22"/>
          <w:lang w:val="es-419" w:eastAsia="es-419"/>
        </w:rPr>
        <w:t>/ mira veamo</w:t>
      </w:r>
      <w:r w:rsidR="000E4DA6">
        <w:rPr>
          <w:rFonts w:eastAsia="Times New Roman" w:cs="Times New Roman"/>
          <w:sz w:val="22"/>
          <w:lang w:val="es-419" w:eastAsia="es-419"/>
        </w:rPr>
        <w:t xml:space="preserve">s </w:t>
      </w:r>
      <w:r w:rsidRPr="009B557C">
        <w:rPr>
          <w:rFonts w:eastAsia="Times New Roman" w:cs="Times New Roman"/>
          <w:sz w:val="22"/>
          <w:lang w:val="es-419" w:eastAsia="es-419"/>
        </w:rPr>
        <w:t>lo así po</w:t>
      </w:r>
      <w:r w:rsidR="000E4DA6">
        <w:rPr>
          <w:rFonts w:eastAsia="Times New Roman" w:cs="Times New Roman"/>
          <w:sz w:val="22"/>
          <w:lang w:val="es-419" w:eastAsia="es-419"/>
        </w:rPr>
        <w:t xml:space="preserve"> </w:t>
      </w:r>
      <w:r w:rsidRPr="009B557C">
        <w:rPr>
          <w:rFonts w:eastAsia="Times New Roman" w:cs="Times New Roman"/>
          <w:sz w:val="22"/>
          <w:lang w:val="es-419" w:eastAsia="es-419"/>
        </w:rPr>
        <w:t>/ general</w:t>
      </w:r>
      <w:r w:rsidR="000E4DA6">
        <w:rPr>
          <w:rFonts w:eastAsia="Times New Roman" w:cs="Times New Roman"/>
          <w:sz w:val="22"/>
          <w:lang w:val="es-419" w:eastAsia="es-419"/>
        </w:rPr>
        <w:t xml:space="preserve"> </w:t>
      </w:r>
      <w:r w:rsidRPr="009B557C">
        <w:rPr>
          <w:rFonts w:eastAsia="Times New Roman" w:cs="Times New Roman"/>
          <w:sz w:val="22"/>
          <w:lang w:val="es-419" w:eastAsia="es-419"/>
        </w:rPr>
        <w:t>/ la sociedad se tiende a valorar más lo que es científico lo matemático principalmente</w:t>
      </w:r>
      <w:r w:rsidR="000E4DA6">
        <w:rPr>
          <w:rFonts w:eastAsia="Times New Roman" w:cs="Times New Roman"/>
          <w:sz w:val="22"/>
          <w:lang w:val="es-419" w:eastAsia="es-419"/>
        </w:rPr>
        <w:t xml:space="preserve"> </w:t>
      </w:r>
      <w:r w:rsidRPr="009B557C">
        <w:rPr>
          <w:rFonts w:eastAsia="Times New Roman" w:cs="Times New Roman"/>
          <w:sz w:val="22"/>
          <w:lang w:val="es-419" w:eastAsia="es-419"/>
        </w:rPr>
        <w:t>/ por lo tanto los colegios si te fijai el énfasis en matemática por lo general cuando son- cuando hablamos de [colegios científico-humanistas-]</w:t>
      </w:r>
    </w:p>
    <w:p w14:paraId="6B24D448" w14:textId="77777777" w:rsidR="002C4A76" w:rsidRPr="009B557C" w:rsidRDefault="002C4A76" w:rsidP="00E4701D">
      <w:pPr>
        <w:spacing w:after="0" w:line="240" w:lineRule="auto"/>
        <w:ind w:left="1068"/>
        <w:jc w:val="both"/>
        <w:rPr>
          <w:rFonts w:ascii="Times New Roman" w:eastAsia="Times New Roman" w:hAnsi="Times New Roman" w:cs="Times New Roman"/>
          <w:lang w:val="es-419" w:eastAsia="es-419"/>
        </w:rPr>
      </w:pPr>
      <w:r w:rsidRPr="009B557C">
        <w:rPr>
          <w:rFonts w:ascii="Times New Roman" w:eastAsia="Times New Roman" w:hAnsi="Times New Roman" w:cs="Times New Roman"/>
          <w:lang w:val="es-419" w:eastAsia="es-419"/>
        </w:rPr>
        <w:t>C: [en nuestro colegio era heavy]</w:t>
      </w:r>
    </w:p>
    <w:p w14:paraId="7EF0B5EE" w14:textId="6AAE7C69" w:rsidR="002C4A76" w:rsidRPr="009B557C" w:rsidRDefault="002C4A76" w:rsidP="00E4701D">
      <w:pPr>
        <w:spacing w:after="0" w:line="240" w:lineRule="auto"/>
        <w:ind w:left="1068"/>
        <w:jc w:val="both"/>
        <w:rPr>
          <w:rFonts w:ascii="Times New Roman" w:eastAsia="Times New Roman" w:hAnsi="Times New Roman" w:cs="Times New Roman"/>
          <w:lang w:val="es-419" w:eastAsia="es-419"/>
        </w:rPr>
      </w:pPr>
      <w:r w:rsidRPr="009B557C">
        <w:rPr>
          <w:rFonts w:ascii="Times New Roman" w:eastAsia="Times New Roman" w:hAnsi="Times New Roman" w:cs="Times New Roman"/>
          <w:lang w:val="es-419" w:eastAsia="es-419"/>
        </w:rPr>
        <w:t>A: y lo- la hu</w:t>
      </w:r>
      <w:r w:rsidR="000E4DA6">
        <w:rPr>
          <w:rFonts w:ascii="Times New Roman" w:eastAsia="Times New Roman" w:hAnsi="Times New Roman" w:cs="Times New Roman"/>
          <w:lang w:val="es-419" w:eastAsia="es-419"/>
        </w:rPr>
        <w:t>evada</w:t>
      </w:r>
      <w:r w:rsidRPr="009B557C">
        <w:rPr>
          <w:rFonts w:ascii="Times New Roman" w:eastAsia="Times New Roman" w:hAnsi="Times New Roman" w:cs="Times New Roman"/>
          <w:lang w:val="es-419" w:eastAsia="es-419"/>
        </w:rPr>
        <w:t xml:space="preserve"> [humanista ees-]</w:t>
      </w:r>
    </w:p>
    <w:p w14:paraId="73805B53" w14:textId="42E7C607" w:rsidR="002C4A76" w:rsidRPr="009B557C" w:rsidRDefault="002C4A76" w:rsidP="00E4701D">
      <w:pPr>
        <w:spacing w:after="0" w:line="240" w:lineRule="auto"/>
        <w:ind w:left="1068"/>
        <w:jc w:val="both"/>
        <w:rPr>
          <w:rFonts w:ascii="Times New Roman" w:eastAsia="Times New Roman" w:hAnsi="Times New Roman" w:cs="Times New Roman"/>
          <w:lang w:val="es-419" w:eastAsia="es-419"/>
        </w:rPr>
      </w:pPr>
      <w:r w:rsidRPr="009B557C">
        <w:rPr>
          <w:rFonts w:ascii="Times New Roman" w:eastAsia="Times New Roman" w:hAnsi="Times New Roman" w:cs="Times New Roman"/>
          <w:lang w:val="es-419" w:eastAsia="es-419"/>
        </w:rPr>
        <w:t xml:space="preserve">C: [con </w:t>
      </w:r>
      <w:r w:rsidR="000E4DA6">
        <w:rPr>
          <w:rFonts w:ascii="Times New Roman" w:eastAsia="Times New Roman" w:hAnsi="Times New Roman" w:cs="Times New Roman"/>
          <w:lang w:val="es-419" w:eastAsia="es-419"/>
        </w:rPr>
        <w:t>[nombre propio]</w:t>
      </w:r>
      <w:r w:rsidRPr="009B557C">
        <w:rPr>
          <w:rFonts w:ascii="Times New Roman" w:eastAsia="Times New Roman" w:hAnsi="Times New Roman" w:cs="Times New Roman"/>
          <w:lang w:val="es-419" w:eastAsia="es-419"/>
        </w:rPr>
        <w:t xml:space="preserve"> ahí]</w:t>
      </w:r>
    </w:p>
    <w:p w14:paraId="1E3C86B3" w14:textId="77777777" w:rsidR="002C4A76" w:rsidRPr="002F249C" w:rsidRDefault="002C4A76" w:rsidP="00E4701D">
      <w:pPr>
        <w:spacing w:after="0" w:line="240" w:lineRule="auto"/>
        <w:ind w:left="1068"/>
        <w:jc w:val="both"/>
        <w:rPr>
          <w:rFonts w:ascii="Times New Roman" w:eastAsia="Times New Roman" w:hAnsi="Times New Roman" w:cs="Times New Roman"/>
          <w:lang w:val="es-419" w:eastAsia="es-419"/>
        </w:rPr>
      </w:pPr>
      <w:r w:rsidRPr="009B557C">
        <w:rPr>
          <w:rFonts w:ascii="Times New Roman" w:eastAsia="Times New Roman" w:hAnsi="Times New Roman" w:cs="Times New Roman"/>
          <w:lang w:val="es-419" w:eastAsia="es-419"/>
        </w:rPr>
        <w:t xml:space="preserve">A: síi po ¿cachái? una hue(v)á(da)- se- </w:t>
      </w:r>
      <w:r w:rsidRPr="002F249C">
        <w:rPr>
          <w:rFonts w:ascii="Times New Roman" w:eastAsia="Times New Roman" w:hAnsi="Times New Roman" w:cs="Times New Roman"/>
          <w:u w:val="single"/>
          <w:lang w:val="es-419" w:eastAsia="es-419"/>
        </w:rPr>
        <w:t>se le va mucho peso a las matemáticas</w:t>
      </w:r>
    </w:p>
    <w:p w14:paraId="13084B22" w14:textId="50A4CB04" w:rsidR="002C4A76" w:rsidRDefault="002C4A76" w:rsidP="00E4701D">
      <w:pPr>
        <w:spacing w:after="0" w:line="240" w:lineRule="auto"/>
        <w:ind w:left="1068"/>
        <w:jc w:val="both"/>
        <w:rPr>
          <w:rFonts w:ascii="Times New Roman" w:eastAsia="Times New Roman" w:hAnsi="Times New Roman" w:cs="Times New Roman"/>
          <w:lang w:val="es-419" w:eastAsia="es-419"/>
        </w:rPr>
      </w:pPr>
      <w:r w:rsidRPr="009B557C">
        <w:rPr>
          <w:rFonts w:ascii="Times New Roman" w:eastAsia="Times New Roman" w:hAnsi="Times New Roman" w:cs="Times New Roman"/>
          <w:lang w:val="es-419" w:eastAsia="es-419"/>
        </w:rPr>
        <w:t xml:space="preserve">C: pero </w:t>
      </w:r>
      <w:r w:rsidRPr="009B557C">
        <w:rPr>
          <w:rFonts w:ascii="Times New Roman" w:eastAsia="Times New Roman" w:hAnsi="Times New Roman" w:cs="Times New Roman"/>
          <w:b/>
          <w:bCs/>
          <w:lang w:val="es-419" w:eastAsia="es-419"/>
        </w:rPr>
        <w:t>yo no siento que</w:t>
      </w:r>
      <w:r w:rsidRPr="009B557C">
        <w:rPr>
          <w:rFonts w:ascii="Times New Roman" w:eastAsia="Times New Roman" w:hAnsi="Times New Roman" w:cs="Times New Roman"/>
          <w:lang w:val="es-419" w:eastAsia="es-419"/>
        </w:rPr>
        <w:t xml:space="preserve"> </w:t>
      </w:r>
      <w:r w:rsidRPr="001B2B0C">
        <w:rPr>
          <w:rFonts w:ascii="Times New Roman" w:eastAsia="Times New Roman" w:hAnsi="Times New Roman" w:cs="Times New Roman"/>
          <w:u w:val="single"/>
          <w:lang w:val="es-419" w:eastAsia="es-419"/>
        </w:rPr>
        <w:t>se le haya dado poco peso</w:t>
      </w:r>
      <w:r w:rsidRPr="001B2B0C">
        <w:rPr>
          <w:rFonts w:ascii="Times New Roman" w:eastAsia="Times New Roman" w:hAnsi="Times New Roman" w:cs="Times New Roman"/>
          <w:lang w:val="es-419" w:eastAsia="es-419"/>
        </w:rPr>
        <w:t xml:space="preserve"> </w:t>
      </w:r>
      <w:r w:rsidRPr="009B557C">
        <w:rPr>
          <w:rFonts w:ascii="Times New Roman" w:eastAsia="Times New Roman" w:hAnsi="Times New Roman" w:cs="Times New Roman"/>
          <w:lang w:val="es-419" w:eastAsia="es-419"/>
        </w:rPr>
        <w:t>pontee había una sala de arte een el colegio [esa hue</w:t>
      </w:r>
      <w:r w:rsidR="000E4DA6">
        <w:rPr>
          <w:rFonts w:ascii="Times New Roman" w:eastAsia="Times New Roman" w:hAnsi="Times New Roman" w:cs="Times New Roman"/>
          <w:lang w:val="es-419" w:eastAsia="es-419"/>
        </w:rPr>
        <w:t>vada</w:t>
      </w:r>
      <w:r w:rsidRPr="009B557C">
        <w:rPr>
          <w:rFonts w:ascii="Times New Roman" w:eastAsia="Times New Roman" w:hAnsi="Times New Roman" w:cs="Times New Roman"/>
          <w:lang w:val="es-419" w:eastAsia="es-419"/>
        </w:rPr>
        <w:t>] (</w:t>
      </w:r>
      <w:r w:rsidR="000E4DA6" w:rsidRPr="009B557C">
        <w:rPr>
          <w:rFonts w:ascii="Times New Roman" w:eastAsia="Times New Roman" w:hAnsi="Times New Roman" w:cs="Times New Roman"/>
          <w:lang w:val="es-419" w:eastAsia="es-419"/>
        </w:rPr>
        <w:t>AMERESCO_</w:t>
      </w:r>
      <w:r w:rsidRPr="009B557C">
        <w:rPr>
          <w:rFonts w:ascii="Times New Roman" w:eastAsia="Times New Roman" w:hAnsi="Times New Roman" w:cs="Times New Roman"/>
          <w:lang w:val="es-419" w:eastAsia="es-419"/>
        </w:rPr>
        <w:t>SCL_001)</w:t>
      </w:r>
    </w:p>
    <w:p w14:paraId="1FB8518A" w14:textId="77777777" w:rsidR="000E4DA6" w:rsidRPr="009B557C" w:rsidRDefault="000E4DA6" w:rsidP="00E4701D">
      <w:pPr>
        <w:spacing w:after="0" w:line="240" w:lineRule="auto"/>
        <w:ind w:left="1068"/>
        <w:jc w:val="both"/>
        <w:rPr>
          <w:rFonts w:ascii="Times New Roman" w:eastAsia="Times New Roman" w:hAnsi="Times New Roman" w:cs="Times New Roman"/>
          <w:lang w:val="es-419" w:eastAsia="es-419"/>
        </w:rPr>
      </w:pPr>
    </w:p>
    <w:p w14:paraId="6C7A107B" w14:textId="43A17B2B" w:rsidR="008C61CA" w:rsidRPr="009B557C" w:rsidRDefault="002C4A76" w:rsidP="009B557C">
      <w:pPr>
        <w:pStyle w:val="Sinespaciado"/>
        <w:jc w:val="both"/>
        <w:rPr>
          <w:rFonts w:ascii="Times New Roman" w:hAnsi="Times New Roman" w:cs="Times New Roman"/>
          <w:sz w:val="24"/>
          <w:szCs w:val="24"/>
          <w:lang w:val="es-419" w:eastAsia="es-419"/>
        </w:rPr>
      </w:pPr>
      <w:r w:rsidRPr="009B557C">
        <w:rPr>
          <w:rFonts w:ascii="Times New Roman" w:hAnsi="Times New Roman" w:cs="Times New Roman"/>
          <w:sz w:val="24"/>
          <w:szCs w:val="24"/>
          <w:lang w:val="es-419" w:eastAsia="es-419"/>
        </w:rPr>
        <w:t>U</w:t>
      </w:r>
      <w:r w:rsidR="008C61CA" w:rsidRPr="009B557C">
        <w:rPr>
          <w:rFonts w:ascii="Times New Roman" w:hAnsi="Times New Roman" w:cs="Times New Roman"/>
          <w:sz w:val="24"/>
          <w:szCs w:val="24"/>
          <w:lang w:val="es-419" w:eastAsia="es-419"/>
        </w:rPr>
        <w:t>n grupo de amigos discuten sobre la infravaloración que tienen las humanidades en el sistema educativo, dado que constantemente la educación se enfoca en el desarrollo de habilidades lógico-matemáticas.</w:t>
      </w:r>
      <w:r w:rsidR="001B2B0C">
        <w:rPr>
          <w:rFonts w:ascii="Times New Roman" w:hAnsi="Times New Roman" w:cs="Times New Roman"/>
          <w:sz w:val="24"/>
          <w:szCs w:val="24"/>
          <w:lang w:val="es-419" w:eastAsia="es-419"/>
        </w:rPr>
        <w:t xml:space="preserve"> Este problema, según</w:t>
      </w:r>
      <w:r w:rsidR="008C61CA" w:rsidRPr="009B557C">
        <w:rPr>
          <w:rFonts w:ascii="Times New Roman" w:hAnsi="Times New Roman" w:cs="Times New Roman"/>
          <w:sz w:val="24"/>
          <w:szCs w:val="24"/>
          <w:lang w:val="es-419" w:eastAsia="es-419"/>
        </w:rPr>
        <w:t xml:space="preserve"> A, </w:t>
      </w:r>
      <w:r w:rsidR="001B2B0C">
        <w:rPr>
          <w:rFonts w:ascii="Times New Roman" w:hAnsi="Times New Roman" w:cs="Times New Roman"/>
          <w:sz w:val="24"/>
          <w:szCs w:val="24"/>
          <w:lang w:val="es-419" w:eastAsia="es-419"/>
        </w:rPr>
        <w:t>es</w:t>
      </w:r>
      <w:r w:rsidR="008C61CA" w:rsidRPr="009B557C">
        <w:rPr>
          <w:rFonts w:ascii="Times New Roman" w:hAnsi="Times New Roman" w:cs="Times New Roman"/>
          <w:sz w:val="24"/>
          <w:szCs w:val="24"/>
          <w:lang w:val="es-419" w:eastAsia="es-419"/>
        </w:rPr>
        <w:t xml:space="preserve"> transversal en los colegios científico-humanistas</w:t>
      </w:r>
      <w:r w:rsidR="001B2B0C">
        <w:rPr>
          <w:rFonts w:ascii="Times New Roman" w:hAnsi="Times New Roman" w:cs="Times New Roman"/>
          <w:sz w:val="24"/>
          <w:szCs w:val="24"/>
          <w:lang w:val="es-419" w:eastAsia="es-419"/>
        </w:rPr>
        <w:t>, incluyendo al que ellos asistían</w:t>
      </w:r>
      <w:r w:rsidR="008C61CA" w:rsidRPr="009B557C">
        <w:rPr>
          <w:rFonts w:ascii="Times New Roman" w:hAnsi="Times New Roman" w:cs="Times New Roman"/>
          <w:sz w:val="24"/>
          <w:szCs w:val="24"/>
          <w:lang w:val="es-419" w:eastAsia="es-419"/>
        </w:rPr>
        <w:t xml:space="preserve">. Sin embargo, el participante C se muestra en desacuerdo, pero inicia su intervención atenuando su opinión por medio del verbo </w:t>
      </w:r>
      <w:r w:rsidR="008C61CA" w:rsidRPr="00AA607A">
        <w:rPr>
          <w:rFonts w:ascii="Times New Roman" w:hAnsi="Times New Roman" w:cs="Times New Roman"/>
          <w:i/>
          <w:iCs/>
          <w:sz w:val="24"/>
          <w:szCs w:val="24"/>
          <w:lang w:val="es-419" w:eastAsia="es-419"/>
        </w:rPr>
        <w:t>sentir</w:t>
      </w:r>
      <w:r w:rsidR="00FB0204">
        <w:rPr>
          <w:rFonts w:ascii="Times New Roman" w:hAnsi="Times New Roman" w:cs="Times New Roman"/>
          <w:sz w:val="24"/>
          <w:szCs w:val="24"/>
          <w:lang w:val="es-419" w:eastAsia="es-419"/>
        </w:rPr>
        <w:t>,</w:t>
      </w:r>
      <w:r w:rsidR="008C61CA" w:rsidRPr="00AA607A">
        <w:rPr>
          <w:rFonts w:ascii="Times New Roman" w:hAnsi="Times New Roman" w:cs="Times New Roman"/>
          <w:i/>
          <w:iCs/>
          <w:sz w:val="24"/>
          <w:szCs w:val="24"/>
          <w:lang w:val="es-419" w:eastAsia="es-419"/>
        </w:rPr>
        <w:t xml:space="preserve"> </w:t>
      </w:r>
      <w:r w:rsidR="008C61CA" w:rsidRPr="009B557C">
        <w:rPr>
          <w:rFonts w:ascii="Times New Roman" w:hAnsi="Times New Roman" w:cs="Times New Roman"/>
          <w:sz w:val="24"/>
          <w:szCs w:val="24"/>
          <w:lang w:val="es-419" w:eastAsia="es-419"/>
        </w:rPr>
        <w:t xml:space="preserve">con el fin de cuidar su imagen y no </w:t>
      </w:r>
      <w:r w:rsidR="001B2B0C">
        <w:rPr>
          <w:rFonts w:ascii="Times New Roman" w:hAnsi="Times New Roman" w:cs="Times New Roman"/>
          <w:sz w:val="24"/>
          <w:szCs w:val="24"/>
          <w:lang w:val="es-419" w:eastAsia="es-419"/>
        </w:rPr>
        <w:t>abrir</w:t>
      </w:r>
      <w:r w:rsidR="008C61CA" w:rsidRPr="009B557C">
        <w:rPr>
          <w:rFonts w:ascii="Times New Roman" w:hAnsi="Times New Roman" w:cs="Times New Roman"/>
          <w:sz w:val="24"/>
          <w:szCs w:val="24"/>
          <w:lang w:val="es-419" w:eastAsia="es-419"/>
        </w:rPr>
        <w:t xml:space="preserve"> la posibilidad de crear conflictos. </w:t>
      </w:r>
    </w:p>
    <w:p w14:paraId="794E9E08" w14:textId="77777777" w:rsidR="0037057D" w:rsidRPr="009B557C" w:rsidRDefault="0037057D" w:rsidP="009B557C">
      <w:pPr>
        <w:pStyle w:val="Sinespaciado"/>
        <w:jc w:val="both"/>
        <w:rPr>
          <w:rFonts w:ascii="Times New Roman" w:hAnsi="Times New Roman" w:cs="Times New Roman"/>
          <w:sz w:val="24"/>
          <w:szCs w:val="24"/>
          <w:lang w:val="es-419"/>
        </w:rPr>
      </w:pPr>
      <w:r w:rsidRPr="009B557C">
        <w:rPr>
          <w:rFonts w:ascii="Times New Roman" w:hAnsi="Times New Roman" w:cs="Times New Roman"/>
          <w:sz w:val="24"/>
          <w:szCs w:val="24"/>
          <w:lang w:val="es-419"/>
        </w:rPr>
        <w:t xml:space="preserve">En cuanto a la reducción de halagos, esta forma solo </w:t>
      </w:r>
      <w:r w:rsidR="008C61CA" w:rsidRPr="009B557C">
        <w:rPr>
          <w:rFonts w:ascii="Times New Roman" w:hAnsi="Times New Roman" w:cs="Times New Roman"/>
          <w:sz w:val="24"/>
          <w:szCs w:val="24"/>
          <w:lang w:val="es-419"/>
        </w:rPr>
        <w:t>se registró en dos casos pertenecientes al corpus de argumentaciones. Tal situación da cuenta de que en una entrevista semidirigida no tan solo los hablantes mitigan aserciones negativas, sino que también atenúan los halagos para mantener una imagen neutral sobre sí mismos</w:t>
      </w:r>
      <w:r w:rsidRPr="009B557C">
        <w:rPr>
          <w:rFonts w:ascii="Times New Roman" w:hAnsi="Times New Roman" w:cs="Times New Roman"/>
          <w:sz w:val="24"/>
          <w:szCs w:val="24"/>
          <w:lang w:val="es-419"/>
        </w:rPr>
        <w:t xml:space="preserve">: </w:t>
      </w:r>
    </w:p>
    <w:p w14:paraId="362B98EB" w14:textId="78FF60B7" w:rsidR="0037057D" w:rsidRPr="00E0092F" w:rsidRDefault="00A401AB" w:rsidP="00E0092F">
      <w:pPr>
        <w:pStyle w:val="Prrafodelista"/>
        <w:numPr>
          <w:ilvl w:val="0"/>
          <w:numId w:val="23"/>
        </w:numPr>
        <w:spacing w:before="100" w:beforeAutospacing="1" w:after="100" w:afterAutospacing="1" w:line="240" w:lineRule="auto"/>
        <w:rPr>
          <w:rFonts w:eastAsia="Times New Roman" w:cs="Times New Roman"/>
          <w:sz w:val="22"/>
          <w:lang w:val="es-419" w:eastAsia="es-419"/>
        </w:rPr>
      </w:pPr>
      <w:r w:rsidRPr="00165E8C">
        <w:rPr>
          <w:rFonts w:eastAsia="Times New Roman" w:cs="Times New Roman"/>
          <w:sz w:val="22"/>
          <w:lang w:val="es-419" w:eastAsia="es-419"/>
        </w:rPr>
        <w:t>E: ¿qué cosas a notado así como diferente? / qué cosas puede contar</w:t>
      </w:r>
      <w:r w:rsidR="00165E8C" w:rsidRPr="00165E8C">
        <w:rPr>
          <w:rFonts w:eastAsia="Times New Roman" w:cs="Times New Roman"/>
          <w:sz w:val="22"/>
          <w:lang w:val="es-419" w:eastAsia="es-419"/>
        </w:rPr>
        <w:t xml:space="preserve"> // </w:t>
      </w:r>
      <w:r w:rsidRPr="00E0092F">
        <w:rPr>
          <w:rFonts w:eastAsia="Times New Roman" w:cs="Times New Roman"/>
          <w:sz w:val="22"/>
          <w:lang w:val="es-419" w:eastAsia="es-419"/>
        </w:rPr>
        <w:t>I: eeh qué puedo decirte / es que hay muchas cosas</w:t>
      </w:r>
      <w:r w:rsidR="00165E8C" w:rsidRPr="00E0092F">
        <w:rPr>
          <w:rFonts w:eastAsia="Times New Roman" w:cs="Times New Roman"/>
          <w:sz w:val="22"/>
          <w:lang w:val="es-419" w:eastAsia="es-419"/>
        </w:rPr>
        <w:t xml:space="preserve"> // </w:t>
      </w:r>
      <w:r w:rsidRPr="00E0092F">
        <w:rPr>
          <w:rFonts w:eastAsia="Times New Roman" w:cs="Times New Roman"/>
          <w:sz w:val="22"/>
          <w:lang w:val="es-419" w:eastAsia="es-419"/>
        </w:rPr>
        <w:t>E: ya</w:t>
      </w:r>
      <w:r w:rsidR="00165E8C" w:rsidRPr="00E0092F">
        <w:rPr>
          <w:rFonts w:eastAsia="Times New Roman" w:cs="Times New Roman"/>
          <w:sz w:val="22"/>
          <w:lang w:val="es-419" w:eastAsia="es-419"/>
        </w:rPr>
        <w:t xml:space="preserve"> // </w:t>
      </w:r>
      <w:r w:rsidRPr="00E0092F">
        <w:rPr>
          <w:rFonts w:eastAsia="Times New Roman" w:cs="Times New Roman"/>
          <w:sz w:val="22"/>
          <w:lang w:val="es-419" w:eastAsia="es-419"/>
        </w:rPr>
        <w:t>I: realmente yo le hecho toda la culpa a la televisión</w:t>
      </w:r>
      <w:r w:rsidR="00165E8C" w:rsidRPr="00E0092F">
        <w:rPr>
          <w:rFonts w:eastAsia="Times New Roman" w:cs="Times New Roman"/>
          <w:sz w:val="22"/>
          <w:lang w:val="es-419" w:eastAsia="es-419"/>
        </w:rPr>
        <w:t xml:space="preserve"> // </w:t>
      </w:r>
      <w:r w:rsidRPr="00E0092F">
        <w:rPr>
          <w:rFonts w:eastAsia="Times New Roman" w:cs="Times New Roman"/>
          <w:sz w:val="22"/>
          <w:lang w:val="es-419" w:eastAsia="es-419"/>
        </w:rPr>
        <w:t>E: ya</w:t>
      </w:r>
      <w:r w:rsidR="00165E8C" w:rsidRPr="00E0092F">
        <w:rPr>
          <w:rFonts w:eastAsia="Times New Roman" w:cs="Times New Roman"/>
          <w:sz w:val="22"/>
          <w:lang w:val="es-419" w:eastAsia="es-419"/>
        </w:rPr>
        <w:t xml:space="preserve"> // </w:t>
      </w:r>
      <w:r w:rsidRPr="00E0092F">
        <w:rPr>
          <w:rFonts w:eastAsia="Times New Roman" w:cs="Times New Roman"/>
          <w:sz w:val="22"/>
          <w:lang w:val="es-419" w:eastAsia="es-419"/>
        </w:rPr>
        <w:t>I: porque en los años que yo era joven no no había televisión</w:t>
      </w:r>
      <w:r w:rsidR="00165E8C" w:rsidRPr="00E0092F">
        <w:rPr>
          <w:rFonts w:eastAsia="Times New Roman" w:cs="Times New Roman"/>
          <w:sz w:val="22"/>
          <w:lang w:val="es-419" w:eastAsia="es-419"/>
        </w:rPr>
        <w:t xml:space="preserve"> </w:t>
      </w:r>
      <w:r w:rsidRPr="00E0092F">
        <w:rPr>
          <w:rFonts w:eastAsia="Times New Roman" w:cs="Times New Roman"/>
          <w:sz w:val="22"/>
          <w:lang w:val="es-419" w:eastAsia="es-419"/>
        </w:rPr>
        <w:t>[…] la televisión puso muy precoz a los niños / yo encuentro que ahora la juventud madura muy luego</w:t>
      </w:r>
      <w:r w:rsidR="00165E8C" w:rsidRPr="00E0092F">
        <w:rPr>
          <w:rFonts w:eastAsia="Times New Roman" w:cs="Times New Roman"/>
          <w:sz w:val="22"/>
          <w:lang w:val="es-419" w:eastAsia="es-419"/>
        </w:rPr>
        <w:t xml:space="preserve"> </w:t>
      </w:r>
      <w:r w:rsidR="001B2B0C">
        <w:rPr>
          <w:rFonts w:eastAsia="Times New Roman" w:cs="Times New Roman"/>
          <w:sz w:val="22"/>
          <w:lang w:val="es-419" w:eastAsia="es-419"/>
        </w:rPr>
        <w:t>[…]</w:t>
      </w:r>
      <w:r w:rsidRPr="00E0092F">
        <w:rPr>
          <w:rFonts w:eastAsia="Times New Roman" w:cs="Times New Roman"/>
          <w:sz w:val="22"/>
          <w:lang w:val="es-419" w:eastAsia="es-419"/>
        </w:rPr>
        <w:t xml:space="preserve"> está altiro adulto / no hay niñez / yo tuve una niñez preciosa / que no la cambio por las niñez de ahora / ahora los niños están tan chicos están hablando de pololeo / yo lo hallo / no sé / no es que sea puritana ni nada del estilo / pero / fui rediabla también</w:t>
      </w:r>
      <w:r w:rsidR="00165E8C" w:rsidRPr="00E0092F">
        <w:rPr>
          <w:rFonts w:eastAsia="Times New Roman" w:cs="Times New Roman"/>
          <w:sz w:val="22"/>
          <w:lang w:val="es-419" w:eastAsia="es-419"/>
        </w:rPr>
        <w:t xml:space="preserve"> […] </w:t>
      </w:r>
      <w:r w:rsidRPr="00E0092F">
        <w:rPr>
          <w:sz w:val="22"/>
          <w:lang w:val="es-419" w:eastAsia="es-419"/>
        </w:rPr>
        <w:t>no / no sabía yo / muchas cosas era ignorante verdad /cuando casé / me casé / mi marido se reía por lo tonta pajarona que era no si no /era</w:t>
      </w:r>
      <w:r w:rsidR="00165E8C" w:rsidRPr="00E0092F">
        <w:rPr>
          <w:sz w:val="22"/>
          <w:lang w:val="es-419" w:eastAsia="es-419"/>
        </w:rPr>
        <w:t xml:space="preserve"> </w:t>
      </w:r>
      <w:r w:rsidR="001B2B0C">
        <w:rPr>
          <w:sz w:val="22"/>
          <w:lang w:val="es-419" w:eastAsia="es-419"/>
        </w:rPr>
        <w:t>[…]</w:t>
      </w:r>
      <w:r w:rsidR="0037057D" w:rsidRPr="00E0092F">
        <w:rPr>
          <w:rFonts w:eastAsia="Times New Roman" w:cs="Times New Roman"/>
          <w:sz w:val="22"/>
          <w:lang w:val="es-419" w:eastAsia="es-419"/>
        </w:rPr>
        <w:t xml:space="preserve"> ahora no pues / ahora uno aprende después con la vida es la mejor escuela / pero a veces aprende bien aprende mal / entonces ahí está uno que tiene que buscar el camino</w:t>
      </w:r>
      <w:r w:rsidR="00165E8C" w:rsidRPr="00E0092F">
        <w:rPr>
          <w:rFonts w:eastAsia="Times New Roman" w:cs="Times New Roman"/>
          <w:sz w:val="22"/>
          <w:lang w:val="es-419" w:eastAsia="es-419"/>
        </w:rPr>
        <w:t xml:space="preserve"> </w:t>
      </w:r>
      <w:r w:rsidR="001B2B0C">
        <w:rPr>
          <w:rFonts w:eastAsia="Times New Roman" w:cs="Times New Roman"/>
          <w:sz w:val="22"/>
          <w:lang w:val="es-419" w:eastAsia="es-419"/>
        </w:rPr>
        <w:t xml:space="preserve">[…] </w:t>
      </w:r>
      <w:r w:rsidR="0037057D" w:rsidRPr="00E0092F">
        <w:rPr>
          <w:rFonts w:eastAsia="Times New Roman" w:cs="Times New Roman"/>
          <w:sz w:val="22"/>
          <w:lang w:val="es-419" w:eastAsia="es-419"/>
        </w:rPr>
        <w:t>porque si no / se va por mal camino cuesta enderezarse</w:t>
      </w:r>
      <w:r w:rsidR="00165E8C" w:rsidRPr="00E0092F">
        <w:rPr>
          <w:rFonts w:eastAsia="Times New Roman" w:cs="Times New Roman"/>
          <w:sz w:val="22"/>
          <w:lang w:val="es-419" w:eastAsia="es-419"/>
        </w:rPr>
        <w:t xml:space="preserve"> // </w:t>
      </w:r>
      <w:r w:rsidR="0037057D" w:rsidRPr="00E0092F">
        <w:rPr>
          <w:rFonts w:eastAsia="Times New Roman" w:cs="Times New Roman"/>
          <w:sz w:val="22"/>
          <w:lang w:val="es-419" w:eastAsia="es-419"/>
        </w:rPr>
        <w:t>E: sí</w:t>
      </w:r>
      <w:r w:rsidR="00165E8C" w:rsidRPr="00E0092F">
        <w:rPr>
          <w:rFonts w:eastAsia="Times New Roman" w:cs="Times New Roman"/>
          <w:sz w:val="22"/>
          <w:lang w:val="es-419" w:eastAsia="es-419"/>
        </w:rPr>
        <w:t xml:space="preserve"> // </w:t>
      </w:r>
      <w:r w:rsidR="0037057D" w:rsidRPr="00E0092F">
        <w:rPr>
          <w:rFonts w:eastAsia="Times New Roman" w:cs="Times New Roman"/>
          <w:sz w:val="22"/>
          <w:lang w:val="es-419" w:eastAsia="es-419"/>
        </w:rPr>
        <w:t xml:space="preserve">I: </w:t>
      </w:r>
      <w:r w:rsidR="0037057D" w:rsidRPr="00E0092F">
        <w:rPr>
          <w:rFonts w:eastAsia="Times New Roman" w:cs="Times New Roman"/>
          <w:sz w:val="22"/>
          <w:u w:val="single"/>
          <w:lang w:val="es-419" w:eastAsia="es-419"/>
        </w:rPr>
        <w:t>y yo siempre me he metido en la cabeza que mis hijos tienen que ser diferentes</w:t>
      </w:r>
      <w:r w:rsidR="00165E8C" w:rsidRPr="001B2B0C">
        <w:rPr>
          <w:rFonts w:eastAsia="Times New Roman" w:cs="Times New Roman"/>
          <w:sz w:val="22"/>
          <w:lang w:val="es-419" w:eastAsia="es-419"/>
        </w:rPr>
        <w:t xml:space="preserve"> </w:t>
      </w:r>
      <w:r w:rsidR="001B2B0C">
        <w:rPr>
          <w:rFonts w:eastAsia="Times New Roman" w:cs="Times New Roman"/>
          <w:sz w:val="22"/>
          <w:lang w:val="es-419" w:eastAsia="es-419"/>
        </w:rPr>
        <w:t>[…]</w:t>
      </w:r>
      <w:r w:rsidR="0037057D" w:rsidRPr="00E0092F">
        <w:rPr>
          <w:rFonts w:eastAsia="Times New Roman" w:cs="Times New Roman"/>
          <w:sz w:val="22"/>
          <w:lang w:val="es-419" w:eastAsia="es-419"/>
        </w:rPr>
        <w:t xml:space="preserve"> ni muy afuera ni muy adentro como dicen / sino que / no darle demasiado libertad / porque a mí no me dejaban salir ni a la esquina y yo deseaba / por eso me casé joven / porque deseaba conocer más gente / […] / pero </w:t>
      </w:r>
      <w:r w:rsidR="0037057D" w:rsidRPr="00E0092F">
        <w:rPr>
          <w:rFonts w:eastAsia="Times New Roman" w:cs="Times New Roman"/>
          <w:b/>
          <w:bCs/>
          <w:sz w:val="22"/>
          <w:lang w:val="es-419" w:eastAsia="es-419"/>
        </w:rPr>
        <w:t>yo encuentro que</w:t>
      </w:r>
      <w:r w:rsidR="0037057D" w:rsidRPr="00E0092F">
        <w:rPr>
          <w:rFonts w:eastAsia="Times New Roman" w:cs="Times New Roman"/>
          <w:sz w:val="22"/>
          <w:lang w:val="es-419" w:eastAsia="es-419"/>
        </w:rPr>
        <w:t xml:space="preserve"> </w:t>
      </w:r>
      <w:r w:rsidR="0037057D" w:rsidRPr="001B2B0C">
        <w:rPr>
          <w:rFonts w:eastAsia="Times New Roman" w:cs="Times New Roman"/>
          <w:sz w:val="22"/>
          <w:u w:val="single"/>
          <w:lang w:val="es-419" w:eastAsia="es-419"/>
        </w:rPr>
        <w:t>no lo hice tan mal</w:t>
      </w:r>
      <w:r w:rsidR="0037057D" w:rsidRPr="00E0092F">
        <w:rPr>
          <w:rFonts w:eastAsia="Times New Roman" w:cs="Times New Roman"/>
          <w:sz w:val="22"/>
          <w:lang w:val="es-419" w:eastAsia="es-419"/>
        </w:rPr>
        <w:t xml:space="preserve"> / porque que no / tengo puros hijos profesionales / ninguno tiene vicios / ningún vicio que pueda decir </w:t>
      </w:r>
      <w:r w:rsidR="0037057D" w:rsidRPr="00E0092F">
        <w:rPr>
          <w:rFonts w:eastAsia="Times New Roman" w:cs="Times New Roman"/>
          <w:i/>
          <w:iCs/>
          <w:sz w:val="22"/>
          <w:lang w:val="es-419" w:eastAsia="es-419"/>
        </w:rPr>
        <w:t>este niño me salió malo de la cabeza </w:t>
      </w:r>
      <w:r w:rsidR="0037057D" w:rsidRPr="00E0092F">
        <w:rPr>
          <w:rFonts w:eastAsia="Times New Roman" w:cs="Times New Roman"/>
          <w:sz w:val="22"/>
          <w:lang w:val="es-419" w:eastAsia="es-419"/>
        </w:rPr>
        <w:t>(</w:t>
      </w:r>
      <w:r w:rsidR="000E4DA6" w:rsidRPr="00E0092F">
        <w:rPr>
          <w:rFonts w:eastAsia="Times New Roman" w:cs="Times New Roman"/>
          <w:sz w:val="22"/>
          <w:lang w:val="es-419" w:eastAsia="es-419"/>
        </w:rPr>
        <w:t>PRESEEA_</w:t>
      </w:r>
      <w:r w:rsidR="0037057D" w:rsidRPr="00E0092F">
        <w:rPr>
          <w:rFonts w:eastAsia="Times New Roman" w:cs="Times New Roman"/>
          <w:sz w:val="22"/>
          <w:lang w:val="es-419" w:eastAsia="es-419"/>
        </w:rPr>
        <w:t>SCL_072)</w:t>
      </w:r>
    </w:p>
    <w:p w14:paraId="21D73F43" w14:textId="799D4027" w:rsidR="008C61CA" w:rsidRPr="009B557C" w:rsidRDefault="0037057D" w:rsidP="009B557C">
      <w:pPr>
        <w:pStyle w:val="Sinespaciado"/>
        <w:jc w:val="both"/>
        <w:rPr>
          <w:rFonts w:ascii="Times New Roman" w:eastAsia="Calibri" w:hAnsi="Times New Roman" w:cs="Times New Roman"/>
          <w:sz w:val="24"/>
          <w:szCs w:val="24"/>
          <w:lang w:val="es-419"/>
        </w:rPr>
      </w:pPr>
      <w:r w:rsidRPr="009B557C">
        <w:rPr>
          <w:rFonts w:ascii="Times New Roman" w:hAnsi="Times New Roman" w:cs="Times New Roman"/>
          <w:sz w:val="24"/>
          <w:szCs w:val="24"/>
          <w:lang w:val="es-419" w:eastAsia="es-419"/>
        </w:rPr>
        <w:lastRenderedPageBreak/>
        <w:t>En el extracto precedente pe</w:t>
      </w:r>
      <w:r w:rsidR="008C61CA" w:rsidRPr="009B557C">
        <w:rPr>
          <w:rFonts w:ascii="Times New Roman" w:hAnsi="Times New Roman" w:cs="Times New Roman"/>
          <w:sz w:val="24"/>
          <w:szCs w:val="24"/>
          <w:lang w:val="es-419" w:eastAsia="es-419"/>
        </w:rPr>
        <w:t xml:space="preserve">rteneciente al corpus PRESEEA de argumentaciones, </w:t>
      </w:r>
      <w:r w:rsidR="00A350DC">
        <w:rPr>
          <w:rFonts w:ascii="Times New Roman" w:hAnsi="Times New Roman" w:cs="Times New Roman"/>
          <w:sz w:val="24"/>
          <w:szCs w:val="24"/>
          <w:lang w:val="es-419" w:eastAsia="es-419"/>
        </w:rPr>
        <w:t xml:space="preserve">la </w:t>
      </w:r>
      <w:r w:rsidR="008C61CA" w:rsidRPr="009B557C">
        <w:rPr>
          <w:rFonts w:ascii="Times New Roman" w:hAnsi="Times New Roman" w:cs="Times New Roman"/>
          <w:sz w:val="24"/>
          <w:szCs w:val="24"/>
          <w:lang w:val="es-419" w:eastAsia="es-419"/>
        </w:rPr>
        <w:t>informante le comenta al en</w:t>
      </w:r>
      <w:r w:rsidR="00A350DC">
        <w:rPr>
          <w:rFonts w:ascii="Times New Roman" w:hAnsi="Times New Roman" w:cs="Times New Roman"/>
          <w:sz w:val="24"/>
          <w:szCs w:val="24"/>
          <w:lang w:val="es-419" w:eastAsia="es-419"/>
        </w:rPr>
        <w:t>trevistador</w:t>
      </w:r>
      <w:r w:rsidR="008C61CA" w:rsidRPr="009B557C">
        <w:rPr>
          <w:rFonts w:ascii="Times New Roman" w:hAnsi="Times New Roman" w:cs="Times New Roman"/>
          <w:sz w:val="24"/>
          <w:szCs w:val="24"/>
          <w:lang w:val="es-419" w:eastAsia="es-419"/>
        </w:rPr>
        <w:t xml:space="preserve"> las diferencias que observa entre la generación actual de jóvenes y la juventud de su época. Entre sus comentarios</w:t>
      </w:r>
      <w:r w:rsidR="00165E8C">
        <w:rPr>
          <w:rFonts w:ascii="Times New Roman" w:hAnsi="Times New Roman" w:cs="Times New Roman"/>
          <w:sz w:val="24"/>
          <w:szCs w:val="24"/>
          <w:lang w:val="es-419" w:eastAsia="es-419"/>
        </w:rPr>
        <w:t>,</w:t>
      </w:r>
      <w:r w:rsidR="008C61CA" w:rsidRPr="009B557C">
        <w:rPr>
          <w:rFonts w:ascii="Times New Roman" w:hAnsi="Times New Roman" w:cs="Times New Roman"/>
          <w:sz w:val="24"/>
          <w:szCs w:val="24"/>
          <w:lang w:val="es-419" w:eastAsia="es-419"/>
        </w:rPr>
        <w:t xml:space="preserve"> afirma que los adolescentes de hoy en día no son tan correctos como antes a causa de la exposición a la televisión, la cual, muestra con mayor libertad cuestiones que antes eran tabú. Ante esto, el informante menciona que los jóvenes de ahora son fáciles de mal influenciar, por lo que hay que tenerlos bajo control como padres para que sean buenas personas. Así es como </w:t>
      </w:r>
      <w:r w:rsidR="008C61CA" w:rsidRPr="009B557C">
        <w:rPr>
          <w:rFonts w:ascii="Times New Roman" w:hAnsi="Times New Roman" w:cs="Times New Roman"/>
          <w:sz w:val="24"/>
          <w:szCs w:val="24"/>
          <w:lang w:eastAsia="es-419"/>
        </w:rPr>
        <w:t>l</w:t>
      </w:r>
      <w:r w:rsidR="00A350DC">
        <w:rPr>
          <w:rFonts w:ascii="Times New Roman" w:hAnsi="Times New Roman" w:cs="Times New Roman"/>
          <w:sz w:val="24"/>
          <w:szCs w:val="24"/>
          <w:lang w:eastAsia="es-419"/>
        </w:rPr>
        <w:t>a</w:t>
      </w:r>
      <w:r w:rsidR="008C61CA" w:rsidRPr="009B557C">
        <w:rPr>
          <w:rFonts w:ascii="Times New Roman" w:hAnsi="Times New Roman" w:cs="Times New Roman"/>
          <w:sz w:val="24"/>
          <w:szCs w:val="24"/>
          <w:lang w:eastAsia="es-419"/>
        </w:rPr>
        <w:t xml:space="preserve"> hablante</w:t>
      </w:r>
      <w:r w:rsidR="008C61CA" w:rsidRPr="009B557C">
        <w:rPr>
          <w:rFonts w:ascii="Times New Roman" w:hAnsi="Times New Roman" w:cs="Times New Roman"/>
          <w:sz w:val="24"/>
          <w:szCs w:val="24"/>
          <w:lang w:val="es-419" w:eastAsia="es-419"/>
        </w:rPr>
        <w:t xml:space="preserve"> introduce el tema de la crianza de sus hijos en la conversación, afirmando que estos son buenos niños</w:t>
      </w:r>
      <w:r w:rsidR="00FB0204">
        <w:rPr>
          <w:rFonts w:ascii="Times New Roman" w:hAnsi="Times New Roman" w:cs="Times New Roman"/>
          <w:sz w:val="24"/>
          <w:szCs w:val="24"/>
          <w:lang w:val="es-419" w:eastAsia="es-419"/>
        </w:rPr>
        <w:t>,</w:t>
      </w:r>
      <w:r w:rsidR="008C61CA" w:rsidRPr="009B557C">
        <w:rPr>
          <w:rFonts w:ascii="Times New Roman" w:hAnsi="Times New Roman" w:cs="Times New Roman"/>
          <w:sz w:val="24"/>
          <w:szCs w:val="24"/>
          <w:lang w:val="es-419" w:eastAsia="es-419"/>
        </w:rPr>
        <w:t xml:space="preserve"> dado que </w:t>
      </w:r>
      <w:r w:rsidR="00A350DC">
        <w:rPr>
          <w:rFonts w:ascii="Times New Roman" w:hAnsi="Times New Roman" w:cs="Times New Roman"/>
          <w:sz w:val="24"/>
          <w:szCs w:val="24"/>
          <w:lang w:val="es-419" w:eastAsia="es-419"/>
        </w:rPr>
        <w:t>el</w:t>
      </w:r>
      <w:r w:rsidR="008C61CA" w:rsidRPr="009B557C">
        <w:rPr>
          <w:rFonts w:ascii="Times New Roman" w:hAnsi="Times New Roman" w:cs="Times New Roman"/>
          <w:sz w:val="24"/>
          <w:szCs w:val="24"/>
          <w:lang w:val="es-419" w:eastAsia="es-419"/>
        </w:rPr>
        <w:t>l</w:t>
      </w:r>
      <w:r w:rsidR="00A350DC">
        <w:rPr>
          <w:rFonts w:ascii="Times New Roman" w:hAnsi="Times New Roman" w:cs="Times New Roman"/>
          <w:sz w:val="24"/>
          <w:szCs w:val="24"/>
          <w:lang w:val="es-419" w:eastAsia="es-419"/>
        </w:rPr>
        <w:t>a</w:t>
      </w:r>
      <w:r w:rsidR="008C61CA" w:rsidRPr="009B557C">
        <w:rPr>
          <w:rFonts w:ascii="Times New Roman" w:hAnsi="Times New Roman" w:cs="Times New Roman"/>
          <w:sz w:val="24"/>
          <w:szCs w:val="24"/>
          <w:lang w:val="es-419" w:eastAsia="es-419"/>
        </w:rPr>
        <w:t xml:space="preserve"> es un</w:t>
      </w:r>
      <w:r w:rsidR="00A350DC">
        <w:rPr>
          <w:rFonts w:ascii="Times New Roman" w:hAnsi="Times New Roman" w:cs="Times New Roman"/>
          <w:sz w:val="24"/>
          <w:szCs w:val="24"/>
          <w:lang w:val="es-419" w:eastAsia="es-419"/>
        </w:rPr>
        <w:t>a</w:t>
      </w:r>
      <w:r w:rsidR="008C61CA" w:rsidRPr="009B557C">
        <w:rPr>
          <w:rFonts w:ascii="Times New Roman" w:hAnsi="Times New Roman" w:cs="Times New Roman"/>
          <w:sz w:val="24"/>
          <w:szCs w:val="24"/>
          <w:lang w:val="es-419" w:eastAsia="es-419"/>
        </w:rPr>
        <w:t xml:space="preserve"> buen</w:t>
      </w:r>
      <w:r w:rsidR="00A350DC">
        <w:rPr>
          <w:rFonts w:ascii="Times New Roman" w:hAnsi="Times New Roman" w:cs="Times New Roman"/>
          <w:sz w:val="24"/>
          <w:szCs w:val="24"/>
          <w:lang w:val="es-419" w:eastAsia="es-419"/>
        </w:rPr>
        <w:t>a</w:t>
      </w:r>
      <w:r w:rsidR="008C61CA" w:rsidRPr="009B557C">
        <w:rPr>
          <w:rFonts w:ascii="Times New Roman" w:hAnsi="Times New Roman" w:cs="Times New Roman"/>
          <w:sz w:val="24"/>
          <w:szCs w:val="24"/>
          <w:lang w:val="es-419" w:eastAsia="es-419"/>
        </w:rPr>
        <w:t xml:space="preserve"> </w:t>
      </w:r>
      <w:r w:rsidR="00A350DC">
        <w:rPr>
          <w:rFonts w:ascii="Times New Roman" w:hAnsi="Times New Roman" w:cs="Times New Roman"/>
          <w:sz w:val="24"/>
          <w:szCs w:val="24"/>
          <w:lang w:val="es-419" w:eastAsia="es-419"/>
        </w:rPr>
        <w:t>m</w:t>
      </w:r>
      <w:r w:rsidR="008C61CA" w:rsidRPr="009B557C">
        <w:rPr>
          <w:rFonts w:ascii="Times New Roman" w:hAnsi="Times New Roman" w:cs="Times New Roman"/>
          <w:sz w:val="24"/>
          <w:szCs w:val="24"/>
          <w:lang w:val="es-419" w:eastAsia="es-419"/>
        </w:rPr>
        <w:t xml:space="preserve">adre. Sin embargo, plantea esta idea utilizando el verbo de actitud proposicional </w:t>
      </w:r>
      <w:r w:rsidR="008C61CA" w:rsidRPr="009B557C">
        <w:rPr>
          <w:rFonts w:ascii="Times New Roman" w:hAnsi="Times New Roman" w:cs="Times New Roman"/>
          <w:i/>
          <w:iCs/>
          <w:sz w:val="24"/>
          <w:szCs w:val="24"/>
          <w:lang w:val="es-419" w:eastAsia="es-419"/>
        </w:rPr>
        <w:t>encontrar</w:t>
      </w:r>
      <w:r w:rsidR="008C61CA" w:rsidRPr="009B557C">
        <w:rPr>
          <w:rFonts w:ascii="Times New Roman" w:hAnsi="Times New Roman" w:cs="Times New Roman"/>
          <w:sz w:val="24"/>
          <w:szCs w:val="24"/>
          <w:lang w:val="es-419" w:eastAsia="es-419"/>
        </w:rPr>
        <w:t xml:space="preserve"> </w:t>
      </w:r>
      <w:r w:rsidR="00FB0204">
        <w:rPr>
          <w:rFonts w:ascii="Times New Roman" w:hAnsi="Times New Roman" w:cs="Times New Roman"/>
          <w:sz w:val="24"/>
          <w:szCs w:val="24"/>
          <w:lang w:val="es-419" w:eastAsia="es-419"/>
        </w:rPr>
        <w:t xml:space="preserve">con función </w:t>
      </w:r>
      <w:r w:rsidR="008C61CA" w:rsidRPr="009B557C">
        <w:rPr>
          <w:rFonts w:ascii="Times New Roman" w:hAnsi="Times New Roman" w:cs="Times New Roman"/>
          <w:sz w:val="24"/>
          <w:szCs w:val="24"/>
          <w:lang w:val="es-419" w:eastAsia="es-419"/>
        </w:rPr>
        <w:t xml:space="preserve">atenuante con el fin de reducir la fuerza ilocutiva del halago hecho hacia </w:t>
      </w:r>
      <w:r w:rsidR="00A350DC">
        <w:rPr>
          <w:rFonts w:ascii="Times New Roman" w:hAnsi="Times New Roman" w:cs="Times New Roman"/>
          <w:sz w:val="24"/>
          <w:szCs w:val="24"/>
          <w:lang w:val="es-419" w:eastAsia="es-419"/>
        </w:rPr>
        <w:t xml:space="preserve">sí </w:t>
      </w:r>
      <w:r w:rsidR="008C61CA" w:rsidRPr="009B557C">
        <w:rPr>
          <w:rFonts w:ascii="Times New Roman" w:hAnsi="Times New Roman" w:cs="Times New Roman"/>
          <w:sz w:val="24"/>
          <w:szCs w:val="24"/>
          <w:lang w:val="es-419" w:eastAsia="es-419"/>
        </w:rPr>
        <w:t>mism</w:t>
      </w:r>
      <w:r w:rsidR="00A350DC">
        <w:rPr>
          <w:rFonts w:ascii="Times New Roman" w:hAnsi="Times New Roman" w:cs="Times New Roman"/>
          <w:sz w:val="24"/>
          <w:szCs w:val="24"/>
          <w:lang w:val="es-419" w:eastAsia="es-419"/>
        </w:rPr>
        <w:t>a</w:t>
      </w:r>
      <w:r w:rsidR="006539F0">
        <w:rPr>
          <w:rFonts w:ascii="Times New Roman" w:hAnsi="Times New Roman" w:cs="Times New Roman"/>
          <w:sz w:val="24"/>
          <w:szCs w:val="24"/>
          <w:lang w:val="es-419" w:eastAsia="es-419"/>
        </w:rPr>
        <w:t xml:space="preserve"> y </w:t>
      </w:r>
      <w:r w:rsidR="008C61CA" w:rsidRPr="009B557C">
        <w:rPr>
          <w:rFonts w:ascii="Times New Roman" w:hAnsi="Times New Roman" w:cs="Times New Roman"/>
          <w:sz w:val="24"/>
          <w:szCs w:val="24"/>
          <w:lang w:val="es-419" w:eastAsia="es-419"/>
        </w:rPr>
        <w:t>no potenciar su imagen positiva debido a que esto puede poner en riesgo su cara social frente al entrevistador</w:t>
      </w:r>
      <w:r w:rsidR="00FB0204">
        <w:rPr>
          <w:rFonts w:ascii="Times New Roman" w:hAnsi="Times New Roman" w:cs="Times New Roman"/>
          <w:sz w:val="24"/>
          <w:szCs w:val="24"/>
          <w:lang w:val="es-419" w:eastAsia="es-419"/>
        </w:rPr>
        <w:t>.</w:t>
      </w:r>
      <w:r w:rsidR="008C61CA" w:rsidRPr="009B557C">
        <w:rPr>
          <w:rFonts w:ascii="Times New Roman" w:hAnsi="Times New Roman" w:cs="Times New Roman"/>
          <w:sz w:val="24"/>
          <w:szCs w:val="24"/>
          <w:lang w:val="es-419" w:eastAsia="es-419"/>
        </w:rPr>
        <w:t xml:space="preserve"> </w:t>
      </w:r>
    </w:p>
    <w:p w14:paraId="2EC7DE88" w14:textId="4580688B" w:rsidR="00C207D7" w:rsidRPr="009B557C" w:rsidRDefault="008C61CA" w:rsidP="009B557C">
      <w:pPr>
        <w:pStyle w:val="Sinespaciado"/>
        <w:jc w:val="both"/>
        <w:rPr>
          <w:rFonts w:eastAsia="Calibri"/>
          <w:lang w:val="es-419" w:eastAsia="es-419"/>
        </w:rPr>
      </w:pPr>
      <w:r w:rsidRPr="009B557C">
        <w:rPr>
          <w:rFonts w:ascii="Times New Roman" w:eastAsia="Calibri" w:hAnsi="Times New Roman" w:cs="Times New Roman"/>
          <w:sz w:val="24"/>
          <w:szCs w:val="24"/>
          <w:lang w:val="es-419" w:eastAsia="es-419"/>
        </w:rPr>
        <w:t xml:space="preserve">Ya en el ámbito de los actos de habla, la gran mayoría de los ejemplos encontrados en los </w:t>
      </w:r>
      <w:r w:rsidR="006539F0">
        <w:rPr>
          <w:rFonts w:ascii="Times New Roman" w:eastAsia="Calibri" w:hAnsi="Times New Roman" w:cs="Times New Roman"/>
          <w:sz w:val="24"/>
          <w:szCs w:val="24"/>
          <w:lang w:val="es-419" w:eastAsia="es-419"/>
        </w:rPr>
        <w:t>materiales</w:t>
      </w:r>
      <w:r w:rsidR="006539F0" w:rsidRPr="009B557C">
        <w:rPr>
          <w:rFonts w:ascii="Times New Roman" w:eastAsia="Calibri" w:hAnsi="Times New Roman" w:cs="Times New Roman"/>
          <w:sz w:val="24"/>
          <w:szCs w:val="24"/>
          <w:lang w:val="es-419" w:eastAsia="es-419"/>
        </w:rPr>
        <w:t xml:space="preserve"> </w:t>
      </w:r>
      <w:r w:rsidRPr="009B557C">
        <w:rPr>
          <w:rFonts w:ascii="Times New Roman" w:eastAsia="Calibri" w:hAnsi="Times New Roman" w:cs="Times New Roman"/>
          <w:sz w:val="24"/>
          <w:szCs w:val="24"/>
          <w:lang w:val="es-419" w:eastAsia="es-419"/>
        </w:rPr>
        <w:t>analizados corresponden a actos asertivos de opinión, a excepción de un caso de acto asertivo de información</w:t>
      </w:r>
      <w:r w:rsidR="006539F0">
        <w:rPr>
          <w:rFonts w:ascii="Times New Roman" w:eastAsia="Calibri" w:hAnsi="Times New Roman" w:cs="Times New Roman"/>
          <w:sz w:val="24"/>
          <w:szCs w:val="24"/>
          <w:lang w:val="es-419" w:eastAsia="es-419"/>
        </w:rPr>
        <w:t xml:space="preserve"> perteneciente </w:t>
      </w:r>
      <w:r w:rsidRPr="009B557C">
        <w:rPr>
          <w:rFonts w:ascii="Times New Roman" w:eastAsia="Calibri" w:hAnsi="Times New Roman" w:cs="Times New Roman"/>
          <w:sz w:val="24"/>
          <w:szCs w:val="24"/>
          <w:lang w:val="es-419" w:eastAsia="es-419"/>
        </w:rPr>
        <w:t xml:space="preserve">al corpus de narraciones de experiencia personal. Si bien </w:t>
      </w:r>
      <w:r w:rsidR="006539F0">
        <w:rPr>
          <w:rFonts w:ascii="Times New Roman" w:eastAsia="Calibri" w:hAnsi="Times New Roman" w:cs="Times New Roman"/>
          <w:sz w:val="24"/>
          <w:szCs w:val="24"/>
          <w:lang w:val="es-419" w:eastAsia="es-419"/>
        </w:rPr>
        <w:t>sería esperable</w:t>
      </w:r>
      <w:r w:rsidRPr="009B557C">
        <w:rPr>
          <w:rFonts w:ascii="Times New Roman" w:eastAsia="Calibri" w:hAnsi="Times New Roman" w:cs="Times New Roman"/>
          <w:sz w:val="24"/>
          <w:szCs w:val="24"/>
          <w:lang w:val="es-419" w:eastAsia="es-419"/>
        </w:rPr>
        <w:t xml:space="preserve"> que en las narraciones de experiencia personal exist</w:t>
      </w:r>
      <w:r w:rsidR="005D7741">
        <w:rPr>
          <w:rFonts w:ascii="Times New Roman" w:eastAsia="Calibri" w:hAnsi="Times New Roman" w:cs="Times New Roman"/>
          <w:sz w:val="24"/>
          <w:szCs w:val="24"/>
          <w:lang w:val="es-419" w:eastAsia="es-419"/>
        </w:rPr>
        <w:t>ieran</w:t>
      </w:r>
      <w:r w:rsidRPr="009B557C">
        <w:rPr>
          <w:rFonts w:ascii="Times New Roman" w:eastAsia="Calibri" w:hAnsi="Times New Roman" w:cs="Times New Roman"/>
          <w:sz w:val="24"/>
          <w:szCs w:val="24"/>
          <w:lang w:val="es-419" w:eastAsia="es-419"/>
        </w:rPr>
        <w:t>, más que nada, actos de habla asertivos de información, debido a la estructura misma de los relatos pueden encontrarse actos asertivos de opinión</w:t>
      </w:r>
      <w:r w:rsidR="005D7741">
        <w:rPr>
          <w:rFonts w:ascii="Times New Roman" w:eastAsia="Calibri" w:hAnsi="Times New Roman" w:cs="Times New Roman"/>
          <w:sz w:val="24"/>
          <w:szCs w:val="24"/>
          <w:lang w:val="es-419" w:eastAsia="es-419"/>
        </w:rPr>
        <w:t>, como se ve en (10)</w:t>
      </w:r>
      <w:r w:rsidRPr="008C61CA">
        <w:rPr>
          <w:rFonts w:eastAsia="Calibri"/>
          <w:lang w:val="es-419" w:eastAsia="es-419"/>
        </w:rPr>
        <w:t xml:space="preserve">: </w:t>
      </w:r>
    </w:p>
    <w:p w14:paraId="12602FDF" w14:textId="5E1C0006" w:rsidR="008C61CA" w:rsidRPr="003D6987" w:rsidRDefault="00A73353" w:rsidP="003D6987">
      <w:pPr>
        <w:numPr>
          <w:ilvl w:val="0"/>
          <w:numId w:val="23"/>
        </w:numPr>
        <w:spacing w:before="100" w:beforeAutospacing="1" w:after="100" w:afterAutospacing="1" w:line="240" w:lineRule="auto"/>
        <w:contextualSpacing/>
        <w:jc w:val="both"/>
        <w:rPr>
          <w:rFonts w:ascii="Times New Roman" w:eastAsia="Times New Roman" w:hAnsi="Times New Roman" w:cs="Times New Roman"/>
          <w:lang w:val="es-419" w:eastAsia="es-419"/>
        </w:rPr>
      </w:pPr>
      <w:r w:rsidRPr="009B557C">
        <w:rPr>
          <w:rFonts w:ascii="Times New Roman" w:eastAsia="Times New Roman" w:hAnsi="Times New Roman" w:cs="Times New Roman"/>
          <w:lang w:val="es-419" w:eastAsia="es-419"/>
        </w:rPr>
        <w:t xml:space="preserve"> </w:t>
      </w:r>
      <w:r w:rsidR="003D6987" w:rsidRPr="003D6987">
        <w:rPr>
          <w:rFonts w:ascii="Times New Roman" w:eastAsia="Times New Roman" w:hAnsi="Times New Roman" w:cs="Times New Roman"/>
          <w:lang w:val="es-419" w:eastAsia="es-419"/>
        </w:rPr>
        <w:t>I</w:t>
      </w:r>
      <w:r w:rsidRPr="003D6987">
        <w:rPr>
          <w:rFonts w:ascii="Times New Roman" w:eastAsia="Times New Roman" w:hAnsi="Times New Roman" w:cs="Times New Roman"/>
          <w:lang w:val="es-419" w:eastAsia="es-419"/>
        </w:rPr>
        <w:t xml:space="preserve">: </w:t>
      </w:r>
      <w:r w:rsidR="008C61CA" w:rsidRPr="003D6987">
        <w:rPr>
          <w:rFonts w:ascii="Times New Roman" w:eastAsia="Times New Roman" w:hAnsi="Times New Roman" w:cs="Times New Roman"/>
          <w:lang w:val="es-419" w:eastAsia="es-419"/>
        </w:rPr>
        <w:t xml:space="preserve">tenían que andar con casco / chaqueta entonces eran uno más no una más / y por lo tanto las mujeres se perdían en ese ambiente/ pero </w:t>
      </w:r>
      <w:r w:rsidR="008C61CA" w:rsidRPr="003D6987">
        <w:rPr>
          <w:rFonts w:ascii="Times New Roman" w:eastAsia="Times New Roman" w:hAnsi="Times New Roman" w:cs="Times New Roman"/>
          <w:b/>
          <w:bCs/>
          <w:lang w:val="es-419" w:eastAsia="es-419"/>
        </w:rPr>
        <w:t>yo creo</w:t>
      </w:r>
      <w:r w:rsidR="008C61CA" w:rsidRPr="003D6987">
        <w:rPr>
          <w:rFonts w:ascii="Times New Roman" w:eastAsia="Times New Roman" w:hAnsi="Times New Roman" w:cs="Times New Roman"/>
          <w:lang w:val="es-419" w:eastAsia="es-419"/>
        </w:rPr>
        <w:t xml:space="preserve"> </w:t>
      </w:r>
      <w:r w:rsidR="008C61CA" w:rsidRPr="005D7741">
        <w:rPr>
          <w:rFonts w:ascii="Times New Roman" w:eastAsia="Times New Roman" w:hAnsi="Times New Roman" w:cs="Times New Roman"/>
          <w:b/>
          <w:bCs/>
          <w:lang w:val="es-419" w:eastAsia="es-419"/>
        </w:rPr>
        <w:t>que</w:t>
      </w:r>
      <w:r w:rsidR="008C61CA" w:rsidRPr="005D7741">
        <w:rPr>
          <w:rFonts w:ascii="Times New Roman" w:eastAsia="Times New Roman" w:hAnsi="Times New Roman" w:cs="Times New Roman"/>
          <w:lang w:val="es-419" w:eastAsia="es-419"/>
        </w:rPr>
        <w:t xml:space="preserve"> </w:t>
      </w:r>
      <w:r w:rsidR="008C61CA" w:rsidRPr="005D7741">
        <w:rPr>
          <w:rFonts w:ascii="Times New Roman" w:eastAsia="Times New Roman" w:hAnsi="Times New Roman" w:cs="Times New Roman"/>
          <w:u w:val="single"/>
          <w:lang w:val="es-419" w:eastAsia="es-419"/>
        </w:rPr>
        <w:t>ellas ganaron en el tiempo porque conocieron muy bien / al / sexo opuesto</w:t>
      </w:r>
      <w:r w:rsidR="008C61CA" w:rsidRPr="003D6987">
        <w:rPr>
          <w:rFonts w:ascii="Times New Roman" w:eastAsia="Times New Roman" w:hAnsi="Times New Roman" w:cs="Times New Roman"/>
          <w:i/>
          <w:iCs/>
          <w:lang w:val="es-419" w:eastAsia="es-419"/>
        </w:rPr>
        <w:t xml:space="preserve"> </w:t>
      </w:r>
      <w:r w:rsidR="008C61CA" w:rsidRPr="003D6987">
        <w:rPr>
          <w:rFonts w:ascii="Times New Roman" w:eastAsia="Times New Roman" w:hAnsi="Times New Roman" w:cs="Times New Roman"/>
          <w:lang w:val="es-419" w:eastAsia="es-419"/>
        </w:rPr>
        <w:t>(</w:t>
      </w:r>
      <w:r w:rsidR="00C207D7" w:rsidRPr="003D6987">
        <w:rPr>
          <w:rFonts w:ascii="Times New Roman" w:eastAsia="Times New Roman" w:hAnsi="Times New Roman" w:cs="Times New Roman"/>
          <w:lang w:val="es-419" w:eastAsia="es-419"/>
        </w:rPr>
        <w:t>PRESEEA_</w:t>
      </w:r>
      <w:r w:rsidR="008C61CA" w:rsidRPr="003D6987">
        <w:rPr>
          <w:rFonts w:ascii="Times New Roman" w:eastAsia="Times New Roman" w:hAnsi="Times New Roman" w:cs="Times New Roman"/>
          <w:lang w:val="es-419" w:eastAsia="es-419"/>
        </w:rPr>
        <w:t>SCL_094)</w:t>
      </w:r>
    </w:p>
    <w:p w14:paraId="0F192FB1" w14:textId="444A134F" w:rsidR="008C61CA" w:rsidRPr="009B557C" w:rsidRDefault="008C61CA" w:rsidP="009B557C">
      <w:pPr>
        <w:pStyle w:val="Sinespaciado"/>
        <w:jc w:val="both"/>
        <w:rPr>
          <w:rFonts w:ascii="Times New Roman" w:hAnsi="Times New Roman" w:cs="Times New Roman"/>
          <w:sz w:val="24"/>
          <w:szCs w:val="24"/>
          <w:lang w:val="es-419" w:eastAsia="es-419"/>
        </w:rPr>
      </w:pPr>
      <w:r w:rsidRPr="009B557C">
        <w:rPr>
          <w:rFonts w:ascii="Times New Roman" w:hAnsi="Times New Roman" w:cs="Times New Roman"/>
          <w:sz w:val="24"/>
          <w:szCs w:val="24"/>
          <w:lang w:val="es-419" w:eastAsia="es-419"/>
        </w:rPr>
        <w:t>El informante le cuenta al entrevistador como es que estaban distribuidas las facultades y las universidades durante los setenta. En relación con las mujeres de las carreras, el informante menciona que aquellas que eran parte de la Universidad técnica tenían actitudes poco femeninas</w:t>
      </w:r>
      <w:r w:rsidRPr="009B557C">
        <w:rPr>
          <w:rFonts w:ascii="Times New Roman" w:hAnsi="Times New Roman" w:cs="Times New Roman"/>
          <w:sz w:val="24"/>
          <w:szCs w:val="24"/>
          <w:lang w:eastAsia="es-419"/>
        </w:rPr>
        <w:t>,</w:t>
      </w:r>
      <w:r w:rsidRPr="009B557C">
        <w:rPr>
          <w:rFonts w:ascii="Times New Roman" w:hAnsi="Times New Roman" w:cs="Times New Roman"/>
          <w:sz w:val="24"/>
          <w:szCs w:val="24"/>
          <w:lang w:val="es-419" w:eastAsia="es-419"/>
        </w:rPr>
        <w:t xml:space="preserve"> puesto que debían usar ropa y accesorios típicamente asociados a los hombres, los cuales hacían pensar al informante que muchas de estas eran lesbianas. Sin embargo, termina su comentario implicando que, aunque ellas no fueran homosexuales, de cualquier forma, obtenían conocimientos acerca del género opuesto</w:t>
      </w:r>
      <w:r w:rsidR="005D7741">
        <w:rPr>
          <w:rFonts w:ascii="Times New Roman" w:hAnsi="Times New Roman" w:cs="Times New Roman"/>
          <w:sz w:val="24"/>
          <w:szCs w:val="24"/>
          <w:lang w:val="es-419" w:eastAsia="es-419"/>
        </w:rPr>
        <w:t>, lo</w:t>
      </w:r>
      <w:r w:rsidRPr="009B557C">
        <w:rPr>
          <w:rFonts w:ascii="Times New Roman" w:hAnsi="Times New Roman" w:cs="Times New Roman"/>
          <w:sz w:val="24"/>
          <w:szCs w:val="24"/>
          <w:lang w:val="es-419" w:eastAsia="es-419"/>
        </w:rPr>
        <w:t xml:space="preserve"> que la podría ayudar después a encontrar pareja. En este caso, el acto de habla asertivo de opinión aparece integrado en la sección evaluativa del relato, por lo que, en términos estructurales, está más cerca del comportamiento esperado en argumentaciones y conversaciones coloquiales</w:t>
      </w:r>
      <w:r w:rsidR="006539F0">
        <w:rPr>
          <w:rFonts w:ascii="Times New Roman" w:hAnsi="Times New Roman" w:cs="Times New Roman"/>
          <w:sz w:val="24"/>
          <w:szCs w:val="24"/>
          <w:lang w:val="es-419" w:eastAsia="es-419"/>
        </w:rPr>
        <w:t>.</w:t>
      </w:r>
    </w:p>
    <w:p w14:paraId="54475D2F" w14:textId="51E803B8" w:rsidR="008C61CA" w:rsidRDefault="008C61CA" w:rsidP="00C207D7">
      <w:pPr>
        <w:pStyle w:val="Sinespaciado"/>
        <w:jc w:val="both"/>
        <w:rPr>
          <w:rFonts w:ascii="Times New Roman" w:hAnsi="Times New Roman" w:cs="Times New Roman"/>
          <w:sz w:val="24"/>
          <w:szCs w:val="24"/>
          <w:lang w:val="es-419" w:eastAsia="es-419"/>
        </w:rPr>
      </w:pPr>
      <w:r w:rsidRPr="009B557C">
        <w:rPr>
          <w:rFonts w:ascii="Times New Roman" w:hAnsi="Times New Roman" w:cs="Times New Roman"/>
          <w:sz w:val="24"/>
          <w:szCs w:val="24"/>
          <w:lang w:val="es-419" w:eastAsia="es-419"/>
        </w:rPr>
        <w:t>Si bien solo existen dos casos en los que se atenuó en narraciones de experiencia personal, tales registros indican que en este tipo de discurso se puede atenuar tanto en actos asertivos de información, como por ejemplo en la orientación y la complicación del relato, y en actos asertivos de opinión, cuando el hablante se encuentra en la parte evaluativa de la narración</w:t>
      </w:r>
      <w:r w:rsidR="0012052E">
        <w:rPr>
          <w:rFonts w:ascii="Times New Roman" w:hAnsi="Times New Roman" w:cs="Times New Roman"/>
          <w:sz w:val="24"/>
          <w:szCs w:val="24"/>
          <w:lang w:val="es-419" w:eastAsia="es-419"/>
        </w:rPr>
        <w:t xml:space="preserve"> (cf</w:t>
      </w:r>
      <w:r w:rsidR="005D7741">
        <w:rPr>
          <w:rFonts w:ascii="Times New Roman" w:hAnsi="Times New Roman" w:cs="Times New Roman"/>
          <w:sz w:val="24"/>
          <w:szCs w:val="24"/>
          <w:lang w:val="es-419" w:eastAsia="es-419"/>
        </w:rPr>
        <w:t>r</w:t>
      </w:r>
      <w:r w:rsidR="0012052E">
        <w:rPr>
          <w:rFonts w:ascii="Times New Roman" w:hAnsi="Times New Roman" w:cs="Times New Roman"/>
          <w:sz w:val="24"/>
          <w:szCs w:val="24"/>
          <w:lang w:val="es-419" w:eastAsia="es-419"/>
        </w:rPr>
        <w:t xml:space="preserve">. </w:t>
      </w:r>
      <w:r w:rsidR="0012052E" w:rsidRPr="009B557C">
        <w:rPr>
          <w:rFonts w:ascii="Times New Roman" w:hAnsi="Times New Roman" w:cs="Times New Roman"/>
          <w:sz w:val="24"/>
          <w:szCs w:val="24"/>
          <w:lang w:val="es-419"/>
        </w:rPr>
        <w:t>González Riffo</w:t>
      </w:r>
      <w:r w:rsidR="0012052E">
        <w:rPr>
          <w:rFonts w:ascii="Times New Roman" w:hAnsi="Times New Roman" w:cs="Times New Roman"/>
          <w:sz w:val="24"/>
          <w:szCs w:val="24"/>
          <w:lang w:val="es-419"/>
        </w:rPr>
        <w:t xml:space="preserve"> (</w:t>
      </w:r>
      <w:r w:rsidR="0012052E" w:rsidRPr="009B557C">
        <w:rPr>
          <w:rFonts w:ascii="Times New Roman" w:hAnsi="Times New Roman" w:cs="Times New Roman"/>
          <w:sz w:val="24"/>
          <w:szCs w:val="24"/>
          <w:lang w:val="es-419"/>
        </w:rPr>
        <w:t>2017) y González Riffo y Guerrero (2017)</w:t>
      </w:r>
      <w:r w:rsidR="0012052E">
        <w:rPr>
          <w:rFonts w:ascii="Times New Roman" w:hAnsi="Times New Roman" w:cs="Times New Roman"/>
          <w:sz w:val="24"/>
          <w:szCs w:val="24"/>
          <w:lang w:val="es-419"/>
        </w:rPr>
        <w:t>)</w:t>
      </w:r>
      <w:r w:rsidRPr="009B557C">
        <w:rPr>
          <w:rFonts w:ascii="Times New Roman" w:hAnsi="Times New Roman" w:cs="Times New Roman"/>
          <w:sz w:val="24"/>
          <w:szCs w:val="24"/>
          <w:lang w:val="es-419" w:eastAsia="es-419"/>
        </w:rPr>
        <w:t>.</w:t>
      </w:r>
      <w:r w:rsidRPr="009B557C">
        <w:rPr>
          <w:rFonts w:ascii="Times New Roman" w:hAnsi="Times New Roman" w:cs="Times New Roman"/>
          <w:sz w:val="24"/>
          <w:szCs w:val="24"/>
          <w:lang w:eastAsia="es-419"/>
        </w:rPr>
        <w:t xml:space="preserve"> En ambos tipos de actos, lo que los hablantes hacen es mitigar el contenido de lo dicho, puesto que se trata de partes estructurales de la cadena narrativa que podrían ser potencialmente controversiales.</w:t>
      </w:r>
      <w:r w:rsidRPr="009B557C">
        <w:rPr>
          <w:rFonts w:ascii="Times New Roman" w:hAnsi="Times New Roman" w:cs="Times New Roman"/>
          <w:sz w:val="24"/>
          <w:szCs w:val="24"/>
          <w:lang w:val="es-419" w:eastAsia="es-419"/>
        </w:rPr>
        <w:t xml:space="preserve"> Cabe destacar, además, que tanto en argumentaciones como en conversaciones coloquiales se </w:t>
      </w:r>
      <w:r w:rsidRPr="009B557C">
        <w:rPr>
          <w:rFonts w:ascii="Times New Roman" w:hAnsi="Times New Roman" w:cs="Times New Roman"/>
          <w:sz w:val="24"/>
          <w:szCs w:val="24"/>
          <w:lang w:val="es-419" w:eastAsia="es-419"/>
        </w:rPr>
        <w:lastRenderedPageBreak/>
        <w:t>pueden encontrar secuencias narrativas, aunque con base en el análisis de los corpus, no se registró atenuación</w:t>
      </w:r>
      <w:r w:rsidR="00A0005A">
        <w:rPr>
          <w:rFonts w:ascii="Times New Roman" w:hAnsi="Times New Roman" w:cs="Times New Roman"/>
          <w:sz w:val="24"/>
          <w:szCs w:val="24"/>
          <w:lang w:val="es-419" w:eastAsia="es-419"/>
        </w:rPr>
        <w:t xml:space="preserve"> a través de verbos de actitud proposicional</w:t>
      </w:r>
      <w:r w:rsidRPr="009B557C">
        <w:rPr>
          <w:rFonts w:ascii="Times New Roman" w:hAnsi="Times New Roman" w:cs="Times New Roman"/>
          <w:sz w:val="24"/>
          <w:szCs w:val="24"/>
          <w:lang w:val="es-419" w:eastAsia="es-419"/>
        </w:rPr>
        <w:t xml:space="preserve"> en actos asertivos de información, lo que podría indicar que los hablantes, en este tipo de situaciones, prefieren atenuar sus aserciones informativas utilizando otros </w:t>
      </w:r>
      <w:r w:rsidR="00FB0204">
        <w:rPr>
          <w:rFonts w:ascii="Times New Roman" w:hAnsi="Times New Roman" w:cs="Times New Roman"/>
          <w:sz w:val="24"/>
          <w:szCs w:val="24"/>
          <w:lang w:val="es-419" w:eastAsia="es-419"/>
        </w:rPr>
        <w:t>recursos</w:t>
      </w:r>
      <w:r w:rsidR="005D7741">
        <w:rPr>
          <w:rFonts w:ascii="Times New Roman" w:hAnsi="Times New Roman" w:cs="Times New Roman"/>
          <w:sz w:val="24"/>
          <w:szCs w:val="24"/>
          <w:lang w:val="es-419" w:eastAsia="es-419"/>
        </w:rPr>
        <w:t xml:space="preserve"> disponibles para ello</w:t>
      </w:r>
      <w:r w:rsidR="00FB0204">
        <w:rPr>
          <w:rFonts w:ascii="Times New Roman" w:hAnsi="Times New Roman" w:cs="Times New Roman"/>
          <w:sz w:val="24"/>
          <w:szCs w:val="24"/>
          <w:lang w:val="es-419" w:eastAsia="es-419"/>
        </w:rPr>
        <w:t xml:space="preserve">. </w:t>
      </w:r>
    </w:p>
    <w:p w14:paraId="02CA8BF0" w14:textId="77777777" w:rsidR="00C207D7" w:rsidRPr="009B557C" w:rsidRDefault="00C207D7" w:rsidP="009B557C">
      <w:pPr>
        <w:pStyle w:val="Sinespaciado"/>
        <w:jc w:val="both"/>
        <w:rPr>
          <w:rFonts w:ascii="Times New Roman" w:hAnsi="Times New Roman" w:cs="Times New Roman"/>
          <w:sz w:val="24"/>
          <w:szCs w:val="24"/>
          <w:lang w:val="es-419" w:eastAsia="es-419"/>
        </w:rPr>
      </w:pPr>
    </w:p>
    <w:p w14:paraId="50CEC3A4" w14:textId="2C4C5810" w:rsidR="008C61CA" w:rsidRDefault="008C61CA" w:rsidP="00E4701D">
      <w:pPr>
        <w:keepNext/>
        <w:keepLines/>
        <w:spacing w:before="40" w:after="0" w:line="240" w:lineRule="auto"/>
        <w:jc w:val="both"/>
        <w:outlineLvl w:val="2"/>
        <w:rPr>
          <w:rFonts w:ascii="Times New Roman" w:eastAsia="Times New Roman" w:hAnsi="Times New Roman" w:cs="Times New Roman"/>
          <w:color w:val="000000"/>
          <w:sz w:val="24"/>
          <w:szCs w:val="24"/>
          <w:lang w:val="es-419" w:eastAsia="es-419"/>
        </w:rPr>
      </w:pPr>
      <w:bookmarkStart w:id="2" w:name="_Toc84367471"/>
      <w:r w:rsidRPr="003E75C1">
        <w:rPr>
          <w:rFonts w:ascii="Times New Roman" w:eastAsia="Times New Roman" w:hAnsi="Times New Roman" w:cs="Times New Roman"/>
          <w:color w:val="000000"/>
          <w:sz w:val="24"/>
          <w:szCs w:val="24"/>
          <w:lang w:val="es-419" w:eastAsia="es-419"/>
        </w:rPr>
        <w:t>4.3. Factores situacionales: temática y registro</w:t>
      </w:r>
      <w:bookmarkEnd w:id="2"/>
      <w:r w:rsidRPr="003E75C1">
        <w:rPr>
          <w:rFonts w:ascii="Times New Roman" w:eastAsia="Times New Roman" w:hAnsi="Times New Roman" w:cs="Times New Roman"/>
          <w:color w:val="000000"/>
          <w:sz w:val="24"/>
          <w:szCs w:val="24"/>
          <w:lang w:val="es-419" w:eastAsia="es-419"/>
        </w:rPr>
        <w:t xml:space="preserve"> </w:t>
      </w:r>
    </w:p>
    <w:p w14:paraId="07DB2D17" w14:textId="77777777" w:rsidR="00C207D7" w:rsidRPr="003E75C1" w:rsidRDefault="00C207D7" w:rsidP="00E4701D">
      <w:pPr>
        <w:keepNext/>
        <w:keepLines/>
        <w:spacing w:before="40" w:after="0" w:line="240" w:lineRule="auto"/>
        <w:jc w:val="both"/>
        <w:outlineLvl w:val="2"/>
        <w:rPr>
          <w:rFonts w:ascii="Times New Roman" w:eastAsia="Times New Roman" w:hAnsi="Times New Roman" w:cs="Times New Roman"/>
          <w:color w:val="000000"/>
          <w:sz w:val="24"/>
          <w:szCs w:val="24"/>
          <w:lang w:val="es-419" w:eastAsia="es-419"/>
        </w:rPr>
      </w:pPr>
    </w:p>
    <w:p w14:paraId="1DDACFE5" w14:textId="58DE22B6" w:rsidR="008C61CA" w:rsidRPr="009B557C" w:rsidRDefault="008C61CA" w:rsidP="009B557C">
      <w:pPr>
        <w:pStyle w:val="Sinespaciado"/>
        <w:jc w:val="both"/>
        <w:rPr>
          <w:rFonts w:ascii="Times New Roman" w:hAnsi="Times New Roman" w:cs="Times New Roman"/>
          <w:sz w:val="24"/>
          <w:szCs w:val="24"/>
          <w:lang w:val="es-419" w:eastAsia="es-419"/>
        </w:rPr>
      </w:pPr>
      <w:r w:rsidRPr="009B557C">
        <w:rPr>
          <w:rFonts w:ascii="Times New Roman" w:hAnsi="Times New Roman" w:cs="Times New Roman"/>
          <w:sz w:val="24"/>
          <w:szCs w:val="24"/>
          <w:lang w:val="es-419" w:eastAsia="es-419"/>
        </w:rPr>
        <w:t xml:space="preserve">Con base en el análisis de los </w:t>
      </w:r>
      <w:r w:rsidR="00FB0204">
        <w:rPr>
          <w:rFonts w:ascii="Times New Roman" w:hAnsi="Times New Roman" w:cs="Times New Roman"/>
          <w:sz w:val="24"/>
          <w:szCs w:val="24"/>
          <w:lang w:val="es-419" w:eastAsia="es-419"/>
        </w:rPr>
        <w:t>materiales</w:t>
      </w:r>
      <w:r w:rsidR="00FB0204" w:rsidRPr="009B557C">
        <w:rPr>
          <w:rFonts w:ascii="Times New Roman" w:hAnsi="Times New Roman" w:cs="Times New Roman"/>
          <w:sz w:val="24"/>
          <w:szCs w:val="24"/>
          <w:lang w:val="es-419" w:eastAsia="es-419"/>
        </w:rPr>
        <w:t xml:space="preserve"> </w:t>
      </w:r>
      <w:r w:rsidRPr="009B557C">
        <w:rPr>
          <w:rFonts w:ascii="Times New Roman" w:hAnsi="Times New Roman" w:cs="Times New Roman"/>
          <w:sz w:val="24"/>
          <w:szCs w:val="24"/>
          <w:lang w:val="es-419" w:eastAsia="es-419"/>
        </w:rPr>
        <w:t>utilizados en esta investigación, se lograron agrupar los temas en los que aparecían los usos atenuantes de los verbos de actitud proposicional en tres ejes temáticos</w:t>
      </w:r>
      <w:r w:rsidRPr="009B557C">
        <w:rPr>
          <w:rFonts w:ascii="Times New Roman" w:hAnsi="Times New Roman" w:cs="Times New Roman"/>
          <w:sz w:val="24"/>
          <w:szCs w:val="24"/>
          <w:lang w:eastAsia="es-419"/>
        </w:rPr>
        <w:t xml:space="preserve"> principales</w:t>
      </w:r>
      <w:r w:rsidRPr="009B557C">
        <w:rPr>
          <w:rFonts w:ascii="Times New Roman" w:hAnsi="Times New Roman" w:cs="Times New Roman"/>
          <w:sz w:val="24"/>
          <w:szCs w:val="24"/>
          <w:lang w:val="es-419" w:eastAsia="es-419"/>
        </w:rPr>
        <w:t xml:space="preserve">: 1) temas polémicos de conocimiento general (instituciones como la iglesia y el estado, política y diferencias generacionales), 2) temas cotidianos (experiencias pasadas, miedos, personas en común, estudios y familia) y 3) temas tabúes (muerte). </w:t>
      </w:r>
      <w:r w:rsidRPr="009B557C">
        <w:rPr>
          <w:rFonts w:ascii="Times New Roman" w:hAnsi="Times New Roman" w:cs="Times New Roman"/>
          <w:sz w:val="24"/>
          <w:szCs w:val="24"/>
          <w:lang w:eastAsia="es-419"/>
        </w:rPr>
        <w:t>Como es esperable, se trata de temas potencialmente conflictivos, donde el uso de atenuantes queda justificado.</w:t>
      </w:r>
      <w:r w:rsidR="00A0005A">
        <w:rPr>
          <w:rFonts w:ascii="Times New Roman" w:hAnsi="Times New Roman" w:cs="Times New Roman"/>
          <w:sz w:val="24"/>
          <w:szCs w:val="24"/>
          <w:lang w:val="es-419" w:eastAsia="es-419"/>
        </w:rPr>
        <w:t xml:space="preserve"> </w:t>
      </w:r>
      <w:r w:rsidRPr="009B557C">
        <w:rPr>
          <w:rFonts w:ascii="Times New Roman" w:hAnsi="Times New Roman" w:cs="Times New Roman"/>
          <w:sz w:val="24"/>
          <w:szCs w:val="24"/>
          <w:lang w:val="es-419" w:eastAsia="es-419"/>
        </w:rPr>
        <w:t xml:space="preserve">En torno al primero de los ejes temáticos mencionados, los casos registrados en su mayoría forman parte del corpus de argumentaciones puesto que, entre más polémico y transversal sea el tema, más fácil es obtener secuencias argumentativas en una entrevista semidirigida: </w:t>
      </w:r>
    </w:p>
    <w:p w14:paraId="3D66B0C3" w14:textId="72194CDC" w:rsidR="008C61CA" w:rsidRDefault="008C61CA" w:rsidP="00A0005A">
      <w:pPr>
        <w:numPr>
          <w:ilvl w:val="0"/>
          <w:numId w:val="23"/>
        </w:numPr>
        <w:spacing w:before="240" w:after="0" w:line="240" w:lineRule="auto"/>
        <w:contextualSpacing/>
        <w:jc w:val="both"/>
        <w:rPr>
          <w:rFonts w:ascii="Times New Roman" w:eastAsia="Calibri" w:hAnsi="Times New Roman" w:cs="Times New Roman"/>
          <w:lang w:val="es-419" w:eastAsia="es-419"/>
        </w:rPr>
      </w:pPr>
      <w:r w:rsidRPr="009B557C">
        <w:rPr>
          <w:rFonts w:ascii="Times New Roman" w:eastAsia="Calibri" w:hAnsi="Times New Roman" w:cs="Times New Roman"/>
        </w:rPr>
        <w:t>E</w:t>
      </w:r>
      <w:r w:rsidR="00A73353" w:rsidRPr="009B557C">
        <w:rPr>
          <w:rFonts w:ascii="Times New Roman" w:eastAsia="Calibri" w:hAnsi="Times New Roman" w:cs="Times New Roman"/>
        </w:rPr>
        <w:t>:</w:t>
      </w:r>
      <w:r w:rsidRPr="009B557C">
        <w:rPr>
          <w:rFonts w:ascii="Times New Roman" w:eastAsia="Calibri" w:hAnsi="Times New Roman" w:cs="Times New Roman"/>
        </w:rPr>
        <w:t xml:space="preserve"> ya / </w:t>
      </w:r>
      <w:r w:rsidRPr="003D6987">
        <w:rPr>
          <w:rFonts w:ascii="Times New Roman" w:eastAsia="Calibri" w:hAnsi="Times New Roman" w:cs="Times New Roman"/>
          <w:u w:val="single"/>
        </w:rPr>
        <w:t>¿en qué forma has visto favorecida o cómo se llama la otra palabra  / el antónimo / como en desmedro de la gente este nuevo sistema de transporte?</w:t>
      </w:r>
      <w:r w:rsidR="00A0005A">
        <w:rPr>
          <w:rFonts w:ascii="Times New Roman" w:eastAsia="Calibri" w:hAnsi="Times New Roman" w:cs="Times New Roman"/>
        </w:rPr>
        <w:t xml:space="preserve"> // </w:t>
      </w:r>
      <w:r w:rsidRPr="00A0005A">
        <w:rPr>
          <w:rFonts w:ascii="Times New Roman" w:eastAsia="Calibri" w:hAnsi="Times New Roman" w:cs="Times New Roman"/>
        </w:rPr>
        <w:t>I</w:t>
      </w:r>
      <w:r w:rsidR="00C207D7" w:rsidRPr="00A0005A">
        <w:rPr>
          <w:rFonts w:ascii="Times New Roman" w:eastAsia="Calibri" w:hAnsi="Times New Roman" w:cs="Times New Roman"/>
        </w:rPr>
        <w:t xml:space="preserve"> </w:t>
      </w:r>
      <w:r w:rsidRPr="00A0005A">
        <w:rPr>
          <w:rFonts w:ascii="Times New Roman" w:eastAsia="Calibri" w:hAnsi="Times New Roman" w:cs="Times New Roman"/>
        </w:rPr>
        <w:t>: a ver /</w:t>
      </w:r>
      <w:r w:rsidR="00A0005A">
        <w:rPr>
          <w:rFonts w:ascii="Times New Roman" w:eastAsia="Calibri" w:hAnsi="Times New Roman" w:cs="Times New Roman"/>
        </w:rPr>
        <w:t>/</w:t>
      </w:r>
      <w:r w:rsidRPr="00A0005A">
        <w:rPr>
          <w:rFonts w:ascii="Times New Roman" w:eastAsia="Calibri" w:hAnsi="Times New Roman" w:cs="Times New Roman"/>
        </w:rPr>
        <w:t>E</w:t>
      </w:r>
      <w:r w:rsidR="00C207D7" w:rsidRPr="00A0005A">
        <w:rPr>
          <w:rFonts w:ascii="Times New Roman" w:eastAsia="Calibri" w:hAnsi="Times New Roman" w:cs="Times New Roman"/>
        </w:rPr>
        <w:t xml:space="preserve"> </w:t>
      </w:r>
      <w:r w:rsidRPr="00A0005A">
        <w:rPr>
          <w:rFonts w:ascii="Times New Roman" w:eastAsia="Calibri" w:hAnsi="Times New Roman" w:cs="Times New Roman"/>
        </w:rPr>
        <w:t>: perjudicada</w:t>
      </w:r>
      <w:r w:rsidR="00A0005A">
        <w:rPr>
          <w:rFonts w:ascii="Times New Roman" w:eastAsia="Calibri" w:hAnsi="Times New Roman" w:cs="Times New Roman"/>
          <w:lang w:val="es-419" w:eastAsia="es-419"/>
        </w:rPr>
        <w:t xml:space="preserve"> // </w:t>
      </w:r>
      <w:r w:rsidRPr="00A0005A">
        <w:rPr>
          <w:rFonts w:ascii="Times New Roman" w:eastAsia="Calibri" w:hAnsi="Times New Roman" w:cs="Times New Roman"/>
          <w:lang w:val="es-419" w:eastAsia="es-419"/>
        </w:rPr>
        <w:t>I</w:t>
      </w:r>
      <w:r w:rsidR="00C207D7" w:rsidRPr="00A0005A">
        <w:rPr>
          <w:rFonts w:ascii="Times New Roman" w:eastAsia="Calibri" w:hAnsi="Times New Roman" w:cs="Times New Roman"/>
          <w:lang w:val="es-419" w:eastAsia="es-419"/>
        </w:rPr>
        <w:t>:</w:t>
      </w:r>
      <w:r w:rsidRPr="00A0005A">
        <w:rPr>
          <w:rFonts w:ascii="Times New Roman" w:eastAsia="Calibri" w:hAnsi="Times New Roman" w:cs="Times New Roman"/>
          <w:lang w:val="es-419" w:eastAsia="es-419"/>
        </w:rPr>
        <w:t xml:space="preserve"> a ver lo que pasa es que / lo que </w:t>
      </w:r>
      <w:r w:rsidRPr="00A0005A">
        <w:rPr>
          <w:rFonts w:ascii="Times New Roman" w:eastAsia="Calibri" w:hAnsi="Times New Roman" w:cs="Times New Roman"/>
          <w:b/>
          <w:bCs/>
          <w:lang w:val="es-419" w:eastAsia="es-419"/>
        </w:rPr>
        <w:t>yo</w:t>
      </w:r>
      <w:r w:rsidR="00BC385D" w:rsidRPr="00A0005A">
        <w:rPr>
          <w:rFonts w:ascii="Times New Roman" w:eastAsia="Calibri" w:hAnsi="Times New Roman" w:cs="Times New Roman"/>
          <w:b/>
          <w:bCs/>
          <w:lang w:val="es-419" w:eastAsia="es-419"/>
        </w:rPr>
        <w:t xml:space="preserve"> </w:t>
      </w:r>
      <w:r w:rsidRPr="00A0005A">
        <w:rPr>
          <w:rFonts w:ascii="Times New Roman" w:eastAsia="Calibri" w:hAnsi="Times New Roman" w:cs="Times New Roman"/>
          <w:b/>
          <w:bCs/>
          <w:lang w:val="es-419" w:eastAsia="es-419"/>
        </w:rPr>
        <w:t xml:space="preserve">creo </w:t>
      </w:r>
      <w:r w:rsidRPr="00E0092F">
        <w:rPr>
          <w:rFonts w:ascii="Times New Roman" w:eastAsia="Calibri" w:hAnsi="Times New Roman" w:cs="Times New Roman"/>
          <w:lang w:val="es-419" w:eastAsia="es-419"/>
        </w:rPr>
        <w:t>que</w:t>
      </w:r>
      <w:r w:rsidRPr="00A0005A">
        <w:rPr>
          <w:rFonts w:ascii="Times New Roman" w:eastAsia="Calibri" w:hAnsi="Times New Roman" w:cs="Times New Roman"/>
          <w:lang w:val="es-419" w:eastAsia="es-419"/>
        </w:rPr>
        <w:t xml:space="preserve"> se / </w:t>
      </w:r>
      <w:r w:rsidRPr="005D7741">
        <w:rPr>
          <w:rFonts w:ascii="Times New Roman" w:eastAsia="Calibri" w:hAnsi="Times New Roman" w:cs="Times New Roman"/>
          <w:u w:val="single"/>
          <w:lang w:val="es-419" w:eastAsia="es-419"/>
        </w:rPr>
        <w:t>el que planificó  / mal</w:t>
      </w:r>
      <w:r w:rsidRPr="005D7741">
        <w:rPr>
          <w:rFonts w:ascii="Times New Roman" w:eastAsia="Calibri" w:hAnsi="Times New Roman" w:cs="Times New Roman"/>
          <w:lang w:val="es-419" w:eastAsia="es-419"/>
        </w:rPr>
        <w:t xml:space="preserve"> </w:t>
      </w:r>
      <w:r w:rsidRPr="00A0005A">
        <w:rPr>
          <w:rFonts w:ascii="Times New Roman" w:eastAsia="Calibri" w:hAnsi="Times New Roman" w:cs="Times New Roman"/>
          <w:lang w:val="es-419" w:eastAsia="es-419"/>
        </w:rPr>
        <w:t>(</w:t>
      </w:r>
      <w:r w:rsidR="00C207D7" w:rsidRPr="00A0005A">
        <w:rPr>
          <w:rFonts w:ascii="Times New Roman" w:eastAsia="Calibri" w:hAnsi="Times New Roman" w:cs="Times New Roman"/>
          <w:lang w:val="es-419" w:eastAsia="es-419"/>
        </w:rPr>
        <w:t>PRESEEA_</w:t>
      </w:r>
      <w:r w:rsidRPr="00A0005A">
        <w:rPr>
          <w:rFonts w:ascii="Times New Roman" w:eastAsia="Calibri" w:hAnsi="Times New Roman" w:cs="Times New Roman"/>
          <w:lang w:val="es-419" w:eastAsia="es-419"/>
        </w:rPr>
        <w:t>SCL_054)</w:t>
      </w:r>
    </w:p>
    <w:p w14:paraId="358996AF" w14:textId="77777777" w:rsidR="00A0005A" w:rsidRPr="00A0005A" w:rsidRDefault="00A0005A" w:rsidP="00E0092F">
      <w:pPr>
        <w:spacing w:before="240" w:after="0" w:line="240" w:lineRule="auto"/>
        <w:ind w:left="1068"/>
        <w:contextualSpacing/>
        <w:jc w:val="both"/>
        <w:rPr>
          <w:rFonts w:ascii="Times New Roman" w:eastAsia="Calibri" w:hAnsi="Times New Roman" w:cs="Times New Roman"/>
          <w:lang w:val="es-419" w:eastAsia="es-419"/>
        </w:rPr>
      </w:pPr>
    </w:p>
    <w:p w14:paraId="2797F532" w14:textId="1274F02D" w:rsidR="008C61CA" w:rsidRPr="009B557C" w:rsidRDefault="008C61CA" w:rsidP="009B557C">
      <w:pPr>
        <w:pStyle w:val="Sinespaciado"/>
        <w:jc w:val="both"/>
        <w:rPr>
          <w:rFonts w:ascii="Times New Roman" w:hAnsi="Times New Roman" w:cs="Times New Roman"/>
          <w:sz w:val="24"/>
          <w:szCs w:val="24"/>
          <w:lang w:val="es-419" w:eastAsia="es-419"/>
        </w:rPr>
      </w:pPr>
      <w:r w:rsidRPr="009B557C">
        <w:rPr>
          <w:rFonts w:ascii="Times New Roman" w:hAnsi="Times New Roman" w:cs="Times New Roman"/>
          <w:sz w:val="24"/>
          <w:szCs w:val="24"/>
          <w:lang w:val="es-419" w:eastAsia="es-419"/>
        </w:rPr>
        <w:t>En el ejemplo (</w:t>
      </w:r>
      <w:r w:rsidR="00A73353" w:rsidRPr="009B557C">
        <w:rPr>
          <w:rFonts w:ascii="Times New Roman" w:hAnsi="Times New Roman" w:cs="Times New Roman"/>
          <w:sz w:val="24"/>
          <w:szCs w:val="24"/>
          <w:lang w:val="es-419" w:eastAsia="es-419"/>
        </w:rPr>
        <w:t>11)</w:t>
      </w:r>
      <w:r w:rsidRPr="009B557C">
        <w:rPr>
          <w:rFonts w:ascii="Times New Roman" w:hAnsi="Times New Roman" w:cs="Times New Roman"/>
          <w:sz w:val="24"/>
          <w:szCs w:val="24"/>
          <w:lang w:val="es-419" w:eastAsia="es-419"/>
        </w:rPr>
        <w:t xml:space="preserve"> el entrevistador le pregunta al informante por los defectos del nuevo transporte público. El informante al darse cuenta </w:t>
      </w:r>
      <w:r w:rsidR="00A0005A">
        <w:rPr>
          <w:rFonts w:ascii="Times New Roman" w:hAnsi="Times New Roman" w:cs="Times New Roman"/>
          <w:sz w:val="24"/>
          <w:szCs w:val="24"/>
          <w:lang w:val="es-419" w:eastAsia="es-419"/>
        </w:rPr>
        <w:t xml:space="preserve">de </w:t>
      </w:r>
      <w:r w:rsidRPr="009B557C">
        <w:rPr>
          <w:rFonts w:ascii="Times New Roman" w:hAnsi="Times New Roman" w:cs="Times New Roman"/>
          <w:sz w:val="24"/>
          <w:szCs w:val="24"/>
          <w:lang w:val="es-419" w:eastAsia="es-419"/>
        </w:rPr>
        <w:t>que tiene que dar detalles negativos acerca de este</w:t>
      </w:r>
      <w:r w:rsidR="00A0005A">
        <w:rPr>
          <w:rFonts w:ascii="Times New Roman" w:hAnsi="Times New Roman" w:cs="Times New Roman"/>
          <w:sz w:val="24"/>
          <w:szCs w:val="24"/>
          <w:lang w:val="es-419" w:eastAsia="es-419"/>
        </w:rPr>
        <w:t>,</w:t>
      </w:r>
      <w:r w:rsidRPr="009B557C">
        <w:rPr>
          <w:rFonts w:ascii="Times New Roman" w:hAnsi="Times New Roman" w:cs="Times New Roman"/>
          <w:sz w:val="24"/>
          <w:szCs w:val="24"/>
          <w:lang w:val="es-419" w:eastAsia="es-419"/>
        </w:rPr>
        <w:t xml:space="preserve"> comienza su intervención justificando su opinión utilizando </w:t>
      </w:r>
      <w:r w:rsidR="00BC385D">
        <w:rPr>
          <w:rFonts w:ascii="Times New Roman" w:hAnsi="Times New Roman" w:cs="Times New Roman"/>
          <w:sz w:val="24"/>
          <w:szCs w:val="24"/>
          <w:lang w:val="es-419" w:eastAsia="es-419"/>
        </w:rPr>
        <w:t>“</w:t>
      </w:r>
      <w:r w:rsidRPr="00BC385D">
        <w:rPr>
          <w:rFonts w:ascii="Times New Roman" w:hAnsi="Times New Roman" w:cs="Times New Roman"/>
          <w:sz w:val="24"/>
          <w:szCs w:val="24"/>
          <w:lang w:val="es-419" w:eastAsia="es-419"/>
        </w:rPr>
        <w:t>lo que pasa es que</w:t>
      </w:r>
      <w:r w:rsidR="00BC385D">
        <w:rPr>
          <w:rFonts w:ascii="Times New Roman" w:hAnsi="Times New Roman" w:cs="Times New Roman"/>
          <w:sz w:val="24"/>
          <w:szCs w:val="24"/>
          <w:lang w:val="es-419" w:eastAsia="es-419"/>
        </w:rPr>
        <w:t>”</w:t>
      </w:r>
      <w:r w:rsidRPr="009B557C">
        <w:rPr>
          <w:rFonts w:ascii="Times New Roman" w:hAnsi="Times New Roman" w:cs="Times New Roman"/>
          <w:sz w:val="24"/>
          <w:szCs w:val="24"/>
          <w:lang w:val="es-419" w:eastAsia="es-419"/>
        </w:rPr>
        <w:t xml:space="preserve"> para inmediatamente después posicionar su yo subjetivo en la enunciación y atenuar su aserción mediante </w:t>
      </w:r>
      <w:r w:rsidR="00BC385D">
        <w:rPr>
          <w:rFonts w:ascii="Times New Roman" w:hAnsi="Times New Roman" w:cs="Times New Roman"/>
          <w:sz w:val="24"/>
          <w:szCs w:val="24"/>
          <w:lang w:val="es-419" w:eastAsia="es-419"/>
        </w:rPr>
        <w:t>“</w:t>
      </w:r>
      <w:r w:rsidRPr="00BC385D">
        <w:rPr>
          <w:rFonts w:ascii="Times New Roman" w:hAnsi="Times New Roman" w:cs="Times New Roman"/>
          <w:sz w:val="24"/>
          <w:szCs w:val="24"/>
          <w:lang w:val="es-419" w:eastAsia="es-419"/>
        </w:rPr>
        <w:t>creo que</w:t>
      </w:r>
      <w:r w:rsidR="00BC385D">
        <w:rPr>
          <w:rFonts w:ascii="Times New Roman" w:hAnsi="Times New Roman" w:cs="Times New Roman"/>
          <w:sz w:val="24"/>
          <w:szCs w:val="24"/>
          <w:lang w:val="es-419" w:eastAsia="es-419"/>
        </w:rPr>
        <w:t>”</w:t>
      </w:r>
      <w:r w:rsidRPr="009B557C">
        <w:rPr>
          <w:rFonts w:ascii="Times New Roman" w:hAnsi="Times New Roman" w:cs="Times New Roman"/>
          <w:i/>
          <w:iCs/>
          <w:sz w:val="24"/>
          <w:szCs w:val="24"/>
          <w:lang w:val="es-419" w:eastAsia="es-419"/>
        </w:rPr>
        <w:t xml:space="preserve">, </w:t>
      </w:r>
      <w:r w:rsidRPr="009B557C">
        <w:rPr>
          <w:rFonts w:ascii="Times New Roman" w:hAnsi="Times New Roman" w:cs="Times New Roman"/>
          <w:sz w:val="24"/>
          <w:szCs w:val="24"/>
          <w:lang w:val="es-419" w:eastAsia="es-419"/>
        </w:rPr>
        <w:t>el cual, en este caso, funciona como un modalizador de opinión, puesto que acerca al hablante a su enunciado pero rebaja la fuerza ilocutiva del acto de habla por medio de la elección de este verbo por sobre otros de su categoría que se encuentran más cercanos a la expresión de certeza. Si bien la institución interpelada en la interacción no está presente en la situación comunicativa, el informante debe ser cuidadoso con sus declaraciones para proteger su imagen frente al entrevistador</w:t>
      </w:r>
      <w:r w:rsidR="00F257C9">
        <w:rPr>
          <w:rFonts w:ascii="Times New Roman" w:hAnsi="Times New Roman" w:cs="Times New Roman"/>
          <w:sz w:val="24"/>
          <w:szCs w:val="24"/>
          <w:lang w:val="es-419" w:eastAsia="es-419"/>
        </w:rPr>
        <w:t>.</w:t>
      </w:r>
      <w:r w:rsidRPr="009B557C">
        <w:rPr>
          <w:rFonts w:ascii="Times New Roman" w:hAnsi="Times New Roman" w:cs="Times New Roman"/>
          <w:sz w:val="24"/>
          <w:szCs w:val="24"/>
          <w:lang w:val="es-419" w:eastAsia="es-419"/>
        </w:rPr>
        <w:t xml:space="preserve"> </w:t>
      </w:r>
    </w:p>
    <w:p w14:paraId="0BA6362A" w14:textId="2B2E96BC" w:rsidR="008C61CA" w:rsidRPr="009B557C" w:rsidRDefault="008C61CA" w:rsidP="009B557C">
      <w:pPr>
        <w:pStyle w:val="Sinespaciado"/>
        <w:jc w:val="both"/>
        <w:rPr>
          <w:rFonts w:ascii="Times New Roman" w:hAnsi="Times New Roman" w:cs="Times New Roman"/>
          <w:sz w:val="24"/>
          <w:szCs w:val="24"/>
          <w:lang w:val="es-419" w:eastAsia="es-419"/>
        </w:rPr>
      </w:pPr>
      <w:r w:rsidRPr="009B557C">
        <w:rPr>
          <w:rFonts w:ascii="Times New Roman" w:hAnsi="Times New Roman" w:cs="Times New Roman"/>
          <w:sz w:val="24"/>
          <w:szCs w:val="24"/>
          <w:lang w:val="es-419" w:eastAsia="es-419"/>
        </w:rPr>
        <w:t xml:space="preserve">Cabe destacar que, al ser tópicos generales, estos también se </w:t>
      </w:r>
      <w:r w:rsidR="00A0005A">
        <w:rPr>
          <w:rFonts w:ascii="Times New Roman" w:hAnsi="Times New Roman" w:cs="Times New Roman"/>
          <w:sz w:val="24"/>
          <w:szCs w:val="24"/>
          <w:lang w:val="es-419" w:eastAsia="es-419"/>
        </w:rPr>
        <w:t>hallan</w:t>
      </w:r>
      <w:r w:rsidRPr="009B557C">
        <w:rPr>
          <w:rFonts w:ascii="Times New Roman" w:hAnsi="Times New Roman" w:cs="Times New Roman"/>
          <w:sz w:val="24"/>
          <w:szCs w:val="24"/>
          <w:lang w:val="es-419" w:eastAsia="es-419"/>
        </w:rPr>
        <w:t xml:space="preserve"> en conversaciones coloquiales, como sucede en caso </w:t>
      </w:r>
      <w:r w:rsidR="00A0005A">
        <w:rPr>
          <w:rFonts w:ascii="Times New Roman" w:hAnsi="Times New Roman" w:cs="Times New Roman"/>
          <w:sz w:val="24"/>
          <w:szCs w:val="24"/>
          <w:lang w:val="es-419" w:eastAsia="es-419"/>
        </w:rPr>
        <w:t>de</w:t>
      </w:r>
      <w:r w:rsidRPr="009B557C">
        <w:rPr>
          <w:rFonts w:ascii="Times New Roman" w:hAnsi="Times New Roman" w:cs="Times New Roman"/>
          <w:sz w:val="24"/>
          <w:szCs w:val="24"/>
          <w:lang w:val="es-419" w:eastAsia="es-419"/>
        </w:rPr>
        <w:t xml:space="preserve"> (1), en el cual la conversación se basa en los </w:t>
      </w:r>
      <w:r w:rsidR="009F39C8">
        <w:rPr>
          <w:rFonts w:ascii="Times New Roman" w:hAnsi="Times New Roman" w:cs="Times New Roman"/>
          <w:sz w:val="24"/>
          <w:szCs w:val="24"/>
          <w:lang w:val="es-419" w:eastAsia="es-419"/>
        </w:rPr>
        <w:t xml:space="preserve">casos de pedofilia </w:t>
      </w:r>
      <w:r w:rsidRPr="009B557C">
        <w:rPr>
          <w:rFonts w:ascii="Times New Roman" w:hAnsi="Times New Roman" w:cs="Times New Roman"/>
          <w:sz w:val="24"/>
          <w:szCs w:val="24"/>
          <w:lang w:val="es-419" w:eastAsia="es-419"/>
        </w:rPr>
        <w:t xml:space="preserve">de la </w:t>
      </w:r>
      <w:r w:rsidR="009F39C8">
        <w:rPr>
          <w:rFonts w:ascii="Times New Roman" w:hAnsi="Times New Roman" w:cs="Times New Roman"/>
          <w:sz w:val="24"/>
          <w:szCs w:val="24"/>
          <w:lang w:val="es-419" w:eastAsia="es-419"/>
        </w:rPr>
        <w:t>I</w:t>
      </w:r>
      <w:r w:rsidRPr="009B557C">
        <w:rPr>
          <w:rFonts w:ascii="Times New Roman" w:hAnsi="Times New Roman" w:cs="Times New Roman"/>
          <w:sz w:val="24"/>
          <w:szCs w:val="24"/>
          <w:lang w:val="es-419" w:eastAsia="es-419"/>
        </w:rPr>
        <w:t>glesia. La aparición de un</w:t>
      </w:r>
      <w:r w:rsidR="00A0005A">
        <w:rPr>
          <w:rFonts w:ascii="Times New Roman" w:hAnsi="Times New Roman" w:cs="Times New Roman"/>
          <w:sz w:val="24"/>
          <w:szCs w:val="24"/>
          <w:lang w:val="es-419" w:eastAsia="es-419"/>
        </w:rPr>
        <w:t xml:space="preserve"> verbo</w:t>
      </w:r>
      <w:r w:rsidRPr="009B557C">
        <w:rPr>
          <w:rFonts w:ascii="Times New Roman" w:hAnsi="Times New Roman" w:cs="Times New Roman"/>
          <w:sz w:val="24"/>
          <w:szCs w:val="24"/>
          <w:lang w:val="es-419" w:eastAsia="es-419"/>
        </w:rPr>
        <w:t xml:space="preserve"> atenuante, en el </w:t>
      </w:r>
      <w:r w:rsidR="00496FC7">
        <w:rPr>
          <w:rFonts w:ascii="Times New Roman" w:hAnsi="Times New Roman" w:cs="Times New Roman"/>
          <w:sz w:val="24"/>
          <w:szCs w:val="24"/>
          <w:lang w:val="es-419" w:eastAsia="es-419"/>
        </w:rPr>
        <w:t>ejemplo citado</w:t>
      </w:r>
      <w:r w:rsidR="00A0005A">
        <w:rPr>
          <w:rFonts w:ascii="Times New Roman" w:hAnsi="Times New Roman" w:cs="Times New Roman"/>
          <w:sz w:val="24"/>
          <w:szCs w:val="24"/>
          <w:lang w:val="es-419" w:eastAsia="es-419"/>
        </w:rPr>
        <w:t>,</w:t>
      </w:r>
      <w:r w:rsidR="00496FC7">
        <w:rPr>
          <w:rFonts w:ascii="Times New Roman" w:hAnsi="Times New Roman" w:cs="Times New Roman"/>
          <w:sz w:val="24"/>
          <w:szCs w:val="24"/>
          <w:lang w:val="es-419" w:eastAsia="es-419"/>
        </w:rPr>
        <w:t xml:space="preserve"> </w:t>
      </w:r>
      <w:r w:rsidRPr="009B557C">
        <w:rPr>
          <w:rFonts w:ascii="Times New Roman" w:hAnsi="Times New Roman" w:cs="Times New Roman"/>
          <w:sz w:val="24"/>
          <w:szCs w:val="24"/>
          <w:lang w:val="es-419" w:eastAsia="es-419"/>
        </w:rPr>
        <w:t xml:space="preserve">se hace aún más necesaria si se tiene en consideración que es un tema controversial y que además es una institución, lo que implica un mayor nivel de exposición al dar una opinión, dado que </w:t>
      </w:r>
      <w:r w:rsidR="00A0005A">
        <w:rPr>
          <w:rFonts w:ascii="Times New Roman" w:hAnsi="Times New Roman" w:cs="Times New Roman"/>
          <w:sz w:val="24"/>
          <w:szCs w:val="24"/>
          <w:lang w:val="es-419" w:eastAsia="es-419"/>
        </w:rPr>
        <w:t>podrían existir</w:t>
      </w:r>
      <w:r w:rsidR="00A0005A" w:rsidRPr="009B557C">
        <w:rPr>
          <w:rFonts w:ascii="Times New Roman" w:hAnsi="Times New Roman" w:cs="Times New Roman"/>
          <w:sz w:val="24"/>
          <w:szCs w:val="24"/>
          <w:lang w:val="es-419" w:eastAsia="es-419"/>
        </w:rPr>
        <w:t xml:space="preserve"> </w:t>
      </w:r>
      <w:r w:rsidRPr="009B557C">
        <w:rPr>
          <w:rFonts w:ascii="Times New Roman" w:hAnsi="Times New Roman" w:cs="Times New Roman"/>
          <w:sz w:val="24"/>
          <w:szCs w:val="24"/>
          <w:lang w:val="es-419" w:eastAsia="es-419"/>
        </w:rPr>
        <w:t xml:space="preserve">diferentes posturas respecto </w:t>
      </w:r>
      <w:r w:rsidR="00A0005A">
        <w:rPr>
          <w:rFonts w:ascii="Times New Roman" w:hAnsi="Times New Roman" w:cs="Times New Roman"/>
          <w:sz w:val="24"/>
          <w:szCs w:val="24"/>
          <w:lang w:val="es-419" w:eastAsia="es-419"/>
        </w:rPr>
        <w:t>de</w:t>
      </w:r>
      <w:r w:rsidRPr="009B557C">
        <w:rPr>
          <w:rFonts w:ascii="Times New Roman" w:hAnsi="Times New Roman" w:cs="Times New Roman"/>
          <w:sz w:val="24"/>
          <w:szCs w:val="24"/>
          <w:lang w:val="es-419" w:eastAsia="es-419"/>
        </w:rPr>
        <w:t xml:space="preserve"> este. En este caso en particular, </w:t>
      </w:r>
      <w:r w:rsidR="00496FC7">
        <w:rPr>
          <w:rFonts w:ascii="Times New Roman" w:hAnsi="Times New Roman" w:cs="Times New Roman"/>
          <w:sz w:val="24"/>
          <w:szCs w:val="24"/>
          <w:lang w:val="es-419" w:eastAsia="es-419"/>
        </w:rPr>
        <w:t>e</w:t>
      </w:r>
      <w:r w:rsidRPr="009B557C">
        <w:rPr>
          <w:rFonts w:ascii="Times New Roman" w:hAnsi="Times New Roman" w:cs="Times New Roman"/>
          <w:sz w:val="24"/>
          <w:szCs w:val="24"/>
          <w:lang w:val="es-419" w:eastAsia="es-419"/>
        </w:rPr>
        <w:t>l hablante</w:t>
      </w:r>
      <w:r w:rsidR="00496FC7">
        <w:rPr>
          <w:rFonts w:ascii="Times New Roman" w:hAnsi="Times New Roman" w:cs="Times New Roman"/>
          <w:sz w:val="24"/>
          <w:szCs w:val="24"/>
          <w:lang w:val="es-419" w:eastAsia="es-419"/>
        </w:rPr>
        <w:t xml:space="preserve">, al </w:t>
      </w:r>
      <w:r w:rsidRPr="009B557C">
        <w:rPr>
          <w:rFonts w:ascii="Times New Roman" w:hAnsi="Times New Roman" w:cs="Times New Roman"/>
          <w:sz w:val="24"/>
          <w:szCs w:val="24"/>
          <w:lang w:val="es-419" w:eastAsia="es-419"/>
        </w:rPr>
        <w:t xml:space="preserve">percatarse de las diferencias de opinión que tiene con B, replantea su intervención </w:t>
      </w:r>
      <w:r w:rsidR="00496FC7">
        <w:rPr>
          <w:rFonts w:ascii="Times New Roman" w:hAnsi="Times New Roman" w:cs="Times New Roman"/>
          <w:sz w:val="24"/>
          <w:szCs w:val="24"/>
          <w:lang w:val="es-419" w:eastAsia="es-419"/>
        </w:rPr>
        <w:t>para</w:t>
      </w:r>
      <w:r w:rsidRPr="009B557C">
        <w:rPr>
          <w:rFonts w:ascii="Times New Roman" w:hAnsi="Times New Roman" w:cs="Times New Roman"/>
          <w:sz w:val="24"/>
          <w:szCs w:val="24"/>
          <w:lang w:val="es-419" w:eastAsia="es-419"/>
        </w:rPr>
        <w:t xml:space="preserve"> no dañar su imagen ni la de su interlocutor</w:t>
      </w:r>
      <w:r w:rsidR="00496FC7">
        <w:rPr>
          <w:rFonts w:ascii="Times New Roman" w:hAnsi="Times New Roman" w:cs="Times New Roman"/>
          <w:sz w:val="24"/>
          <w:szCs w:val="24"/>
          <w:lang w:val="es-419" w:eastAsia="es-419"/>
        </w:rPr>
        <w:t xml:space="preserve">. </w:t>
      </w:r>
      <w:r w:rsidRPr="009B557C">
        <w:rPr>
          <w:rFonts w:ascii="Times New Roman" w:hAnsi="Times New Roman" w:cs="Times New Roman"/>
          <w:sz w:val="24"/>
          <w:szCs w:val="24"/>
          <w:lang w:val="es-419" w:eastAsia="es-419"/>
        </w:rPr>
        <w:t>Briz (200</w:t>
      </w:r>
      <w:r w:rsidR="00655C0B">
        <w:rPr>
          <w:rFonts w:ascii="Times New Roman" w:hAnsi="Times New Roman" w:cs="Times New Roman"/>
          <w:sz w:val="24"/>
          <w:szCs w:val="24"/>
          <w:lang w:val="es-419" w:eastAsia="es-419"/>
        </w:rPr>
        <w:t>6</w:t>
      </w:r>
      <w:r w:rsidRPr="009B557C">
        <w:rPr>
          <w:rFonts w:ascii="Times New Roman" w:hAnsi="Times New Roman" w:cs="Times New Roman"/>
          <w:sz w:val="24"/>
          <w:szCs w:val="24"/>
          <w:lang w:val="es-419" w:eastAsia="es-419"/>
        </w:rPr>
        <w:t xml:space="preserve">) </w:t>
      </w:r>
      <w:r w:rsidR="006831FA">
        <w:rPr>
          <w:rFonts w:ascii="Times New Roman" w:hAnsi="Times New Roman" w:cs="Times New Roman"/>
          <w:sz w:val="24"/>
          <w:szCs w:val="24"/>
          <w:lang w:val="es-419" w:eastAsia="es-419"/>
        </w:rPr>
        <w:t>cataloga</w:t>
      </w:r>
      <w:r w:rsidRPr="009B557C">
        <w:rPr>
          <w:rFonts w:ascii="Times New Roman" w:hAnsi="Times New Roman" w:cs="Times New Roman"/>
          <w:sz w:val="24"/>
          <w:szCs w:val="24"/>
          <w:lang w:val="es-419" w:eastAsia="es-419"/>
        </w:rPr>
        <w:t xml:space="preserve"> este tipo de estrategias</w:t>
      </w:r>
      <w:r w:rsidR="006831FA">
        <w:rPr>
          <w:rFonts w:ascii="Times New Roman" w:hAnsi="Times New Roman" w:cs="Times New Roman"/>
          <w:sz w:val="24"/>
          <w:szCs w:val="24"/>
          <w:lang w:val="es-419" w:eastAsia="es-419"/>
        </w:rPr>
        <w:t xml:space="preserve"> como</w:t>
      </w:r>
      <w:r w:rsidRPr="009B557C">
        <w:rPr>
          <w:rFonts w:ascii="Times New Roman" w:hAnsi="Times New Roman" w:cs="Times New Roman"/>
          <w:sz w:val="24"/>
          <w:szCs w:val="24"/>
          <w:lang w:val="es-419" w:eastAsia="es-419"/>
        </w:rPr>
        <w:t xml:space="preserve"> </w:t>
      </w:r>
      <w:r w:rsidRPr="009B557C">
        <w:rPr>
          <w:rFonts w:ascii="Times New Roman" w:hAnsi="Times New Roman" w:cs="Times New Roman"/>
          <w:sz w:val="24"/>
          <w:szCs w:val="24"/>
          <w:lang w:val="es-419" w:eastAsia="es-419"/>
        </w:rPr>
        <w:lastRenderedPageBreak/>
        <w:t xml:space="preserve">atenuación dialógica, dado que tiene como finalidad la expresión de incertidumbre ante lo dicho por otro interlocutor. Considerando lo anterior y siguiendo a </w:t>
      </w:r>
      <w:r w:rsidRPr="0037721B">
        <w:rPr>
          <w:rFonts w:ascii="Times New Roman" w:hAnsi="Times New Roman" w:cs="Times New Roman"/>
          <w:color w:val="C00000"/>
          <w:sz w:val="24"/>
          <w:szCs w:val="24"/>
          <w:lang w:val="es-419" w:eastAsia="es-419"/>
        </w:rPr>
        <w:t>Pano</w:t>
      </w:r>
      <w:r w:rsidRPr="009B557C">
        <w:rPr>
          <w:rFonts w:ascii="Times New Roman" w:hAnsi="Times New Roman" w:cs="Times New Roman"/>
          <w:sz w:val="24"/>
          <w:szCs w:val="24"/>
          <w:lang w:val="es-419" w:eastAsia="es-419"/>
        </w:rPr>
        <w:t xml:space="preserve"> (2018), en este caso en particular</w:t>
      </w:r>
      <w:r w:rsidR="00F257C9">
        <w:rPr>
          <w:rFonts w:ascii="Times New Roman" w:hAnsi="Times New Roman" w:cs="Times New Roman"/>
          <w:sz w:val="24"/>
          <w:szCs w:val="24"/>
          <w:lang w:val="es-419" w:eastAsia="es-419"/>
        </w:rPr>
        <w:t>,</w:t>
      </w:r>
      <w:r w:rsidRPr="009B557C">
        <w:rPr>
          <w:rFonts w:ascii="Times New Roman" w:hAnsi="Times New Roman" w:cs="Times New Roman"/>
          <w:sz w:val="24"/>
          <w:szCs w:val="24"/>
          <w:lang w:val="es-419" w:eastAsia="es-419"/>
        </w:rPr>
        <w:t xml:space="preserve"> se generarían dos efectos sobre la aserción: evaluar lo dicho como opinión y fingir una reducción del compromiso hacia la verdad expresada. </w:t>
      </w:r>
    </w:p>
    <w:p w14:paraId="361FAA7F" w14:textId="4093CE9F" w:rsidR="007743E2" w:rsidRPr="009B557C" w:rsidRDefault="008C61CA" w:rsidP="009B557C">
      <w:pPr>
        <w:pStyle w:val="Sinespaciado"/>
        <w:jc w:val="both"/>
        <w:rPr>
          <w:rFonts w:ascii="Times New Roman" w:hAnsi="Times New Roman" w:cs="Times New Roman"/>
          <w:sz w:val="24"/>
          <w:szCs w:val="24"/>
          <w:lang w:val="es-419" w:eastAsia="es-419"/>
        </w:rPr>
      </w:pPr>
      <w:r w:rsidRPr="009B557C">
        <w:rPr>
          <w:rFonts w:ascii="Times New Roman" w:hAnsi="Times New Roman" w:cs="Times New Roman"/>
          <w:sz w:val="24"/>
          <w:szCs w:val="24"/>
          <w:lang w:val="es-419" w:eastAsia="es-419"/>
        </w:rPr>
        <w:t>Por otra parte, los temas cotidianos se hicieron presentes en los corpus de narraciones de experiencia personal y en el de conversaciones coloquiales</w:t>
      </w:r>
      <w:r w:rsidR="00452082">
        <w:rPr>
          <w:rFonts w:ascii="Times New Roman" w:hAnsi="Times New Roman" w:cs="Times New Roman"/>
          <w:sz w:val="24"/>
          <w:szCs w:val="24"/>
          <w:lang w:val="es-419" w:eastAsia="es-419"/>
        </w:rPr>
        <w:t xml:space="preserve">. </w:t>
      </w:r>
      <w:r w:rsidRPr="009B557C">
        <w:rPr>
          <w:rFonts w:ascii="Times New Roman" w:hAnsi="Times New Roman" w:cs="Times New Roman"/>
          <w:sz w:val="24"/>
          <w:szCs w:val="24"/>
          <w:lang w:val="es-419" w:eastAsia="es-419"/>
        </w:rPr>
        <w:t xml:space="preserve">En el caso las conversaciones, los tópicos cotidianos fueron co-construidos entre los participantes de la interacción, lo que permitió que los interlocutores abordaran temáticas más dependientes del conocimiento compartido del grupo, como </w:t>
      </w:r>
      <w:r w:rsidR="00AC65EB">
        <w:rPr>
          <w:rFonts w:ascii="Times New Roman" w:hAnsi="Times New Roman" w:cs="Times New Roman"/>
          <w:sz w:val="24"/>
          <w:szCs w:val="24"/>
          <w:lang w:val="es-419" w:eastAsia="es-419"/>
        </w:rPr>
        <w:t>ocurre en</w:t>
      </w:r>
      <w:r w:rsidRPr="009B557C">
        <w:rPr>
          <w:rFonts w:ascii="Times New Roman" w:hAnsi="Times New Roman" w:cs="Times New Roman"/>
          <w:sz w:val="24"/>
          <w:szCs w:val="24"/>
          <w:lang w:val="es-419" w:eastAsia="es-419"/>
        </w:rPr>
        <w:t xml:space="preserve"> (</w:t>
      </w:r>
      <w:r w:rsidR="007743E2" w:rsidRPr="009B557C">
        <w:rPr>
          <w:rFonts w:ascii="Times New Roman" w:hAnsi="Times New Roman" w:cs="Times New Roman"/>
          <w:sz w:val="24"/>
          <w:szCs w:val="24"/>
          <w:lang w:val="es-419" w:eastAsia="es-419"/>
        </w:rPr>
        <w:t>12)</w:t>
      </w:r>
      <w:r w:rsidR="001D0CE2" w:rsidRPr="009B557C">
        <w:rPr>
          <w:rFonts w:ascii="Times New Roman" w:hAnsi="Times New Roman" w:cs="Times New Roman"/>
          <w:sz w:val="24"/>
          <w:szCs w:val="24"/>
          <w:lang w:val="es-419" w:eastAsia="es-419"/>
        </w:rPr>
        <w:t>:</w:t>
      </w:r>
    </w:p>
    <w:p w14:paraId="77DC9789" w14:textId="12EBC04E" w:rsidR="007743E2" w:rsidRPr="009B557C" w:rsidRDefault="007743E2" w:rsidP="00E4701D">
      <w:pPr>
        <w:pStyle w:val="Prrafodelista"/>
        <w:numPr>
          <w:ilvl w:val="0"/>
          <w:numId w:val="26"/>
        </w:numPr>
        <w:spacing w:before="100" w:beforeAutospacing="1" w:after="0" w:line="240" w:lineRule="auto"/>
        <w:rPr>
          <w:rFonts w:eastAsia="Times New Roman" w:cs="Times New Roman"/>
          <w:sz w:val="22"/>
          <w:lang w:eastAsia="es-CL"/>
        </w:rPr>
      </w:pPr>
      <w:r w:rsidRPr="009B557C">
        <w:rPr>
          <w:rFonts w:eastAsia="Times New Roman" w:cs="Times New Roman"/>
          <w:sz w:val="22"/>
          <w:lang w:eastAsia="es-CL"/>
        </w:rPr>
        <w:t xml:space="preserve">B: </w:t>
      </w:r>
      <w:r w:rsidRPr="003D6987">
        <w:rPr>
          <w:rFonts w:eastAsia="Times New Roman" w:cs="Times New Roman"/>
          <w:sz w:val="22"/>
          <w:u w:val="single"/>
          <w:lang w:eastAsia="es-CL"/>
        </w:rPr>
        <w:t>pero es su pega po- es su pega po</w:t>
      </w:r>
      <w:r w:rsidR="00AC65EB">
        <w:rPr>
          <w:rFonts w:eastAsia="Times New Roman" w:cs="Times New Roman"/>
          <w:sz w:val="22"/>
          <w:u w:val="single"/>
          <w:lang w:eastAsia="es-CL"/>
        </w:rPr>
        <w:t xml:space="preserve"> </w:t>
      </w:r>
      <w:r w:rsidRPr="003D6987">
        <w:rPr>
          <w:rFonts w:eastAsia="Times New Roman" w:cs="Times New Roman"/>
          <w:sz w:val="22"/>
          <w:u w:val="single"/>
          <w:lang w:eastAsia="es-CL"/>
        </w:rPr>
        <w:t xml:space="preserve">/ (( )) </w:t>
      </w:r>
      <w:proofErr w:type="spellStart"/>
      <w:r w:rsidRPr="003D6987">
        <w:rPr>
          <w:rFonts w:eastAsia="Times New Roman" w:cs="Times New Roman"/>
          <w:sz w:val="22"/>
          <w:u w:val="single"/>
          <w:lang w:eastAsia="es-CL"/>
        </w:rPr>
        <w:t>yy</w:t>
      </w:r>
      <w:proofErr w:type="spellEnd"/>
      <w:r w:rsidRPr="003D6987">
        <w:rPr>
          <w:rFonts w:eastAsia="Times New Roman" w:cs="Times New Roman"/>
          <w:sz w:val="22"/>
          <w:u w:val="single"/>
          <w:lang w:eastAsia="es-CL"/>
        </w:rPr>
        <w:t xml:space="preserve"> hace una </w:t>
      </w:r>
      <w:proofErr w:type="spellStart"/>
      <w:r w:rsidRPr="003D6987">
        <w:rPr>
          <w:rFonts w:eastAsia="Times New Roman" w:cs="Times New Roman"/>
          <w:sz w:val="22"/>
          <w:u w:val="single"/>
          <w:lang w:eastAsia="es-CL"/>
        </w:rPr>
        <w:t>hue</w:t>
      </w:r>
      <w:proofErr w:type="spellEnd"/>
      <w:r w:rsidRPr="003D6987">
        <w:rPr>
          <w:rFonts w:eastAsia="Times New Roman" w:cs="Times New Roman"/>
          <w:sz w:val="22"/>
          <w:u w:val="single"/>
          <w:lang w:eastAsia="es-CL"/>
        </w:rPr>
        <w:t xml:space="preserve">(v)á(da) tranqui así y </w:t>
      </w:r>
      <w:proofErr w:type="spellStart"/>
      <w:r w:rsidRPr="003D6987">
        <w:rPr>
          <w:rFonts w:eastAsia="Times New Roman" w:cs="Times New Roman"/>
          <w:sz w:val="22"/>
          <w:u w:val="single"/>
          <w:lang w:eastAsia="es-CL"/>
        </w:rPr>
        <w:t>vo</w:t>
      </w:r>
      <w:proofErr w:type="spellEnd"/>
      <w:r w:rsidRPr="003D6987">
        <w:rPr>
          <w:rFonts w:eastAsia="Times New Roman" w:cs="Times New Roman"/>
          <w:sz w:val="22"/>
          <w:u w:val="single"/>
          <w:lang w:eastAsia="es-CL"/>
        </w:rPr>
        <w:t xml:space="preserve"> tranqui</w:t>
      </w:r>
      <w:r w:rsidR="00AC65EB">
        <w:rPr>
          <w:rFonts w:eastAsia="Times New Roman" w:cs="Times New Roman"/>
          <w:sz w:val="22"/>
          <w:u w:val="single"/>
          <w:lang w:eastAsia="es-CL"/>
        </w:rPr>
        <w:t xml:space="preserve"> </w:t>
      </w:r>
      <w:r w:rsidRPr="003D6987">
        <w:rPr>
          <w:rFonts w:eastAsia="Times New Roman" w:cs="Times New Roman"/>
          <w:sz w:val="22"/>
          <w:u w:val="single"/>
          <w:lang w:eastAsia="es-CL"/>
        </w:rPr>
        <w:t>/</w:t>
      </w:r>
      <w:r w:rsidRPr="009B557C">
        <w:rPr>
          <w:rFonts w:eastAsia="Times New Roman" w:cs="Times New Roman"/>
          <w:sz w:val="22"/>
          <w:lang w:eastAsia="es-CL"/>
        </w:rPr>
        <w:t xml:space="preserve"> [como quee-]</w:t>
      </w:r>
    </w:p>
    <w:p w14:paraId="64AE54F5" w14:textId="24E99F01" w:rsidR="007743E2" w:rsidRPr="009B557C" w:rsidRDefault="007743E2" w:rsidP="00E4701D">
      <w:pPr>
        <w:spacing w:after="0" w:line="240" w:lineRule="auto"/>
        <w:ind w:left="1068"/>
        <w:rPr>
          <w:rFonts w:ascii="Times New Roman" w:eastAsia="Times New Roman" w:hAnsi="Times New Roman" w:cs="Times New Roman"/>
          <w:lang w:eastAsia="es-CL"/>
        </w:rPr>
      </w:pPr>
      <w:r w:rsidRPr="009B557C">
        <w:rPr>
          <w:rFonts w:ascii="Times New Roman" w:eastAsia="Times New Roman" w:hAnsi="Times New Roman" w:cs="Times New Roman"/>
          <w:lang w:eastAsia="es-CL"/>
        </w:rPr>
        <w:t xml:space="preserve">C: [pero igual] </w:t>
      </w:r>
      <w:r w:rsidRPr="009B557C">
        <w:rPr>
          <w:rFonts w:ascii="Times New Roman" w:eastAsia="Times New Roman" w:hAnsi="Times New Roman" w:cs="Times New Roman"/>
          <w:b/>
          <w:bCs/>
          <w:lang w:eastAsia="es-CL"/>
        </w:rPr>
        <w:t>yo siento que</w:t>
      </w:r>
      <w:r w:rsidRPr="009B557C">
        <w:rPr>
          <w:rFonts w:ascii="Times New Roman" w:eastAsia="Times New Roman" w:hAnsi="Times New Roman" w:cs="Times New Roman"/>
          <w:lang w:eastAsia="es-CL"/>
        </w:rPr>
        <w:t xml:space="preserve"> </w:t>
      </w:r>
      <w:r w:rsidRPr="00F257C9">
        <w:rPr>
          <w:rFonts w:ascii="Times New Roman" w:eastAsia="Times New Roman" w:hAnsi="Times New Roman" w:cs="Times New Roman"/>
          <w:u w:val="single"/>
          <w:lang w:eastAsia="es-CL"/>
        </w:rPr>
        <w:t>era bueno en ese sentido</w:t>
      </w:r>
      <w:r w:rsidR="00AC65EB" w:rsidRPr="00F257C9">
        <w:rPr>
          <w:rFonts w:ascii="Times New Roman" w:eastAsia="Times New Roman" w:hAnsi="Times New Roman" w:cs="Times New Roman"/>
          <w:lang w:eastAsia="es-CL"/>
        </w:rPr>
        <w:t xml:space="preserve"> </w:t>
      </w:r>
      <w:r w:rsidRPr="009B557C">
        <w:rPr>
          <w:rFonts w:ascii="Times New Roman" w:eastAsia="Times New Roman" w:hAnsi="Times New Roman" w:cs="Times New Roman"/>
          <w:lang w:eastAsia="es-CL"/>
        </w:rPr>
        <w:t>/ porque sabía romper [</w:t>
      </w:r>
      <w:proofErr w:type="spellStart"/>
      <w:r w:rsidRPr="009B557C">
        <w:rPr>
          <w:rFonts w:ascii="Times New Roman" w:eastAsia="Times New Roman" w:hAnsi="Times New Roman" w:cs="Times New Roman"/>
          <w:lang w:eastAsia="es-CL"/>
        </w:rPr>
        <w:t>laa</w:t>
      </w:r>
      <w:proofErr w:type="spellEnd"/>
      <w:r w:rsidRPr="009B557C">
        <w:rPr>
          <w:rFonts w:ascii="Times New Roman" w:eastAsia="Times New Roman" w:hAnsi="Times New Roman" w:cs="Times New Roman"/>
          <w:lang w:eastAsia="es-CL"/>
        </w:rPr>
        <w:t>]</w:t>
      </w:r>
    </w:p>
    <w:p w14:paraId="0EFE3451" w14:textId="77777777" w:rsidR="007743E2" w:rsidRPr="009B557C" w:rsidRDefault="007743E2" w:rsidP="00E4701D">
      <w:pPr>
        <w:spacing w:after="0" w:line="240" w:lineRule="auto"/>
        <w:ind w:left="1068"/>
        <w:rPr>
          <w:rFonts w:ascii="Times New Roman" w:eastAsia="Times New Roman" w:hAnsi="Times New Roman" w:cs="Times New Roman"/>
          <w:lang w:eastAsia="es-CL"/>
        </w:rPr>
      </w:pPr>
      <w:r w:rsidRPr="009B557C">
        <w:rPr>
          <w:rFonts w:ascii="Times New Roman" w:eastAsia="Times New Roman" w:hAnsi="Times New Roman" w:cs="Times New Roman"/>
          <w:lang w:eastAsia="es-CL"/>
        </w:rPr>
        <w:t>A: [sí po sí po]</w:t>
      </w:r>
    </w:p>
    <w:p w14:paraId="2F0CD0ED" w14:textId="02288795" w:rsidR="007743E2" w:rsidRPr="009B557C" w:rsidRDefault="007743E2" w:rsidP="00E4701D">
      <w:pPr>
        <w:spacing w:after="0" w:line="240" w:lineRule="auto"/>
        <w:ind w:left="1068"/>
        <w:rPr>
          <w:rFonts w:ascii="Times New Roman" w:eastAsia="Times New Roman" w:hAnsi="Times New Roman" w:cs="Times New Roman"/>
          <w:lang w:eastAsia="es-CL"/>
        </w:rPr>
      </w:pPr>
      <w:r w:rsidRPr="009B557C">
        <w:rPr>
          <w:rFonts w:ascii="Times New Roman" w:eastAsia="Times New Roman" w:hAnsi="Times New Roman" w:cs="Times New Roman"/>
          <w:lang w:eastAsia="es-CL"/>
        </w:rPr>
        <w:t>C: [dinámica común de una sala de clases] (</w:t>
      </w:r>
      <w:r w:rsidR="00C207D7" w:rsidRPr="009B557C">
        <w:rPr>
          <w:rFonts w:ascii="Times New Roman" w:eastAsia="Times New Roman" w:hAnsi="Times New Roman" w:cs="Times New Roman"/>
          <w:lang w:eastAsia="es-CL"/>
        </w:rPr>
        <w:t>AMERESCO_</w:t>
      </w:r>
      <w:r w:rsidRPr="009B557C">
        <w:rPr>
          <w:rFonts w:ascii="Times New Roman" w:eastAsia="Times New Roman" w:hAnsi="Times New Roman" w:cs="Times New Roman"/>
          <w:lang w:eastAsia="es-CL"/>
        </w:rPr>
        <w:t>SCL_001)</w:t>
      </w:r>
    </w:p>
    <w:p w14:paraId="0278A92D" w14:textId="3B65CE59" w:rsidR="008C61CA" w:rsidRPr="009B557C" w:rsidRDefault="001D0CE2" w:rsidP="005D3D04">
      <w:pPr>
        <w:pStyle w:val="Sinespaciado"/>
        <w:spacing w:before="240"/>
        <w:jc w:val="both"/>
        <w:rPr>
          <w:rFonts w:ascii="Times New Roman" w:eastAsia="Calibri" w:hAnsi="Times New Roman" w:cs="Times New Roman"/>
          <w:sz w:val="24"/>
          <w:szCs w:val="24"/>
          <w:lang w:val="es-419" w:eastAsia="es-419"/>
        </w:rPr>
      </w:pPr>
      <w:r w:rsidRPr="009B557C">
        <w:rPr>
          <w:rFonts w:ascii="Times New Roman" w:eastAsia="Calibri" w:hAnsi="Times New Roman" w:cs="Times New Roman"/>
          <w:sz w:val="24"/>
          <w:szCs w:val="24"/>
          <w:lang w:val="es-419" w:eastAsia="es-419"/>
        </w:rPr>
        <w:t>L</w:t>
      </w:r>
      <w:r w:rsidR="008C61CA" w:rsidRPr="009B557C">
        <w:rPr>
          <w:rFonts w:ascii="Times New Roman" w:eastAsia="Calibri" w:hAnsi="Times New Roman" w:cs="Times New Roman"/>
          <w:sz w:val="24"/>
          <w:szCs w:val="24"/>
          <w:lang w:val="es-419" w:eastAsia="es-419"/>
        </w:rPr>
        <w:t>a</w:t>
      </w:r>
      <w:r w:rsidR="008C61CA" w:rsidRPr="009B557C">
        <w:rPr>
          <w:rFonts w:ascii="Times New Roman" w:hAnsi="Times New Roman" w:cs="Times New Roman"/>
          <w:sz w:val="24"/>
          <w:szCs w:val="24"/>
          <w:lang w:val="es-419" w:eastAsia="es-419"/>
        </w:rPr>
        <w:t xml:space="preserve"> conversación gira en torno a los dichos de B</w:t>
      </w:r>
      <w:r w:rsidR="00AC65EB">
        <w:rPr>
          <w:rFonts w:ascii="Times New Roman" w:hAnsi="Times New Roman" w:cs="Times New Roman"/>
          <w:sz w:val="24"/>
          <w:szCs w:val="24"/>
          <w:lang w:val="es-419" w:eastAsia="es-419"/>
        </w:rPr>
        <w:t>,</w:t>
      </w:r>
      <w:r w:rsidR="008C61CA" w:rsidRPr="009B557C">
        <w:rPr>
          <w:rFonts w:ascii="Times New Roman" w:hAnsi="Times New Roman" w:cs="Times New Roman"/>
          <w:sz w:val="24"/>
          <w:szCs w:val="24"/>
          <w:lang w:val="es-419" w:eastAsia="es-419"/>
        </w:rPr>
        <w:t xml:space="preserve"> quien interviene en la conversación presentando su rechazo a la forma de enseñar las humanidades que tienen los profesores de su colegio</w:t>
      </w:r>
      <w:r w:rsidR="00F257C9">
        <w:rPr>
          <w:rFonts w:ascii="Times New Roman" w:hAnsi="Times New Roman" w:cs="Times New Roman"/>
          <w:sz w:val="24"/>
          <w:szCs w:val="24"/>
          <w:lang w:val="es-419" w:eastAsia="es-419"/>
        </w:rPr>
        <w:t xml:space="preserve">. </w:t>
      </w:r>
      <w:r w:rsidR="008C61CA" w:rsidRPr="009B557C">
        <w:rPr>
          <w:rFonts w:ascii="Times New Roman" w:hAnsi="Times New Roman" w:cs="Times New Roman"/>
          <w:sz w:val="24"/>
          <w:szCs w:val="24"/>
          <w:lang w:val="es-419" w:eastAsia="es-419"/>
        </w:rPr>
        <w:t xml:space="preserve">Teniendo en consideración ese contexto, C construye el relato en conjunto con A al tiempo que se muestra en desacuerdo con los dichos de su interlocutor, dado que, para C, el ser tranquilo es una característica positiva. </w:t>
      </w:r>
    </w:p>
    <w:p w14:paraId="1CB5412F" w14:textId="4BAA0B44" w:rsidR="00C207D7" w:rsidRDefault="008C61CA" w:rsidP="00452082">
      <w:pPr>
        <w:pStyle w:val="Sinespaciado"/>
        <w:jc w:val="both"/>
        <w:rPr>
          <w:rFonts w:ascii="Times New Roman" w:eastAsia="Calibri" w:hAnsi="Times New Roman" w:cs="Times New Roman"/>
          <w:sz w:val="24"/>
          <w:szCs w:val="24"/>
          <w:lang w:val="es-419" w:eastAsia="es-419"/>
        </w:rPr>
      </w:pPr>
      <w:r w:rsidRPr="009B557C">
        <w:rPr>
          <w:rFonts w:ascii="Times New Roman" w:eastAsia="Calibri" w:hAnsi="Times New Roman" w:cs="Times New Roman"/>
          <w:sz w:val="24"/>
          <w:szCs w:val="24"/>
          <w:lang w:val="es-419" w:eastAsia="es-419"/>
        </w:rPr>
        <w:t>En el caso de las narraciones, al menos en los dos casos en los que se registró atenuación</w:t>
      </w:r>
      <w:r w:rsidR="00452082">
        <w:rPr>
          <w:rFonts w:ascii="Times New Roman" w:eastAsia="Calibri" w:hAnsi="Times New Roman" w:cs="Times New Roman"/>
          <w:sz w:val="24"/>
          <w:szCs w:val="24"/>
          <w:lang w:val="es-419" w:eastAsia="es-419"/>
        </w:rPr>
        <w:t xml:space="preserve"> a través de verbos de actitud proposicional</w:t>
      </w:r>
      <w:r w:rsidRPr="009B557C">
        <w:rPr>
          <w:rFonts w:ascii="Times New Roman" w:eastAsia="Calibri" w:hAnsi="Times New Roman" w:cs="Times New Roman"/>
          <w:sz w:val="24"/>
          <w:szCs w:val="24"/>
          <w:lang w:val="es-419" w:eastAsia="es-419"/>
        </w:rPr>
        <w:t>, la narrativa estaba orientada a la descripción de una experiencia del pasado relacionada con los estudios, como en el ejemplo (</w:t>
      </w:r>
      <w:r w:rsidR="00E63F31" w:rsidRPr="009B557C">
        <w:rPr>
          <w:rFonts w:ascii="Times New Roman" w:eastAsia="Calibri" w:hAnsi="Times New Roman" w:cs="Times New Roman"/>
          <w:sz w:val="24"/>
          <w:szCs w:val="24"/>
          <w:lang w:val="es-419" w:eastAsia="es-419"/>
        </w:rPr>
        <w:t>10</w:t>
      </w:r>
      <w:r w:rsidRPr="009B557C">
        <w:rPr>
          <w:rFonts w:ascii="Times New Roman" w:eastAsia="Calibri" w:hAnsi="Times New Roman" w:cs="Times New Roman"/>
          <w:sz w:val="24"/>
          <w:szCs w:val="24"/>
          <w:lang w:val="es-419" w:eastAsia="es-419"/>
        </w:rPr>
        <w:t>) o, en su defecto, con alguna experiencia que haya resultado terrorífica para el informante, como es el caso del ejemplo (</w:t>
      </w:r>
      <w:r w:rsidR="00F67F25" w:rsidRPr="009B557C">
        <w:rPr>
          <w:rFonts w:ascii="Times New Roman" w:eastAsia="Calibri" w:hAnsi="Times New Roman" w:cs="Times New Roman"/>
          <w:sz w:val="24"/>
          <w:szCs w:val="24"/>
          <w:lang w:val="es-419" w:eastAsia="es-419"/>
        </w:rPr>
        <w:t>6</w:t>
      </w:r>
      <w:r w:rsidRPr="009B557C">
        <w:rPr>
          <w:rFonts w:ascii="Times New Roman" w:eastAsia="Calibri" w:hAnsi="Times New Roman" w:cs="Times New Roman"/>
          <w:sz w:val="24"/>
          <w:szCs w:val="24"/>
          <w:lang w:val="es-419" w:eastAsia="es-419"/>
        </w:rPr>
        <w:t>).  En cuanto a las temáticas tabúes, tal como sucede en el caso de los temas polémicos, estos se ven representados en argumentaciones y conversaciones</w:t>
      </w:r>
      <w:r w:rsidR="00AC65EB">
        <w:rPr>
          <w:rFonts w:ascii="Times New Roman" w:eastAsia="Calibri" w:hAnsi="Times New Roman" w:cs="Times New Roman"/>
          <w:sz w:val="24"/>
          <w:szCs w:val="24"/>
          <w:lang w:val="es-419" w:eastAsia="es-419"/>
        </w:rPr>
        <w:t>:</w:t>
      </w:r>
    </w:p>
    <w:p w14:paraId="3108249B" w14:textId="77777777" w:rsidR="00452082" w:rsidRPr="009B557C" w:rsidRDefault="00452082" w:rsidP="00E0092F">
      <w:pPr>
        <w:pStyle w:val="Sinespaciado"/>
        <w:jc w:val="both"/>
        <w:rPr>
          <w:rFonts w:ascii="Times New Roman" w:eastAsia="Calibri" w:hAnsi="Times New Roman" w:cs="Times New Roman"/>
          <w:sz w:val="24"/>
          <w:szCs w:val="24"/>
          <w:lang w:val="es-419" w:eastAsia="es-419"/>
        </w:rPr>
      </w:pPr>
    </w:p>
    <w:p w14:paraId="1FE9D367" w14:textId="178A3024" w:rsidR="000348F4" w:rsidRPr="005D3D04" w:rsidRDefault="000348F4" w:rsidP="00E4701D">
      <w:pPr>
        <w:pStyle w:val="Prrafodelista"/>
        <w:numPr>
          <w:ilvl w:val="0"/>
          <w:numId w:val="28"/>
        </w:numPr>
        <w:spacing w:after="0" w:line="240" w:lineRule="auto"/>
        <w:rPr>
          <w:rFonts w:cs="Times New Roman"/>
          <w:sz w:val="22"/>
        </w:rPr>
      </w:pPr>
      <w:r w:rsidRPr="005D3D04">
        <w:rPr>
          <w:rFonts w:cs="Times New Roman"/>
          <w:sz w:val="22"/>
        </w:rPr>
        <w:t xml:space="preserve">B: conclusión/ </w:t>
      </w:r>
      <w:r w:rsidRPr="005D3D04">
        <w:rPr>
          <w:rFonts w:cs="Times New Roman"/>
          <w:sz w:val="22"/>
          <w:u w:val="single"/>
        </w:rPr>
        <w:t>ojalá morir durmiendo hoy</w:t>
      </w:r>
      <w:r w:rsidR="00C207D7" w:rsidRPr="005D3D04">
        <w:rPr>
          <w:rFonts w:cs="Times New Roman"/>
          <w:sz w:val="22"/>
        </w:rPr>
        <w:t xml:space="preserve"> </w:t>
      </w:r>
      <w:r w:rsidRPr="005D3D04">
        <w:rPr>
          <w:rFonts w:cs="Times New Roman"/>
          <w:sz w:val="22"/>
        </w:rPr>
        <w:t>/ antes de hacer la entrega de ese trabajo de hidro</w:t>
      </w:r>
    </w:p>
    <w:p w14:paraId="497E7D12" w14:textId="72C40F47" w:rsidR="000348F4" w:rsidRPr="005D3D04" w:rsidRDefault="000348F4" w:rsidP="00E4701D">
      <w:pPr>
        <w:spacing w:line="240" w:lineRule="auto"/>
        <w:ind w:left="1068"/>
        <w:jc w:val="both"/>
        <w:rPr>
          <w:rFonts w:ascii="Times New Roman" w:hAnsi="Times New Roman" w:cs="Times New Roman"/>
        </w:rPr>
      </w:pPr>
      <w:r w:rsidRPr="005D3D04">
        <w:rPr>
          <w:rFonts w:ascii="Times New Roman" w:hAnsi="Times New Roman" w:cs="Times New Roman"/>
        </w:rPr>
        <w:t>A: mm</w:t>
      </w:r>
      <w:r w:rsidR="00C207D7" w:rsidRPr="005D3D04">
        <w:rPr>
          <w:rFonts w:ascii="Times New Roman" w:hAnsi="Times New Roman" w:cs="Times New Roman"/>
        </w:rPr>
        <w:t xml:space="preserve"> </w:t>
      </w:r>
      <w:r w:rsidRPr="005D3D04">
        <w:rPr>
          <w:rFonts w:ascii="Times New Roman" w:hAnsi="Times New Roman" w:cs="Times New Roman"/>
        </w:rPr>
        <w:t>/</w:t>
      </w:r>
      <w:r w:rsidRPr="005D3D04">
        <w:rPr>
          <w:rStyle w:val="notion-enable-hover"/>
          <w:rFonts w:ascii="Times New Roman" w:hAnsi="Times New Roman" w:cs="Times New Roman"/>
        </w:rPr>
        <w:t xml:space="preserve"> no sé</w:t>
      </w:r>
      <w:r w:rsidR="00C207D7" w:rsidRPr="005D3D04">
        <w:rPr>
          <w:rStyle w:val="notion-enable-hover"/>
          <w:rFonts w:ascii="Times New Roman" w:hAnsi="Times New Roman" w:cs="Times New Roman"/>
        </w:rPr>
        <w:t xml:space="preserve"> </w:t>
      </w:r>
      <w:r w:rsidRPr="005D3D04">
        <w:rPr>
          <w:rFonts w:ascii="Times New Roman" w:hAnsi="Times New Roman" w:cs="Times New Roman"/>
        </w:rPr>
        <w:t xml:space="preserve">/ </w:t>
      </w:r>
      <w:r w:rsidRPr="005D3D04">
        <w:rPr>
          <w:rStyle w:val="notion-enable-hover"/>
          <w:rFonts w:ascii="Times New Roman" w:hAnsi="Times New Roman" w:cs="Times New Roman"/>
          <w:b/>
          <w:bCs/>
        </w:rPr>
        <w:t>yo creo</w:t>
      </w:r>
      <w:r w:rsidRPr="005D3D04">
        <w:rPr>
          <w:rFonts w:ascii="Times New Roman" w:hAnsi="Times New Roman" w:cs="Times New Roman"/>
        </w:rPr>
        <w:t xml:space="preserve"> </w:t>
      </w:r>
      <w:r w:rsidRPr="005D3D04">
        <w:rPr>
          <w:rFonts w:ascii="Times New Roman" w:hAnsi="Times New Roman" w:cs="Times New Roman"/>
          <w:b/>
          <w:bCs/>
          <w:color w:val="000000" w:themeColor="text1"/>
        </w:rPr>
        <w:t>que</w:t>
      </w:r>
      <w:r w:rsidRPr="005D3D04">
        <w:rPr>
          <w:rFonts w:ascii="Times New Roman" w:hAnsi="Times New Roman" w:cs="Times New Roman"/>
        </w:rPr>
        <w:t xml:space="preserve"> lo mejor que puedes decir</w:t>
      </w:r>
      <w:r w:rsidR="00C207D7" w:rsidRPr="005D3D04">
        <w:rPr>
          <w:rFonts w:ascii="Times New Roman" w:hAnsi="Times New Roman" w:cs="Times New Roman"/>
        </w:rPr>
        <w:t xml:space="preserve"> </w:t>
      </w:r>
      <w:r w:rsidRPr="005D3D04">
        <w:rPr>
          <w:rFonts w:ascii="Times New Roman" w:hAnsi="Times New Roman" w:cs="Times New Roman"/>
          <w:i/>
          <w:iCs/>
          <w:u w:val="single"/>
        </w:rPr>
        <w:t xml:space="preserve">/ en lugar de decir ojalá morir hoy es como pensar </w:t>
      </w:r>
      <w:r w:rsidR="00C207D7" w:rsidRPr="005D3D04">
        <w:rPr>
          <w:rFonts w:ascii="Times New Roman" w:hAnsi="Times New Roman" w:cs="Times New Roman"/>
          <w:i/>
          <w:iCs/>
          <w:u w:val="single"/>
        </w:rPr>
        <w:t xml:space="preserve">cuando </w:t>
      </w:r>
      <w:r w:rsidRPr="005D3D04">
        <w:rPr>
          <w:rFonts w:ascii="Times New Roman" w:hAnsi="Times New Roman" w:cs="Times New Roman"/>
          <w:i/>
          <w:iCs/>
          <w:u w:val="single"/>
        </w:rPr>
        <w:t xml:space="preserve">/ </w:t>
      </w:r>
      <w:r w:rsidRPr="005D3D04">
        <w:rPr>
          <w:rStyle w:val="notion-enable-hover"/>
          <w:rFonts w:ascii="Times New Roman" w:hAnsi="Times New Roman" w:cs="Times New Roman"/>
          <w:i/>
          <w:iCs/>
          <w:u w:val="single"/>
        </w:rPr>
        <w:t>no sé</w:t>
      </w:r>
      <w:r w:rsidR="00C207D7" w:rsidRPr="005D3D04">
        <w:rPr>
          <w:rStyle w:val="notion-enable-hover"/>
          <w:rFonts w:ascii="Times New Roman" w:hAnsi="Times New Roman" w:cs="Times New Roman"/>
          <w:i/>
          <w:iCs/>
          <w:u w:val="single"/>
        </w:rPr>
        <w:t xml:space="preserve"> </w:t>
      </w:r>
      <w:r w:rsidRPr="005D3D04">
        <w:rPr>
          <w:rFonts w:ascii="Times New Roman" w:hAnsi="Times New Roman" w:cs="Times New Roman"/>
          <w:i/>
          <w:iCs/>
          <w:u w:val="single"/>
        </w:rPr>
        <w:t>/ en el día después</w:t>
      </w:r>
      <w:r w:rsidR="00C207D7" w:rsidRPr="005D3D04">
        <w:rPr>
          <w:rFonts w:ascii="Times New Roman" w:hAnsi="Times New Roman" w:cs="Times New Roman"/>
          <w:i/>
          <w:iCs/>
          <w:u w:val="single"/>
        </w:rPr>
        <w:t xml:space="preserve"> </w:t>
      </w:r>
      <w:r w:rsidRPr="005D3D04">
        <w:rPr>
          <w:rFonts w:ascii="Times New Roman" w:hAnsi="Times New Roman" w:cs="Times New Roman"/>
          <w:i/>
          <w:iCs/>
          <w:u w:val="single"/>
        </w:rPr>
        <w:t>/ o en la hora después que haya sido ya la fecha de entrega de tu trabajo</w:t>
      </w:r>
      <w:r w:rsidR="00C207D7" w:rsidRPr="005D3D04">
        <w:rPr>
          <w:rFonts w:ascii="Times New Roman" w:hAnsi="Times New Roman" w:cs="Times New Roman"/>
          <w:i/>
          <w:iCs/>
          <w:u w:val="single"/>
        </w:rPr>
        <w:t xml:space="preserve"> </w:t>
      </w:r>
      <w:r w:rsidRPr="005D3D04">
        <w:rPr>
          <w:rFonts w:ascii="Times New Roman" w:hAnsi="Times New Roman" w:cs="Times New Roman"/>
        </w:rPr>
        <w:t>/ porque después ya solo va a quedar</w:t>
      </w:r>
      <w:r w:rsidR="00C207D7" w:rsidRPr="005D3D04">
        <w:rPr>
          <w:rFonts w:ascii="Times New Roman" w:hAnsi="Times New Roman" w:cs="Times New Roman"/>
        </w:rPr>
        <w:t xml:space="preserve"> </w:t>
      </w:r>
      <w:r w:rsidRPr="005D3D04">
        <w:rPr>
          <w:rFonts w:ascii="Times New Roman" w:hAnsi="Times New Roman" w:cs="Times New Roman"/>
        </w:rPr>
        <w:t>/ lo que venga (</w:t>
      </w:r>
      <w:r w:rsidR="00C207D7" w:rsidRPr="005D3D04">
        <w:rPr>
          <w:rFonts w:ascii="Times New Roman" w:hAnsi="Times New Roman" w:cs="Times New Roman"/>
        </w:rPr>
        <w:t>AMERESCO_</w:t>
      </w:r>
      <w:r w:rsidRPr="005D3D04">
        <w:rPr>
          <w:rFonts w:ascii="Times New Roman" w:hAnsi="Times New Roman" w:cs="Times New Roman"/>
        </w:rPr>
        <w:t>SCL_003)</w:t>
      </w:r>
    </w:p>
    <w:p w14:paraId="702B1255" w14:textId="07952765" w:rsidR="008C61CA" w:rsidRPr="009B557C" w:rsidRDefault="008C61CA" w:rsidP="009B557C">
      <w:pPr>
        <w:pStyle w:val="Sinespaciado"/>
        <w:jc w:val="both"/>
        <w:rPr>
          <w:rFonts w:ascii="Times" w:hAnsi="Times"/>
          <w:sz w:val="24"/>
          <w:szCs w:val="24"/>
          <w:lang w:val="es-419" w:eastAsia="es-419"/>
        </w:rPr>
      </w:pPr>
      <w:r w:rsidRPr="009B557C">
        <w:rPr>
          <w:rFonts w:ascii="Times" w:hAnsi="Times"/>
          <w:sz w:val="24"/>
          <w:szCs w:val="24"/>
          <w:lang w:val="es-419" w:eastAsia="es-419"/>
        </w:rPr>
        <w:t>En el caso del ejemplo (</w:t>
      </w:r>
      <w:r w:rsidR="000348F4" w:rsidRPr="009B557C">
        <w:rPr>
          <w:rFonts w:ascii="Times" w:hAnsi="Times"/>
          <w:sz w:val="24"/>
          <w:szCs w:val="24"/>
          <w:lang w:val="es-419" w:eastAsia="es-419"/>
        </w:rPr>
        <w:t>13</w:t>
      </w:r>
      <w:r w:rsidRPr="009B557C">
        <w:rPr>
          <w:rFonts w:ascii="Times" w:hAnsi="Times"/>
          <w:sz w:val="24"/>
          <w:szCs w:val="24"/>
          <w:lang w:val="es-419" w:eastAsia="es-419"/>
        </w:rPr>
        <w:t>)</w:t>
      </w:r>
      <w:r w:rsidR="000348F4" w:rsidRPr="009B557C">
        <w:rPr>
          <w:rFonts w:ascii="Times" w:hAnsi="Times"/>
          <w:sz w:val="24"/>
          <w:szCs w:val="24"/>
          <w:lang w:val="es-419" w:eastAsia="es-419"/>
        </w:rPr>
        <w:t xml:space="preserve"> p</w:t>
      </w:r>
      <w:r w:rsidRPr="009B557C">
        <w:rPr>
          <w:rFonts w:ascii="Times" w:hAnsi="Times"/>
          <w:sz w:val="24"/>
          <w:szCs w:val="24"/>
          <w:lang w:val="es-419" w:eastAsia="es-419"/>
        </w:rPr>
        <w:t xml:space="preserve">erteneciente al corpus de conversaciones coloquiales, el interlocutor B les menciona a sus amigos que desearía morir antes de tener que hacer la entrega de un trabajo, a lo que el hablante A le sugiere que una mejor opción sería morir después de la entrega, pero atenúa su recomendación utilizando el verbo </w:t>
      </w:r>
      <w:r w:rsidR="00A06E52" w:rsidRPr="00AA607A">
        <w:rPr>
          <w:rFonts w:ascii="Times" w:hAnsi="Times"/>
          <w:i/>
          <w:iCs/>
          <w:sz w:val="24"/>
          <w:szCs w:val="24"/>
          <w:lang w:val="es-419" w:eastAsia="es-419"/>
        </w:rPr>
        <w:t>creer</w:t>
      </w:r>
      <w:r w:rsidRPr="009B557C">
        <w:rPr>
          <w:rFonts w:ascii="Times" w:hAnsi="Times"/>
          <w:sz w:val="24"/>
          <w:szCs w:val="24"/>
          <w:lang w:val="es-419" w:eastAsia="es-419"/>
        </w:rPr>
        <w:t xml:space="preserve"> en su forma performativa para que sus dichos no suenen tajantes. </w:t>
      </w:r>
      <w:r w:rsidR="00AC65EB">
        <w:rPr>
          <w:rFonts w:ascii="Times" w:hAnsi="Times"/>
          <w:sz w:val="24"/>
          <w:szCs w:val="24"/>
          <w:lang w:val="es-419" w:eastAsia="es-419"/>
        </w:rPr>
        <w:t xml:space="preserve">En </w:t>
      </w:r>
      <w:r w:rsidRPr="009B557C">
        <w:rPr>
          <w:rFonts w:ascii="Times" w:hAnsi="Times"/>
          <w:sz w:val="24"/>
          <w:szCs w:val="24"/>
          <w:lang w:val="es-419" w:eastAsia="es-419"/>
        </w:rPr>
        <w:t xml:space="preserve">la conversación, si bien la muerte constituye un tema tabú, </w:t>
      </w:r>
      <w:r w:rsidR="00AC65EB">
        <w:rPr>
          <w:rFonts w:ascii="Times" w:hAnsi="Times"/>
          <w:sz w:val="24"/>
          <w:szCs w:val="24"/>
          <w:lang w:val="es-419" w:eastAsia="es-419"/>
        </w:rPr>
        <w:t xml:space="preserve">los hablantes </w:t>
      </w:r>
      <w:r w:rsidRPr="009B557C">
        <w:rPr>
          <w:rFonts w:ascii="Times" w:hAnsi="Times"/>
          <w:sz w:val="24"/>
          <w:szCs w:val="24"/>
          <w:lang w:val="es-419" w:eastAsia="es-419"/>
        </w:rPr>
        <w:t xml:space="preserve">no utilizan eufemismos para referirse a ella, </w:t>
      </w:r>
      <w:r w:rsidR="00AC65EB">
        <w:rPr>
          <w:rFonts w:ascii="Times" w:hAnsi="Times"/>
          <w:sz w:val="24"/>
          <w:szCs w:val="24"/>
          <w:lang w:val="es-419" w:eastAsia="es-419"/>
        </w:rPr>
        <w:t xml:space="preserve">posiblemente por la coloquialidad del intercambio y la relación simétrica </w:t>
      </w:r>
      <w:r w:rsidR="00F257C9">
        <w:rPr>
          <w:rFonts w:ascii="Times" w:hAnsi="Times"/>
          <w:sz w:val="24"/>
          <w:szCs w:val="24"/>
          <w:lang w:val="es-419" w:eastAsia="es-419"/>
        </w:rPr>
        <w:t>que tienen.</w:t>
      </w:r>
    </w:p>
    <w:p w14:paraId="3F6B43EF" w14:textId="1FAA325E" w:rsidR="008C61CA" w:rsidRPr="009B557C" w:rsidRDefault="008C61CA" w:rsidP="009B557C">
      <w:pPr>
        <w:pStyle w:val="Sinespaciado"/>
        <w:jc w:val="both"/>
        <w:rPr>
          <w:rFonts w:ascii="Times" w:hAnsi="Times"/>
          <w:sz w:val="24"/>
          <w:szCs w:val="24"/>
          <w:lang w:val="es-419" w:eastAsia="es-419"/>
        </w:rPr>
      </w:pPr>
      <w:r w:rsidRPr="009B557C">
        <w:rPr>
          <w:rFonts w:ascii="Times" w:hAnsi="Times"/>
          <w:sz w:val="24"/>
          <w:szCs w:val="24"/>
          <w:lang w:val="es-419" w:eastAsia="es-419"/>
        </w:rPr>
        <w:lastRenderedPageBreak/>
        <w:t>En cuanto a los registros, en el caso de las argumentaciones es más formal debido a la organización intrínseca que tienen las entrevistas semidirigidas, es decir, el formato pregunta-respuesta con turnos bien establecidos, las temáticas tratadas y la distancia social entre los participantes de la interacción</w:t>
      </w:r>
      <w:r w:rsidR="00AC65EB">
        <w:rPr>
          <w:rFonts w:ascii="Times" w:hAnsi="Times"/>
          <w:sz w:val="24"/>
          <w:szCs w:val="24"/>
          <w:lang w:val="es-419" w:eastAsia="es-419"/>
        </w:rPr>
        <w:t xml:space="preserve"> dados sus roles prestablecidos, </w:t>
      </w:r>
      <w:r w:rsidRPr="009B557C">
        <w:rPr>
          <w:rFonts w:ascii="Times" w:hAnsi="Times"/>
          <w:sz w:val="24"/>
          <w:szCs w:val="24"/>
          <w:lang w:val="es-419" w:eastAsia="es-419"/>
        </w:rPr>
        <w:t xml:space="preserve">lo cual se traduce a una mayor exposición de la imagen, y, en consecuencia, en un mayor control de lo comentado. </w:t>
      </w:r>
      <w:r w:rsidR="00224E21">
        <w:rPr>
          <w:rFonts w:ascii="Times" w:hAnsi="Times"/>
          <w:sz w:val="24"/>
          <w:szCs w:val="24"/>
          <w:lang w:val="es-419" w:eastAsia="es-419"/>
        </w:rPr>
        <w:t>Estas</w:t>
      </w:r>
      <w:r w:rsidRPr="009B557C">
        <w:rPr>
          <w:rFonts w:ascii="Times" w:hAnsi="Times"/>
          <w:sz w:val="24"/>
          <w:szCs w:val="24"/>
          <w:lang w:val="es-419" w:eastAsia="es-419"/>
        </w:rPr>
        <w:t xml:space="preserve"> características tienen como resultado una mayor actividad atenuante por parte del hablante, al mismo tiempo que en el uso de un lenguaje más cuidado y cercano a la norma. Véase el ejemplo (</w:t>
      </w:r>
      <w:r w:rsidR="000E039E" w:rsidRPr="009B557C">
        <w:rPr>
          <w:rFonts w:ascii="Times" w:hAnsi="Times"/>
          <w:sz w:val="24"/>
          <w:szCs w:val="24"/>
          <w:lang w:val="es-419" w:eastAsia="es-419"/>
        </w:rPr>
        <w:t>2</w:t>
      </w:r>
      <w:r w:rsidRPr="009B557C">
        <w:rPr>
          <w:rFonts w:ascii="Times" w:hAnsi="Times"/>
          <w:sz w:val="24"/>
          <w:szCs w:val="24"/>
          <w:lang w:val="es-419" w:eastAsia="es-419"/>
        </w:rPr>
        <w:t xml:space="preserve">), en el que el informante utiliza términos propios del tópico a tratar tales como </w:t>
      </w:r>
      <w:r w:rsidR="00A06E52">
        <w:rPr>
          <w:rFonts w:ascii="Times" w:hAnsi="Times"/>
          <w:sz w:val="24"/>
          <w:szCs w:val="24"/>
          <w:lang w:val="es-419" w:eastAsia="es-419"/>
        </w:rPr>
        <w:t>“</w:t>
      </w:r>
      <w:r w:rsidRPr="00A06E52">
        <w:rPr>
          <w:rFonts w:ascii="Times" w:hAnsi="Times"/>
          <w:sz w:val="24"/>
          <w:szCs w:val="24"/>
          <w:lang w:val="es-419" w:eastAsia="es-419"/>
        </w:rPr>
        <w:t>ideología</w:t>
      </w:r>
      <w:r w:rsidR="00A06E52">
        <w:rPr>
          <w:rFonts w:ascii="Times" w:hAnsi="Times"/>
          <w:sz w:val="24"/>
          <w:szCs w:val="24"/>
          <w:lang w:val="es-419" w:eastAsia="es-419"/>
        </w:rPr>
        <w:t>”</w:t>
      </w:r>
      <w:r w:rsidRPr="00A06E52">
        <w:rPr>
          <w:rFonts w:ascii="Times" w:hAnsi="Times"/>
          <w:sz w:val="24"/>
          <w:szCs w:val="24"/>
          <w:lang w:val="es-419" w:eastAsia="es-419"/>
        </w:rPr>
        <w:t xml:space="preserve">, </w:t>
      </w:r>
      <w:r w:rsidR="00A06E52">
        <w:rPr>
          <w:rFonts w:ascii="Times" w:hAnsi="Times"/>
          <w:sz w:val="24"/>
          <w:szCs w:val="24"/>
          <w:lang w:val="es-419" w:eastAsia="es-419"/>
        </w:rPr>
        <w:t>“</w:t>
      </w:r>
      <w:r w:rsidRPr="00A06E52">
        <w:rPr>
          <w:rFonts w:ascii="Times" w:hAnsi="Times"/>
          <w:sz w:val="24"/>
          <w:szCs w:val="24"/>
          <w:lang w:val="es-419" w:eastAsia="es-419"/>
        </w:rPr>
        <w:t>política partidista</w:t>
      </w:r>
      <w:r w:rsidR="00A06E52">
        <w:rPr>
          <w:rFonts w:ascii="Times" w:hAnsi="Times"/>
          <w:sz w:val="24"/>
          <w:szCs w:val="24"/>
          <w:lang w:val="es-419" w:eastAsia="es-419"/>
        </w:rPr>
        <w:t>”</w:t>
      </w:r>
      <w:r w:rsidRPr="00A06E52">
        <w:rPr>
          <w:rFonts w:ascii="Times" w:hAnsi="Times"/>
          <w:sz w:val="24"/>
          <w:szCs w:val="24"/>
          <w:lang w:val="es-419" w:eastAsia="es-419"/>
        </w:rPr>
        <w:t xml:space="preserve"> y </w:t>
      </w:r>
      <w:r w:rsidR="00A06E52">
        <w:rPr>
          <w:rFonts w:ascii="Times" w:hAnsi="Times"/>
          <w:sz w:val="24"/>
          <w:szCs w:val="24"/>
          <w:lang w:val="es-419" w:eastAsia="es-419"/>
        </w:rPr>
        <w:t>“</w:t>
      </w:r>
      <w:r w:rsidRPr="00A06E52">
        <w:rPr>
          <w:rFonts w:ascii="Times" w:hAnsi="Times"/>
          <w:sz w:val="24"/>
          <w:szCs w:val="24"/>
          <w:lang w:val="es-419" w:eastAsia="es-419"/>
        </w:rPr>
        <w:t>cuestiones sociales</w:t>
      </w:r>
      <w:r w:rsidR="00A06E52">
        <w:rPr>
          <w:rFonts w:ascii="Times" w:hAnsi="Times"/>
          <w:sz w:val="24"/>
          <w:szCs w:val="24"/>
          <w:lang w:val="es-419" w:eastAsia="es-419"/>
        </w:rPr>
        <w:t>”</w:t>
      </w:r>
      <w:r w:rsidRPr="009B557C">
        <w:rPr>
          <w:rFonts w:ascii="Times" w:hAnsi="Times"/>
          <w:sz w:val="24"/>
          <w:szCs w:val="24"/>
          <w:lang w:val="es-419" w:eastAsia="es-419"/>
        </w:rPr>
        <w:t xml:space="preserve"> para adaptar su forma de hablar al contexto en el que se encuentra, demostrando así un mayor control del discurso y</w:t>
      </w:r>
      <w:r w:rsidR="004C695D">
        <w:rPr>
          <w:rFonts w:ascii="Times" w:hAnsi="Times"/>
          <w:sz w:val="24"/>
          <w:szCs w:val="24"/>
          <w:lang w:val="es-419" w:eastAsia="es-419"/>
        </w:rPr>
        <w:t>,</w:t>
      </w:r>
      <w:r w:rsidRPr="009B557C">
        <w:rPr>
          <w:rFonts w:ascii="Times" w:hAnsi="Times"/>
          <w:sz w:val="24"/>
          <w:szCs w:val="24"/>
          <w:lang w:val="es-419" w:eastAsia="es-419"/>
        </w:rPr>
        <w:t xml:space="preserve"> a su vez, un gran conocimiento sobre el tema en cuestión. </w:t>
      </w:r>
    </w:p>
    <w:p w14:paraId="111A07D0" w14:textId="48BB30CE" w:rsidR="008C61CA" w:rsidRPr="00224E21" w:rsidRDefault="008C61CA" w:rsidP="009B557C">
      <w:pPr>
        <w:pStyle w:val="Sinespaciado"/>
        <w:jc w:val="both"/>
        <w:rPr>
          <w:rFonts w:ascii="Times" w:hAnsi="Times"/>
          <w:sz w:val="24"/>
          <w:szCs w:val="24"/>
          <w:lang w:val="es-419" w:eastAsia="es-419"/>
        </w:rPr>
      </w:pPr>
      <w:r w:rsidRPr="009B557C">
        <w:rPr>
          <w:rFonts w:ascii="Times" w:hAnsi="Times"/>
          <w:sz w:val="24"/>
          <w:szCs w:val="24"/>
          <w:lang w:val="es-419" w:eastAsia="es-419"/>
        </w:rPr>
        <w:t>Por otra parte, en el caso de las conversaciones coloquiales, el registro es +coloquial, dado que los interlocutores tienen menos conciencia y control de sus dichos, lo que implica una menor actividad atenuadora y un uso de léxico más dependiente del contexto comunicativo en el que se desarrolla, como se muestra en el siguiente ejemplo</w:t>
      </w:r>
      <w:r w:rsidRPr="008C61CA">
        <w:rPr>
          <w:lang w:val="es-419" w:eastAsia="es-419"/>
        </w:rPr>
        <w:t xml:space="preserve">: </w:t>
      </w:r>
    </w:p>
    <w:p w14:paraId="2EAA5DD4" w14:textId="2A3EDCEB" w:rsidR="008C61CA" w:rsidRPr="005D3D04" w:rsidRDefault="008C61CA" w:rsidP="00E4701D">
      <w:pPr>
        <w:numPr>
          <w:ilvl w:val="0"/>
          <w:numId w:val="29"/>
        </w:numPr>
        <w:spacing w:before="100" w:beforeAutospacing="1" w:after="0" w:line="240" w:lineRule="auto"/>
        <w:contextualSpacing/>
        <w:jc w:val="both"/>
        <w:rPr>
          <w:rFonts w:ascii="Times New Roman" w:eastAsia="Calibri" w:hAnsi="Times New Roman" w:cs="Times New Roman"/>
        </w:rPr>
      </w:pPr>
      <w:r w:rsidRPr="005D3D04">
        <w:rPr>
          <w:rFonts w:ascii="Times New Roman" w:eastAsia="Calibri" w:hAnsi="Times New Roman" w:cs="Times New Roman"/>
        </w:rPr>
        <w:t>A: no me meta</w:t>
      </w:r>
      <w:r w:rsidR="00C207D7" w:rsidRPr="005D3D04">
        <w:rPr>
          <w:rFonts w:ascii="Times New Roman" w:eastAsia="Calibri" w:hAnsi="Times New Roman" w:cs="Times New Roman"/>
        </w:rPr>
        <w:t>s</w:t>
      </w:r>
      <w:r w:rsidRPr="005D3D04">
        <w:rPr>
          <w:rFonts w:ascii="Times New Roman" w:eastAsia="Calibri" w:hAnsi="Times New Roman" w:cs="Times New Roman"/>
        </w:rPr>
        <w:t xml:space="preserve"> a mí en eso yo no he dicho nada de que me moleste que venga</w:t>
      </w:r>
      <w:r w:rsidR="00C207D7" w:rsidRPr="005D3D04">
        <w:rPr>
          <w:rFonts w:ascii="Times New Roman" w:eastAsia="Calibri" w:hAnsi="Times New Roman" w:cs="Times New Roman"/>
        </w:rPr>
        <w:t>s</w:t>
      </w:r>
      <w:r w:rsidRPr="005D3D04">
        <w:rPr>
          <w:rFonts w:ascii="Times New Roman" w:eastAsia="Calibri" w:hAnsi="Times New Roman" w:cs="Times New Roman"/>
        </w:rPr>
        <w:t xml:space="preserve"> o no</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me molesta que me retes no que venga</w:t>
      </w:r>
      <w:r w:rsidR="00C207D7" w:rsidRPr="005D3D04">
        <w:rPr>
          <w:rFonts w:ascii="Times New Roman" w:eastAsia="Calibri" w:hAnsi="Times New Roman" w:cs="Times New Roman"/>
        </w:rPr>
        <w:t>s</w:t>
      </w:r>
    </w:p>
    <w:p w14:paraId="58DE4862" w14:textId="1EA61FF9" w:rsidR="008C61CA" w:rsidRPr="005D3D04" w:rsidRDefault="008C61CA" w:rsidP="00E4701D">
      <w:pPr>
        <w:spacing w:after="0" w:line="240" w:lineRule="auto"/>
        <w:ind w:left="1068"/>
        <w:jc w:val="both"/>
        <w:rPr>
          <w:rFonts w:ascii="Times New Roman" w:eastAsia="Calibri" w:hAnsi="Times New Roman" w:cs="Times New Roman"/>
        </w:rPr>
      </w:pPr>
      <w:r w:rsidRPr="005D3D04">
        <w:rPr>
          <w:rFonts w:ascii="Times New Roman" w:eastAsia="Calibri" w:hAnsi="Times New Roman" w:cs="Times New Roman"/>
        </w:rPr>
        <w:t>C: mm</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es que yo cacho que vo</w:t>
      </w:r>
      <w:r w:rsidR="00404F8D" w:rsidRPr="005D3D04">
        <w:rPr>
          <w:rFonts w:ascii="Times New Roman" w:eastAsia="Calibri" w:hAnsi="Times New Roman" w:cs="Times New Roman"/>
        </w:rPr>
        <w:t>s</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apenas entra</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deja la hue</w:t>
      </w:r>
      <w:r w:rsidR="00C207D7" w:rsidRPr="005D3D04">
        <w:rPr>
          <w:rFonts w:ascii="Times New Roman" w:eastAsia="Calibri" w:hAnsi="Times New Roman" w:cs="Times New Roman"/>
        </w:rPr>
        <w:t>vada</w:t>
      </w:r>
      <w:r w:rsidRPr="005D3D04">
        <w:rPr>
          <w:rFonts w:ascii="Times New Roman" w:eastAsia="Calibri" w:hAnsi="Times New Roman" w:cs="Times New Roman"/>
        </w:rPr>
        <w:t xml:space="preserve"> allá</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no tir</w:t>
      </w:r>
      <w:r w:rsidR="00C207D7" w:rsidRPr="005D3D04">
        <w:rPr>
          <w:rFonts w:ascii="Times New Roman" w:eastAsia="Calibri" w:hAnsi="Times New Roman" w:cs="Times New Roman"/>
        </w:rPr>
        <w:t>es</w:t>
      </w:r>
      <w:r w:rsidRPr="005D3D04">
        <w:rPr>
          <w:rFonts w:ascii="Times New Roman" w:eastAsia="Calibri" w:hAnsi="Times New Roman" w:cs="Times New Roman"/>
        </w:rPr>
        <w:t xml:space="preserve"> eso ahí</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e-entonces</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a mí me llena</w:t>
      </w:r>
      <w:r w:rsidR="00C207D7" w:rsidRPr="005D3D04">
        <w:rPr>
          <w:rFonts w:ascii="Times New Roman" w:eastAsia="Calibri" w:hAnsi="Times New Roman" w:cs="Times New Roman"/>
        </w:rPr>
        <w:t>s</w:t>
      </w:r>
      <w:r w:rsidRPr="005D3D04">
        <w:rPr>
          <w:rFonts w:ascii="Times New Roman" w:eastAsia="Calibri" w:hAnsi="Times New Roman" w:cs="Times New Roman"/>
        </w:rPr>
        <w:t xml:space="preserve"> con eso</w:t>
      </w:r>
    </w:p>
    <w:p w14:paraId="628BC48C" w14:textId="20E365F9" w:rsidR="008C61CA" w:rsidRPr="005D3D04" w:rsidRDefault="008C61CA" w:rsidP="00E4701D">
      <w:pPr>
        <w:spacing w:after="0" w:line="240" w:lineRule="auto"/>
        <w:ind w:left="1068"/>
        <w:jc w:val="both"/>
        <w:rPr>
          <w:rFonts w:ascii="Times New Roman" w:eastAsia="Calibri" w:hAnsi="Times New Roman" w:cs="Times New Roman"/>
        </w:rPr>
      </w:pPr>
      <w:r w:rsidRPr="005D3D04">
        <w:rPr>
          <w:rFonts w:ascii="Times New Roman" w:eastAsia="Calibri" w:hAnsi="Times New Roman" w:cs="Times New Roman"/>
        </w:rPr>
        <w:t>B: ¿lo hago contigo cuando llega</w:t>
      </w:r>
      <w:r w:rsidR="00C207D7" w:rsidRPr="005D3D04">
        <w:rPr>
          <w:rFonts w:ascii="Times New Roman" w:eastAsia="Calibri" w:hAnsi="Times New Roman" w:cs="Times New Roman"/>
        </w:rPr>
        <w:t>s</w:t>
      </w:r>
      <w:r w:rsidRPr="005D3D04">
        <w:rPr>
          <w:rFonts w:ascii="Times New Roman" w:eastAsia="Calibri" w:hAnsi="Times New Roman" w:cs="Times New Roman"/>
        </w:rPr>
        <w:t>?</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xml:space="preserve"> no te digo ni</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una cosa ¿cierto? §</w:t>
      </w:r>
    </w:p>
    <w:p w14:paraId="27000CBF" w14:textId="77777777" w:rsidR="008C61CA" w:rsidRPr="005D3D04" w:rsidRDefault="008C61CA" w:rsidP="00E4701D">
      <w:pPr>
        <w:spacing w:after="0" w:line="240" w:lineRule="auto"/>
        <w:ind w:left="1068"/>
        <w:jc w:val="both"/>
        <w:rPr>
          <w:rFonts w:ascii="Times New Roman" w:eastAsia="Calibri" w:hAnsi="Times New Roman" w:cs="Times New Roman"/>
        </w:rPr>
      </w:pPr>
      <w:r w:rsidRPr="005D3D04">
        <w:rPr>
          <w:rFonts w:ascii="Times New Roman" w:eastAsia="Calibri" w:hAnsi="Times New Roman" w:cs="Times New Roman"/>
        </w:rPr>
        <w:t>A: no porque yo llego y subo al tiro po entonces [no dejo nada acá botado me siento aquí]</w:t>
      </w:r>
    </w:p>
    <w:p w14:paraId="47F5C5B7" w14:textId="7C7AF1DB" w:rsidR="008C61CA" w:rsidRPr="005D3D04" w:rsidRDefault="008C61CA" w:rsidP="00E4701D">
      <w:pPr>
        <w:spacing w:after="0" w:line="240" w:lineRule="auto"/>
        <w:ind w:left="1068"/>
        <w:jc w:val="both"/>
        <w:rPr>
          <w:rFonts w:ascii="Times New Roman" w:eastAsia="Calibri" w:hAnsi="Times New Roman" w:cs="Times New Roman"/>
        </w:rPr>
      </w:pPr>
      <w:r w:rsidRPr="005D3D04">
        <w:rPr>
          <w:rFonts w:ascii="Times New Roman" w:eastAsia="Calibri" w:hAnsi="Times New Roman" w:cs="Times New Roman"/>
        </w:rPr>
        <w:t>B: [</w:t>
      </w:r>
      <w:proofErr w:type="spellStart"/>
      <w:r w:rsidRPr="005D3D04">
        <w:rPr>
          <w:rFonts w:ascii="Times New Roman" w:eastAsia="Calibri" w:hAnsi="Times New Roman" w:cs="Times New Roman"/>
        </w:rPr>
        <w:t>noo</w:t>
      </w:r>
      <w:proofErr w:type="spellEnd"/>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xml:space="preserve">/ te </w:t>
      </w:r>
      <w:r w:rsidR="00C207D7" w:rsidRPr="005D3D04">
        <w:rPr>
          <w:rFonts w:ascii="Times New Roman" w:eastAsia="Calibri" w:hAnsi="Times New Roman" w:cs="Times New Roman"/>
        </w:rPr>
        <w:t>sientas</w:t>
      </w:r>
      <w:r w:rsidRPr="005D3D04">
        <w:rPr>
          <w:rFonts w:ascii="Times New Roman" w:eastAsia="Calibri" w:hAnsi="Times New Roman" w:cs="Times New Roman"/>
        </w:rPr>
        <w:t xml:space="preserve"> aquí</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xml:space="preserve"> la mochila aquí]</w:t>
      </w:r>
    </w:p>
    <w:p w14:paraId="3AAEDE83" w14:textId="139D6907" w:rsidR="008C61CA" w:rsidRPr="005D3D04" w:rsidRDefault="008C61CA" w:rsidP="00E4701D">
      <w:pPr>
        <w:spacing w:after="0" w:line="240" w:lineRule="auto"/>
        <w:ind w:left="1068"/>
        <w:jc w:val="both"/>
        <w:rPr>
          <w:rFonts w:ascii="Times New Roman" w:eastAsia="Calibri" w:hAnsi="Times New Roman" w:cs="Times New Roman"/>
        </w:rPr>
      </w:pPr>
      <w:r w:rsidRPr="005D3D04">
        <w:rPr>
          <w:rFonts w:ascii="Times New Roman" w:eastAsia="Calibri" w:hAnsi="Times New Roman" w:cs="Times New Roman"/>
        </w:rPr>
        <w:t>A: a conversar contigo no más</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xml:space="preserve">/ </w:t>
      </w:r>
      <w:proofErr w:type="spellStart"/>
      <w:r w:rsidRPr="005D3D04">
        <w:rPr>
          <w:rFonts w:ascii="Times New Roman" w:eastAsia="Calibri" w:hAnsi="Times New Roman" w:cs="Times New Roman"/>
        </w:rPr>
        <w:t>cuand</w:t>
      </w:r>
      <w:proofErr w:type="spellEnd"/>
      <w:r w:rsidRPr="005D3D04">
        <w:rPr>
          <w:rFonts w:ascii="Times New Roman" w:eastAsia="Calibri" w:hAnsi="Times New Roman" w:cs="Times New Roman"/>
        </w:rPr>
        <w:t>- los otros días yo entro / y voy al baño al tiro y [después subo]</w:t>
      </w:r>
    </w:p>
    <w:p w14:paraId="619B2A0B" w14:textId="18D2FECC" w:rsidR="008C61CA" w:rsidRPr="005D3D04" w:rsidRDefault="008C61CA" w:rsidP="00E4701D">
      <w:pPr>
        <w:spacing w:after="0" w:line="240" w:lineRule="auto"/>
        <w:ind w:left="1068"/>
        <w:jc w:val="both"/>
        <w:rPr>
          <w:rFonts w:ascii="Times New Roman" w:eastAsia="Calibri" w:hAnsi="Times New Roman" w:cs="Times New Roman"/>
        </w:rPr>
      </w:pPr>
      <w:r w:rsidRPr="005D3D04">
        <w:rPr>
          <w:rFonts w:ascii="Times New Roman" w:eastAsia="Calibri" w:hAnsi="Times New Roman" w:cs="Times New Roman"/>
        </w:rPr>
        <w:t>B: [</w:t>
      </w:r>
      <w:proofErr w:type="spellStart"/>
      <w:r w:rsidRPr="005D3D04">
        <w:rPr>
          <w:rFonts w:ascii="Times New Roman" w:eastAsia="Calibri" w:hAnsi="Times New Roman" w:cs="Times New Roman"/>
        </w:rPr>
        <w:t>aa</w:t>
      </w:r>
      <w:proofErr w:type="spellEnd"/>
      <w:r w:rsidRPr="005D3D04">
        <w:rPr>
          <w:rFonts w:ascii="Times New Roman" w:eastAsia="Calibri" w:hAnsi="Times New Roman" w:cs="Times New Roman"/>
        </w:rPr>
        <w:t xml:space="preserve"> sí</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porque por lo] general viene</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abre la puerta así</w:t>
      </w:r>
      <w:r w:rsidR="00C207D7" w:rsidRPr="005D3D04">
        <w:rPr>
          <w:rFonts w:ascii="Times New Roman" w:eastAsia="Calibri" w:hAnsi="Times New Roman" w:cs="Times New Roman"/>
        </w:rPr>
        <w:t xml:space="preserve"> </w:t>
      </w:r>
      <w:r w:rsidRPr="005D3D04">
        <w:rPr>
          <w:rFonts w:ascii="Times New Roman" w:eastAsia="Calibri" w:hAnsi="Times New Roman" w:cs="Times New Roman"/>
        </w:rPr>
        <w:t xml:space="preserve">/ y yo la miro por la ventana y la </w:t>
      </w:r>
      <w:r w:rsidR="00C207D7" w:rsidRPr="005D3D04">
        <w:rPr>
          <w:rFonts w:ascii="Times New Roman" w:eastAsia="Calibri" w:hAnsi="Times New Roman" w:cs="Times New Roman"/>
        </w:rPr>
        <w:t>[nombre propio]</w:t>
      </w:r>
      <w:r w:rsidRPr="005D3D04">
        <w:rPr>
          <w:rFonts w:ascii="Times New Roman" w:eastAsia="Calibri" w:hAnsi="Times New Roman" w:cs="Times New Roman"/>
        </w:rPr>
        <w:t>parece perrito ahí (RISAS)</w:t>
      </w:r>
    </w:p>
    <w:p w14:paraId="18A8DBC3" w14:textId="0A7093E4" w:rsidR="008C61CA" w:rsidRPr="005D3D04" w:rsidRDefault="008C61CA" w:rsidP="00E4701D">
      <w:pPr>
        <w:spacing w:after="0" w:line="240" w:lineRule="auto"/>
        <w:ind w:left="1068"/>
        <w:jc w:val="both"/>
        <w:rPr>
          <w:rFonts w:ascii="Times New Roman" w:eastAsia="Calibri" w:hAnsi="Times New Roman" w:cs="Times New Roman"/>
        </w:rPr>
      </w:pPr>
      <w:r w:rsidRPr="005D3D04">
        <w:rPr>
          <w:rFonts w:ascii="Times New Roman" w:eastAsia="Calibri" w:hAnsi="Times New Roman" w:cs="Times New Roman"/>
        </w:rPr>
        <w:t xml:space="preserve">C: </w:t>
      </w:r>
      <w:r w:rsidRPr="005D3D04">
        <w:rPr>
          <w:rFonts w:ascii="Times New Roman" w:eastAsia="Calibri" w:hAnsi="Times New Roman" w:cs="Times New Roman"/>
          <w:b/>
          <w:bCs/>
        </w:rPr>
        <w:t>yo creo que</w:t>
      </w:r>
      <w:r w:rsidRPr="005D3D04">
        <w:rPr>
          <w:rFonts w:ascii="Times New Roman" w:eastAsia="Calibri" w:hAnsi="Times New Roman" w:cs="Times New Roman"/>
        </w:rPr>
        <w:t xml:space="preserve"> </w:t>
      </w:r>
      <w:r w:rsidRPr="005D3D04">
        <w:rPr>
          <w:rFonts w:ascii="Times New Roman" w:eastAsia="Calibri" w:hAnsi="Times New Roman" w:cs="Times New Roman"/>
          <w:u w:val="single"/>
        </w:rPr>
        <w:t>eso es lo más que molesta</w:t>
      </w:r>
      <w:r w:rsidRPr="005D3D04">
        <w:rPr>
          <w:rFonts w:ascii="Times New Roman" w:eastAsia="Calibri" w:hAnsi="Times New Roman" w:cs="Times New Roman"/>
        </w:rPr>
        <w:t xml:space="preserve"> (</w:t>
      </w:r>
      <w:r w:rsidR="00C207D7" w:rsidRPr="005D3D04">
        <w:rPr>
          <w:rFonts w:ascii="Times New Roman" w:eastAsia="Calibri" w:hAnsi="Times New Roman" w:cs="Times New Roman"/>
        </w:rPr>
        <w:t>AMERESCO_</w:t>
      </w:r>
      <w:r w:rsidRPr="005D3D04">
        <w:rPr>
          <w:rFonts w:ascii="Times New Roman" w:eastAsia="Calibri" w:hAnsi="Times New Roman" w:cs="Times New Roman"/>
        </w:rPr>
        <w:t xml:space="preserve">SCL_008) </w:t>
      </w:r>
    </w:p>
    <w:p w14:paraId="210393AB" w14:textId="2D344713" w:rsidR="008C61CA" w:rsidRPr="008C61CA" w:rsidRDefault="008C61CA" w:rsidP="00E4701D">
      <w:pPr>
        <w:spacing w:before="240" w:line="240" w:lineRule="auto"/>
        <w:jc w:val="both"/>
        <w:rPr>
          <w:rFonts w:ascii="Times New Roman" w:eastAsia="Calibri" w:hAnsi="Times New Roman" w:cs="Times New Roman"/>
          <w:sz w:val="24"/>
          <w:lang w:val="es-419" w:eastAsia="es-419"/>
        </w:rPr>
      </w:pPr>
      <w:r w:rsidRPr="008C61CA">
        <w:rPr>
          <w:rFonts w:ascii="Times New Roman" w:eastAsia="Calibri" w:hAnsi="Times New Roman" w:cs="Times New Roman"/>
          <w:sz w:val="24"/>
          <w:lang w:val="es-419" w:eastAsia="es-419"/>
        </w:rPr>
        <w:t xml:space="preserve">En este caso, los hablantes utilizan frecuentemente </w:t>
      </w:r>
      <w:r w:rsidR="004C695D">
        <w:rPr>
          <w:rFonts w:ascii="Times New Roman" w:eastAsia="Calibri" w:hAnsi="Times New Roman" w:cs="Times New Roman"/>
          <w:sz w:val="24"/>
          <w:lang w:val="es-419" w:eastAsia="es-419"/>
        </w:rPr>
        <w:t>chilenismos</w:t>
      </w:r>
      <w:r w:rsidRPr="008C61CA">
        <w:rPr>
          <w:rFonts w:ascii="Times New Roman" w:eastAsia="Calibri" w:hAnsi="Times New Roman" w:cs="Times New Roman"/>
          <w:sz w:val="24"/>
          <w:lang w:val="es-419" w:eastAsia="es-419"/>
        </w:rPr>
        <w:t xml:space="preserve">, </w:t>
      </w:r>
      <w:r w:rsidR="00224E21">
        <w:rPr>
          <w:rFonts w:ascii="Times New Roman" w:eastAsia="Calibri" w:hAnsi="Times New Roman" w:cs="Times New Roman"/>
          <w:sz w:val="24"/>
          <w:lang w:val="es-419" w:eastAsia="es-419"/>
        </w:rPr>
        <w:t>como</w:t>
      </w:r>
      <w:r w:rsidR="000A3831">
        <w:rPr>
          <w:rFonts w:ascii="Times New Roman" w:eastAsia="Calibri" w:hAnsi="Times New Roman" w:cs="Times New Roman"/>
          <w:sz w:val="24"/>
          <w:lang w:val="es-419" w:eastAsia="es-419"/>
        </w:rPr>
        <w:t xml:space="preserve"> “</w:t>
      </w:r>
      <w:r w:rsidRPr="000A3831">
        <w:rPr>
          <w:rFonts w:ascii="Times New Roman" w:eastAsia="Calibri" w:hAnsi="Times New Roman" w:cs="Times New Roman"/>
          <w:sz w:val="24"/>
          <w:lang w:val="es-419" w:eastAsia="es-419"/>
        </w:rPr>
        <w:t>hue</w:t>
      </w:r>
      <w:r w:rsidR="00C207D7" w:rsidRPr="000A3831">
        <w:rPr>
          <w:rFonts w:ascii="Times New Roman" w:eastAsia="Calibri" w:hAnsi="Times New Roman" w:cs="Times New Roman"/>
          <w:sz w:val="24"/>
          <w:lang w:val="es-419" w:eastAsia="es-419"/>
        </w:rPr>
        <w:t>vada</w:t>
      </w:r>
      <w:r w:rsidR="000A3831">
        <w:rPr>
          <w:rFonts w:ascii="Times New Roman" w:eastAsia="Calibri" w:hAnsi="Times New Roman" w:cs="Times New Roman"/>
          <w:sz w:val="24"/>
          <w:lang w:val="es-419" w:eastAsia="es-419"/>
        </w:rPr>
        <w:t>”</w:t>
      </w:r>
      <w:r w:rsidRPr="000A3831">
        <w:rPr>
          <w:rFonts w:ascii="Times New Roman" w:eastAsia="Calibri" w:hAnsi="Times New Roman" w:cs="Times New Roman"/>
          <w:sz w:val="24"/>
          <w:lang w:val="es-419" w:eastAsia="es-419"/>
        </w:rPr>
        <w:t xml:space="preserve"> y </w:t>
      </w:r>
      <w:r w:rsidR="000A3831">
        <w:rPr>
          <w:rFonts w:ascii="Times New Roman" w:eastAsia="Calibri" w:hAnsi="Times New Roman" w:cs="Times New Roman"/>
          <w:sz w:val="24"/>
          <w:lang w:val="es-419" w:eastAsia="es-419"/>
        </w:rPr>
        <w:t>“</w:t>
      </w:r>
      <w:r w:rsidRPr="000A3831">
        <w:rPr>
          <w:rFonts w:ascii="Times New Roman" w:eastAsia="Calibri" w:hAnsi="Times New Roman" w:cs="Times New Roman"/>
          <w:sz w:val="24"/>
          <w:lang w:val="es-419" w:eastAsia="es-419"/>
        </w:rPr>
        <w:t>cach</w:t>
      </w:r>
      <w:r w:rsidR="00452082">
        <w:rPr>
          <w:rFonts w:ascii="Times New Roman" w:eastAsia="Calibri" w:hAnsi="Times New Roman" w:cs="Times New Roman"/>
          <w:sz w:val="24"/>
          <w:lang w:val="es-419" w:eastAsia="es-419"/>
        </w:rPr>
        <w:t>á</w:t>
      </w:r>
      <w:r w:rsidRPr="000A3831">
        <w:rPr>
          <w:rFonts w:ascii="Times New Roman" w:eastAsia="Calibri" w:hAnsi="Times New Roman" w:cs="Times New Roman"/>
          <w:sz w:val="24"/>
          <w:lang w:val="es-419" w:eastAsia="es-419"/>
        </w:rPr>
        <w:t>i</w:t>
      </w:r>
      <w:r w:rsidR="000A3831">
        <w:rPr>
          <w:rFonts w:ascii="Times New Roman" w:eastAsia="Calibri" w:hAnsi="Times New Roman" w:cs="Times New Roman"/>
          <w:sz w:val="24"/>
          <w:lang w:val="es-419" w:eastAsia="es-419"/>
        </w:rPr>
        <w:t xml:space="preserve">”, demostrando así </w:t>
      </w:r>
      <w:r w:rsidRPr="008C61CA">
        <w:rPr>
          <w:rFonts w:ascii="Times New Roman" w:eastAsia="Calibri" w:hAnsi="Times New Roman" w:cs="Times New Roman"/>
          <w:sz w:val="24"/>
          <w:lang w:val="es-419" w:eastAsia="es-419"/>
        </w:rPr>
        <w:t xml:space="preserve">un gran nivel de espontaneidad del discurso, y, por ende, unos tratos menos corteses debido a la gran cercanía social entre los interlocutores. </w:t>
      </w:r>
    </w:p>
    <w:p w14:paraId="59D35EE5" w14:textId="283CA735" w:rsidR="00E712AB" w:rsidRPr="00FD5BBC" w:rsidRDefault="008C61CA" w:rsidP="00FD5BBC">
      <w:pPr>
        <w:keepNext/>
        <w:keepLines/>
        <w:spacing w:before="40" w:after="0" w:line="240" w:lineRule="auto"/>
        <w:jc w:val="both"/>
        <w:outlineLvl w:val="2"/>
        <w:rPr>
          <w:rFonts w:ascii="Times New Roman" w:eastAsia="Times New Roman" w:hAnsi="Times New Roman" w:cs="Times New Roman"/>
          <w:color w:val="000000"/>
          <w:sz w:val="24"/>
          <w:szCs w:val="24"/>
          <w:lang w:val="es-419" w:eastAsia="es-419"/>
        </w:rPr>
      </w:pPr>
      <w:bookmarkStart w:id="3" w:name="_Toc84367472"/>
      <w:r w:rsidRPr="003E75C1">
        <w:rPr>
          <w:rFonts w:ascii="Times New Roman" w:eastAsia="Times New Roman" w:hAnsi="Times New Roman" w:cs="Times New Roman"/>
          <w:color w:val="000000"/>
          <w:sz w:val="24"/>
          <w:szCs w:val="24"/>
          <w:lang w:val="es-419" w:eastAsia="es-419"/>
        </w:rPr>
        <w:t>4.4. Factores pragmático-discursivos: función general del atenuante</w:t>
      </w:r>
      <w:bookmarkEnd w:id="3"/>
    </w:p>
    <w:p w14:paraId="31E78654" w14:textId="77777777" w:rsidR="00E712AB" w:rsidRDefault="00E712AB" w:rsidP="00E0092F">
      <w:pPr>
        <w:pStyle w:val="Sinespaciado"/>
        <w:jc w:val="both"/>
        <w:rPr>
          <w:rFonts w:ascii="Times New Roman" w:hAnsi="Times New Roman" w:cs="Times New Roman"/>
          <w:sz w:val="24"/>
          <w:szCs w:val="24"/>
          <w:lang w:val="es-419"/>
        </w:rPr>
      </w:pPr>
    </w:p>
    <w:p w14:paraId="696E9AEF" w14:textId="645EB5A0" w:rsidR="008C61CA" w:rsidRPr="00E0092F" w:rsidRDefault="008C61CA" w:rsidP="00E0092F">
      <w:pPr>
        <w:pStyle w:val="Sinespaciado"/>
        <w:jc w:val="both"/>
        <w:rPr>
          <w:rFonts w:ascii="Times New Roman" w:hAnsi="Times New Roman" w:cs="Times New Roman"/>
          <w:sz w:val="24"/>
          <w:szCs w:val="24"/>
          <w:lang w:val="es-419"/>
        </w:rPr>
      </w:pPr>
      <w:r w:rsidRPr="00E0092F">
        <w:rPr>
          <w:rFonts w:ascii="Times New Roman" w:hAnsi="Times New Roman" w:cs="Times New Roman"/>
          <w:sz w:val="24"/>
          <w:szCs w:val="24"/>
          <w:lang w:val="es-419"/>
        </w:rPr>
        <w:t xml:space="preserve">De </w:t>
      </w:r>
      <w:r w:rsidR="00452082">
        <w:rPr>
          <w:rFonts w:ascii="Times New Roman" w:hAnsi="Times New Roman" w:cs="Times New Roman"/>
          <w:sz w:val="24"/>
          <w:szCs w:val="24"/>
          <w:lang w:val="es-419"/>
        </w:rPr>
        <w:t>las</w:t>
      </w:r>
      <w:r w:rsidRPr="00E0092F">
        <w:rPr>
          <w:rFonts w:ascii="Times New Roman" w:hAnsi="Times New Roman" w:cs="Times New Roman"/>
          <w:sz w:val="24"/>
          <w:szCs w:val="24"/>
          <w:lang w:val="es-419"/>
        </w:rPr>
        <w:t xml:space="preserve"> tres funciones generales </w:t>
      </w:r>
      <w:r w:rsidR="00BC385D" w:rsidRPr="00E0092F">
        <w:rPr>
          <w:rFonts w:ascii="Times New Roman" w:hAnsi="Times New Roman" w:cs="Times New Roman"/>
          <w:sz w:val="24"/>
          <w:szCs w:val="24"/>
          <w:lang w:val="es-419"/>
        </w:rPr>
        <w:t>de la atenuación</w:t>
      </w:r>
      <w:r w:rsidR="00D751E5" w:rsidRPr="00E0092F">
        <w:rPr>
          <w:rFonts w:ascii="Times New Roman" w:hAnsi="Times New Roman" w:cs="Times New Roman"/>
          <w:sz w:val="24"/>
          <w:szCs w:val="24"/>
          <w:lang w:val="es-419"/>
        </w:rPr>
        <w:t xml:space="preserve">, </w:t>
      </w:r>
      <w:r w:rsidRPr="00E0092F">
        <w:rPr>
          <w:rFonts w:ascii="Times New Roman" w:hAnsi="Times New Roman" w:cs="Times New Roman"/>
          <w:sz w:val="24"/>
          <w:szCs w:val="24"/>
          <w:lang w:val="es-419"/>
        </w:rPr>
        <w:t>la autoprotección de la imagen fue la más utilizada</w:t>
      </w:r>
      <w:r w:rsidR="00224E21">
        <w:rPr>
          <w:rFonts w:ascii="Times New Roman" w:hAnsi="Times New Roman" w:cs="Times New Roman"/>
          <w:sz w:val="24"/>
          <w:szCs w:val="24"/>
          <w:lang w:val="es-419"/>
        </w:rPr>
        <w:t xml:space="preserve">: </w:t>
      </w:r>
      <w:r w:rsidRPr="00E0092F">
        <w:rPr>
          <w:rFonts w:ascii="Times New Roman" w:hAnsi="Times New Roman" w:cs="Times New Roman"/>
          <w:sz w:val="24"/>
          <w:szCs w:val="24"/>
          <w:lang w:val="es-419"/>
        </w:rPr>
        <w:t>2</w:t>
      </w:r>
      <w:r w:rsidR="00E712AB">
        <w:rPr>
          <w:rFonts w:ascii="Times New Roman" w:hAnsi="Times New Roman" w:cs="Times New Roman"/>
          <w:sz w:val="24"/>
          <w:szCs w:val="24"/>
          <w:lang w:val="es-419"/>
        </w:rPr>
        <w:t>4</w:t>
      </w:r>
      <w:r w:rsidRPr="00E0092F">
        <w:rPr>
          <w:rFonts w:ascii="Times New Roman" w:hAnsi="Times New Roman" w:cs="Times New Roman"/>
          <w:sz w:val="24"/>
          <w:szCs w:val="24"/>
          <w:lang w:val="es-419"/>
        </w:rPr>
        <w:t xml:space="preserve"> usos</w:t>
      </w:r>
      <w:r w:rsidR="00224E21">
        <w:rPr>
          <w:rFonts w:ascii="Times New Roman" w:hAnsi="Times New Roman" w:cs="Times New Roman"/>
          <w:sz w:val="24"/>
          <w:szCs w:val="24"/>
          <w:lang w:val="es-419"/>
        </w:rPr>
        <w:t>, de los cuales</w:t>
      </w:r>
      <w:r w:rsidRPr="00E0092F">
        <w:rPr>
          <w:rFonts w:ascii="Times New Roman" w:hAnsi="Times New Roman" w:cs="Times New Roman"/>
          <w:sz w:val="24"/>
          <w:szCs w:val="24"/>
          <w:lang w:val="es-419"/>
        </w:rPr>
        <w:t xml:space="preserve"> dos </w:t>
      </w:r>
      <w:r w:rsidR="00224E21">
        <w:rPr>
          <w:rFonts w:ascii="Times New Roman" w:hAnsi="Times New Roman" w:cs="Times New Roman"/>
          <w:sz w:val="24"/>
          <w:szCs w:val="24"/>
          <w:lang w:val="es-419"/>
        </w:rPr>
        <w:t xml:space="preserve">se dan </w:t>
      </w:r>
      <w:r w:rsidRPr="00E0092F">
        <w:rPr>
          <w:rFonts w:ascii="Times New Roman" w:hAnsi="Times New Roman" w:cs="Times New Roman"/>
          <w:sz w:val="24"/>
          <w:szCs w:val="24"/>
          <w:lang w:val="es-419"/>
        </w:rPr>
        <w:t xml:space="preserve">en narraciones de experiencia personal, </w:t>
      </w:r>
      <w:r w:rsidR="00E712AB">
        <w:rPr>
          <w:rFonts w:ascii="Times New Roman" w:hAnsi="Times New Roman" w:cs="Times New Roman"/>
          <w:sz w:val="24"/>
          <w:szCs w:val="24"/>
          <w:lang w:val="es-419"/>
        </w:rPr>
        <w:t>cuatro</w:t>
      </w:r>
      <w:r w:rsidRPr="00E0092F">
        <w:rPr>
          <w:rFonts w:ascii="Times New Roman" w:hAnsi="Times New Roman" w:cs="Times New Roman"/>
          <w:sz w:val="24"/>
          <w:szCs w:val="24"/>
          <w:lang w:val="es-419"/>
        </w:rPr>
        <w:t xml:space="preserve"> en conversaciones coloquiales y 18 en argumentaciones, mientras que la función de prevención del </w:t>
      </w:r>
      <w:r w:rsidR="00D116DB" w:rsidRPr="00E0092F">
        <w:rPr>
          <w:rFonts w:ascii="Times New Roman" w:hAnsi="Times New Roman" w:cs="Times New Roman"/>
          <w:sz w:val="24"/>
          <w:szCs w:val="24"/>
          <w:lang w:val="es-419"/>
        </w:rPr>
        <w:t>d</w:t>
      </w:r>
      <w:r w:rsidRPr="00E0092F">
        <w:rPr>
          <w:rFonts w:ascii="Times New Roman" w:hAnsi="Times New Roman" w:cs="Times New Roman"/>
          <w:sz w:val="24"/>
          <w:szCs w:val="24"/>
          <w:lang w:val="es-419"/>
        </w:rPr>
        <w:t xml:space="preserve">año a la imagen del otro se reportó </w:t>
      </w:r>
      <w:r w:rsidR="00E712AB">
        <w:rPr>
          <w:rFonts w:ascii="Times New Roman" w:hAnsi="Times New Roman" w:cs="Times New Roman"/>
          <w:sz w:val="24"/>
          <w:szCs w:val="24"/>
          <w:lang w:val="es-419"/>
        </w:rPr>
        <w:t xml:space="preserve">nueve veces: </w:t>
      </w:r>
      <w:r w:rsidRPr="00E0092F">
        <w:rPr>
          <w:rFonts w:ascii="Times New Roman" w:hAnsi="Times New Roman" w:cs="Times New Roman"/>
          <w:sz w:val="24"/>
          <w:szCs w:val="24"/>
          <w:lang w:val="es-419"/>
        </w:rPr>
        <w:t xml:space="preserve">dos en argumentaciones y nueve en conversaciones coloquiales, con la particularidad, en ambos </w:t>
      </w:r>
      <w:r w:rsidR="005D3D04" w:rsidRPr="00E0092F">
        <w:rPr>
          <w:rFonts w:ascii="Times New Roman" w:hAnsi="Times New Roman" w:cs="Times New Roman"/>
          <w:sz w:val="24"/>
          <w:szCs w:val="24"/>
          <w:lang w:val="es-419"/>
        </w:rPr>
        <w:t>caso</w:t>
      </w:r>
      <w:r w:rsidRPr="00E0092F">
        <w:rPr>
          <w:rFonts w:ascii="Times New Roman" w:hAnsi="Times New Roman" w:cs="Times New Roman"/>
          <w:sz w:val="24"/>
          <w:szCs w:val="24"/>
          <w:lang w:val="es-419"/>
        </w:rPr>
        <w:t xml:space="preserve">s, de estar combinada con la autoprotección. </w:t>
      </w:r>
    </w:p>
    <w:p w14:paraId="533ABE15" w14:textId="4E150F2C" w:rsidR="008C61CA" w:rsidRPr="00E0092F" w:rsidRDefault="008C61CA" w:rsidP="00E0092F">
      <w:pPr>
        <w:pStyle w:val="Sinespaciado"/>
        <w:jc w:val="both"/>
        <w:rPr>
          <w:rFonts w:ascii="Times New Roman" w:hAnsi="Times New Roman" w:cs="Times New Roman"/>
          <w:sz w:val="24"/>
          <w:szCs w:val="24"/>
          <w:lang w:val="es-419"/>
        </w:rPr>
      </w:pPr>
      <w:r w:rsidRPr="00E0092F">
        <w:rPr>
          <w:rFonts w:ascii="Times New Roman" w:hAnsi="Times New Roman" w:cs="Times New Roman"/>
          <w:sz w:val="24"/>
          <w:szCs w:val="24"/>
          <w:lang w:val="es-419"/>
        </w:rPr>
        <w:lastRenderedPageBreak/>
        <w:t xml:space="preserve">En </w:t>
      </w:r>
      <w:r w:rsidR="005D3D04" w:rsidRPr="00E0092F">
        <w:rPr>
          <w:rFonts w:ascii="Times New Roman" w:hAnsi="Times New Roman" w:cs="Times New Roman"/>
          <w:sz w:val="24"/>
          <w:szCs w:val="24"/>
          <w:lang w:val="es-419"/>
        </w:rPr>
        <w:t xml:space="preserve">la </w:t>
      </w:r>
      <w:r w:rsidRPr="00E0092F">
        <w:rPr>
          <w:rFonts w:ascii="Times New Roman" w:hAnsi="Times New Roman" w:cs="Times New Roman"/>
          <w:sz w:val="24"/>
          <w:szCs w:val="24"/>
          <w:lang w:val="es-419"/>
        </w:rPr>
        <w:t>conversación coloquial la mayoría de sus usos se relacionó con la prevención de una amenaza a la imagen del otro</w:t>
      </w:r>
      <w:r w:rsidR="00063E23">
        <w:rPr>
          <w:rFonts w:ascii="Times New Roman" w:hAnsi="Times New Roman" w:cs="Times New Roman"/>
          <w:sz w:val="24"/>
          <w:szCs w:val="24"/>
          <w:lang w:val="es-419"/>
        </w:rPr>
        <w:t>,</w:t>
      </w:r>
      <w:r w:rsidRPr="00E0092F">
        <w:rPr>
          <w:rFonts w:ascii="Times New Roman" w:hAnsi="Times New Roman" w:cs="Times New Roman"/>
          <w:sz w:val="24"/>
          <w:szCs w:val="24"/>
          <w:lang w:val="es-419"/>
        </w:rPr>
        <w:t xml:space="preserve"> puesto que la aparición del atenuante se daba con mayor frecuencia en contextos reactivos, es decir, como respuesta a otra opinión, por lo general contraria, o una interpelación directa a lo dicho: </w:t>
      </w:r>
    </w:p>
    <w:p w14:paraId="0F9AFDC1" w14:textId="46EF5503" w:rsidR="008C61CA" w:rsidRPr="005D3D04" w:rsidRDefault="008C61CA" w:rsidP="00E4701D">
      <w:pPr>
        <w:numPr>
          <w:ilvl w:val="0"/>
          <w:numId w:val="29"/>
        </w:numPr>
        <w:spacing w:before="100" w:beforeAutospacing="1" w:after="0" w:line="240" w:lineRule="auto"/>
        <w:contextualSpacing/>
        <w:jc w:val="both"/>
        <w:rPr>
          <w:rFonts w:ascii="Times New Roman" w:eastAsia="Times New Roman" w:hAnsi="Times New Roman" w:cs="Times New Roman"/>
          <w:lang w:val="es-419" w:eastAsia="es-419"/>
        </w:rPr>
      </w:pPr>
      <w:r w:rsidRPr="005D3D04">
        <w:rPr>
          <w:rFonts w:ascii="Times New Roman" w:eastAsia="Times New Roman" w:hAnsi="Times New Roman" w:cs="Times New Roman"/>
          <w:lang w:val="es-419" w:eastAsia="es-419"/>
        </w:rPr>
        <w:t>A: a mí de las hipótesis o teorías o de lo que sea que uno puede imaginar mientras estai vivo respecto a la muerte</w:t>
      </w:r>
      <w:r w:rsidR="00DB39D2" w:rsidRPr="005D3D04">
        <w:rPr>
          <w:rFonts w:ascii="Times New Roman" w:eastAsia="Times New Roman" w:hAnsi="Times New Roman" w:cs="Times New Roman"/>
          <w:lang w:val="es-419" w:eastAsia="es-419"/>
        </w:rPr>
        <w:t xml:space="preserve"> </w:t>
      </w:r>
      <w:r w:rsidRPr="005D3D04">
        <w:rPr>
          <w:rFonts w:ascii="Times New Roman" w:eastAsia="Times New Roman" w:hAnsi="Times New Roman" w:cs="Times New Roman"/>
          <w:lang w:val="es-419" w:eastAsia="es-419"/>
        </w:rPr>
        <w:t>/ como que si me muero no me gustaría llegar a ver a la gente que vi en vida qué aburrido</w:t>
      </w:r>
      <w:r w:rsidR="00DB39D2" w:rsidRPr="005D3D04">
        <w:rPr>
          <w:rFonts w:ascii="Times New Roman" w:eastAsia="Times New Roman" w:hAnsi="Times New Roman" w:cs="Times New Roman"/>
          <w:lang w:val="es-419" w:eastAsia="es-419"/>
        </w:rPr>
        <w:t xml:space="preserve"> </w:t>
      </w:r>
      <w:r w:rsidRPr="005D3D04">
        <w:rPr>
          <w:rFonts w:ascii="Times New Roman" w:eastAsia="Times New Roman" w:hAnsi="Times New Roman" w:cs="Times New Roman"/>
          <w:lang w:val="es-419" w:eastAsia="es-419"/>
        </w:rPr>
        <w:t>/ en verdad es como que quiero morir y morir ya sea-</w:t>
      </w:r>
    </w:p>
    <w:p w14:paraId="48058B96" w14:textId="09FF312D" w:rsidR="008C61CA" w:rsidRPr="005D3D04" w:rsidRDefault="008C61CA" w:rsidP="00E4701D">
      <w:pPr>
        <w:spacing w:after="0" w:line="240" w:lineRule="auto"/>
        <w:ind w:left="1068"/>
        <w:jc w:val="both"/>
        <w:rPr>
          <w:rFonts w:ascii="Times New Roman" w:eastAsia="Times New Roman" w:hAnsi="Times New Roman" w:cs="Times New Roman"/>
          <w:lang w:val="es-419" w:eastAsia="es-419"/>
        </w:rPr>
      </w:pPr>
      <w:r w:rsidRPr="005D3D04">
        <w:rPr>
          <w:rFonts w:ascii="Times New Roman" w:eastAsia="Times New Roman" w:hAnsi="Times New Roman" w:cs="Times New Roman"/>
          <w:lang w:val="es-419" w:eastAsia="es-419"/>
        </w:rPr>
        <w:t>B: ¡y descansar po hue</w:t>
      </w:r>
      <w:r w:rsidR="00DB39D2" w:rsidRPr="005D3D04">
        <w:rPr>
          <w:rFonts w:ascii="Times New Roman" w:eastAsia="Times New Roman" w:hAnsi="Times New Roman" w:cs="Times New Roman"/>
          <w:lang w:val="es-419" w:eastAsia="es-419"/>
        </w:rPr>
        <w:t>v</w:t>
      </w:r>
      <w:r w:rsidRPr="005D3D04">
        <w:rPr>
          <w:rFonts w:ascii="Times New Roman" w:eastAsia="Times New Roman" w:hAnsi="Times New Roman" w:cs="Times New Roman"/>
          <w:lang w:val="es-419" w:eastAsia="es-419"/>
        </w:rPr>
        <w:t>ón! (RISAS)</w:t>
      </w:r>
    </w:p>
    <w:p w14:paraId="17C8D55B" w14:textId="1CC6F49A" w:rsidR="008C61CA" w:rsidRPr="005D3D04" w:rsidRDefault="008C61CA" w:rsidP="00E4701D">
      <w:pPr>
        <w:spacing w:after="0" w:line="240" w:lineRule="auto"/>
        <w:ind w:left="1068"/>
        <w:jc w:val="both"/>
        <w:rPr>
          <w:rFonts w:ascii="Times New Roman" w:eastAsia="Times New Roman" w:hAnsi="Times New Roman" w:cs="Times New Roman"/>
          <w:lang w:val="es-419" w:eastAsia="es-419"/>
        </w:rPr>
      </w:pPr>
      <w:r w:rsidRPr="005D3D04">
        <w:rPr>
          <w:rFonts w:ascii="Times New Roman" w:eastAsia="Times New Roman" w:hAnsi="Times New Roman" w:cs="Times New Roman"/>
          <w:lang w:val="es-419" w:eastAsia="es-419"/>
        </w:rPr>
        <w:t xml:space="preserve">A: </w:t>
      </w:r>
      <w:r w:rsidRPr="005D3D04">
        <w:rPr>
          <w:rFonts w:ascii="Times New Roman" w:eastAsia="Times New Roman" w:hAnsi="Times New Roman" w:cs="Times New Roman"/>
          <w:u w:val="single"/>
          <w:lang w:val="es-419" w:eastAsia="es-419"/>
        </w:rPr>
        <w:t>si va quedar pa’l cielo pa’l infierno pa</w:t>
      </w:r>
      <w:r w:rsidR="00E42511" w:rsidRPr="005D3D04">
        <w:rPr>
          <w:rFonts w:ascii="Times New Roman" w:eastAsia="Times New Roman" w:hAnsi="Times New Roman" w:cs="Times New Roman"/>
          <w:u w:val="single"/>
          <w:lang w:val="es-419" w:eastAsia="es-419"/>
        </w:rPr>
        <w:t>ra</w:t>
      </w:r>
      <w:r w:rsidRPr="005D3D04">
        <w:rPr>
          <w:rFonts w:ascii="Times New Roman" w:eastAsia="Times New Roman" w:hAnsi="Times New Roman" w:cs="Times New Roman"/>
          <w:u w:val="single"/>
          <w:lang w:val="es-419" w:eastAsia="es-419"/>
        </w:rPr>
        <w:t xml:space="preserve"> lo que sea como de en otra forma viendo algo desconocido</w:t>
      </w:r>
      <w:r w:rsidRPr="005D3D04">
        <w:rPr>
          <w:rFonts w:ascii="Times New Roman" w:eastAsia="Times New Roman" w:hAnsi="Times New Roman" w:cs="Times New Roman"/>
          <w:lang w:val="es-419" w:eastAsia="es-419"/>
        </w:rPr>
        <w:t xml:space="preserve"> no como </w:t>
      </w:r>
      <w:r w:rsidRPr="005D3D04">
        <w:rPr>
          <w:rFonts w:ascii="Times New Roman" w:eastAsia="Times New Roman" w:hAnsi="Times New Roman" w:cs="Times New Roman"/>
          <w:i/>
          <w:iCs/>
          <w:lang w:val="es-419" w:eastAsia="es-419"/>
        </w:rPr>
        <w:t>oo hola abuelo</w:t>
      </w:r>
      <w:r w:rsidR="00E42511" w:rsidRPr="005D3D04">
        <w:rPr>
          <w:rFonts w:ascii="Times New Roman" w:eastAsia="Times New Roman" w:hAnsi="Times New Roman" w:cs="Times New Roman"/>
          <w:i/>
          <w:iCs/>
          <w:lang w:val="es-419" w:eastAsia="es-419"/>
        </w:rPr>
        <w:t xml:space="preserve"> </w:t>
      </w:r>
      <w:r w:rsidRPr="005D3D04">
        <w:rPr>
          <w:rFonts w:ascii="Times New Roman" w:eastAsia="Times New Roman" w:hAnsi="Times New Roman" w:cs="Times New Roman"/>
          <w:i/>
          <w:iCs/>
          <w:lang w:val="es-419" w:eastAsia="es-419"/>
        </w:rPr>
        <w:t>/ aquí nos volvemos a encontrar</w:t>
      </w:r>
      <w:r w:rsidRPr="005D3D04">
        <w:rPr>
          <w:rFonts w:ascii="Times New Roman" w:eastAsia="Times New Roman" w:hAnsi="Times New Roman" w:cs="Times New Roman"/>
          <w:lang w:val="es-419" w:eastAsia="es-419"/>
        </w:rPr>
        <w:t xml:space="preserve"> así como (RISAS)</w:t>
      </w:r>
    </w:p>
    <w:p w14:paraId="0EADD210" w14:textId="66CB88AF" w:rsidR="008C61CA" w:rsidRPr="005D3D04" w:rsidRDefault="008C61CA" w:rsidP="00E4701D">
      <w:pPr>
        <w:spacing w:after="0" w:line="240" w:lineRule="auto"/>
        <w:ind w:left="1068"/>
        <w:jc w:val="both"/>
        <w:rPr>
          <w:rFonts w:ascii="Times New Roman" w:eastAsia="Times New Roman" w:hAnsi="Times New Roman" w:cs="Times New Roman"/>
          <w:lang w:val="es-419" w:eastAsia="es-419"/>
        </w:rPr>
      </w:pPr>
      <w:r w:rsidRPr="005D3D04">
        <w:rPr>
          <w:rFonts w:ascii="Times New Roman" w:eastAsia="Times New Roman" w:hAnsi="Times New Roman" w:cs="Times New Roman"/>
          <w:lang w:val="es-419" w:eastAsia="es-419"/>
        </w:rPr>
        <w:t xml:space="preserve">B: igual </w:t>
      </w:r>
      <w:r w:rsidRPr="005D3D04">
        <w:rPr>
          <w:rFonts w:ascii="Times New Roman" w:eastAsia="Times New Roman" w:hAnsi="Times New Roman" w:cs="Times New Roman"/>
          <w:b/>
          <w:bCs/>
          <w:lang w:val="es-419" w:eastAsia="es-419"/>
        </w:rPr>
        <w:t xml:space="preserve">yo creo </w:t>
      </w:r>
      <w:r w:rsidRPr="00224E21">
        <w:rPr>
          <w:rFonts w:ascii="Times New Roman" w:eastAsia="Times New Roman" w:hAnsi="Times New Roman" w:cs="Times New Roman"/>
          <w:lang w:val="es-419" w:eastAsia="es-419"/>
        </w:rPr>
        <w:t xml:space="preserve">que </w:t>
      </w:r>
      <w:r w:rsidRPr="005D3D04">
        <w:rPr>
          <w:rFonts w:ascii="Times New Roman" w:eastAsia="Times New Roman" w:hAnsi="Times New Roman" w:cs="Times New Roman"/>
          <w:lang w:val="es-419" w:eastAsia="es-419"/>
        </w:rPr>
        <w:t>es lo que-</w:t>
      </w:r>
      <w:r w:rsidR="00E42511" w:rsidRPr="005D3D04">
        <w:rPr>
          <w:rFonts w:ascii="Times New Roman" w:eastAsia="Times New Roman" w:hAnsi="Times New Roman" w:cs="Times New Roman"/>
          <w:lang w:val="es-419" w:eastAsia="es-419"/>
        </w:rPr>
        <w:t xml:space="preserve"> </w:t>
      </w:r>
      <w:r w:rsidRPr="005D3D04">
        <w:rPr>
          <w:rFonts w:ascii="Times New Roman" w:eastAsia="Times New Roman" w:hAnsi="Times New Roman" w:cs="Times New Roman"/>
          <w:lang w:val="es-419" w:eastAsia="es-419"/>
        </w:rPr>
        <w:t xml:space="preserve">/ </w:t>
      </w:r>
      <w:r w:rsidRPr="00224E21">
        <w:rPr>
          <w:rFonts w:ascii="Times New Roman" w:eastAsia="Times New Roman" w:hAnsi="Times New Roman" w:cs="Times New Roman"/>
          <w:u w:val="single"/>
          <w:lang w:val="es-419" w:eastAsia="es-419"/>
        </w:rPr>
        <w:t>como que se da lo que uno espera</w:t>
      </w:r>
      <w:r w:rsidRPr="005D3D04">
        <w:rPr>
          <w:rFonts w:ascii="Times New Roman" w:eastAsia="Times New Roman" w:hAnsi="Times New Roman" w:cs="Times New Roman"/>
          <w:lang w:val="es-419" w:eastAsia="es-419"/>
        </w:rPr>
        <w:t xml:space="preserve"> porque iguaal</w:t>
      </w:r>
    </w:p>
    <w:p w14:paraId="3D6066A9" w14:textId="77777777" w:rsidR="008C61CA" w:rsidRPr="005D3D04" w:rsidRDefault="008C61CA" w:rsidP="00E4701D">
      <w:pPr>
        <w:spacing w:after="0" w:line="240" w:lineRule="auto"/>
        <w:ind w:left="1068"/>
        <w:jc w:val="both"/>
        <w:rPr>
          <w:rFonts w:ascii="Times New Roman" w:eastAsia="Times New Roman" w:hAnsi="Times New Roman" w:cs="Times New Roman"/>
          <w:lang w:val="es-419" w:eastAsia="es-419"/>
        </w:rPr>
      </w:pPr>
      <w:r w:rsidRPr="005D3D04">
        <w:rPr>
          <w:rFonts w:ascii="Times New Roman" w:eastAsia="Times New Roman" w:hAnsi="Times New Roman" w:cs="Times New Roman"/>
          <w:lang w:val="es-419" w:eastAsia="es-419"/>
        </w:rPr>
        <w:t>A: naa ¿en serio?</w:t>
      </w:r>
    </w:p>
    <w:p w14:paraId="364F39BC" w14:textId="77777777" w:rsidR="008C61CA" w:rsidRPr="005D3D04" w:rsidRDefault="008C61CA" w:rsidP="00E4701D">
      <w:pPr>
        <w:spacing w:after="0" w:line="240" w:lineRule="auto"/>
        <w:ind w:left="1068"/>
        <w:jc w:val="both"/>
        <w:rPr>
          <w:rFonts w:ascii="Times New Roman" w:eastAsia="Times New Roman" w:hAnsi="Times New Roman" w:cs="Times New Roman"/>
          <w:lang w:val="es-419" w:eastAsia="es-419"/>
        </w:rPr>
      </w:pPr>
      <w:r w:rsidRPr="005D3D04">
        <w:rPr>
          <w:rFonts w:ascii="Times New Roman" w:eastAsia="Times New Roman" w:hAnsi="Times New Roman" w:cs="Times New Roman"/>
          <w:lang w:val="es-419" w:eastAsia="es-419"/>
        </w:rPr>
        <w:t xml:space="preserve">B: o sea </w:t>
      </w:r>
      <w:r w:rsidRPr="005D3D04">
        <w:rPr>
          <w:rFonts w:ascii="Times New Roman" w:eastAsia="Times New Roman" w:hAnsi="Times New Roman" w:cs="Times New Roman"/>
          <w:b/>
          <w:bCs/>
          <w:lang w:val="es-419" w:eastAsia="es-419"/>
        </w:rPr>
        <w:t>yo creo</w:t>
      </w:r>
    </w:p>
    <w:p w14:paraId="1866C10F" w14:textId="0E8E7B11" w:rsidR="008C61CA" w:rsidRPr="005D3D04" w:rsidRDefault="008C61CA" w:rsidP="00E4701D">
      <w:pPr>
        <w:spacing w:after="0" w:line="240" w:lineRule="auto"/>
        <w:ind w:left="1068"/>
        <w:jc w:val="both"/>
        <w:rPr>
          <w:rFonts w:ascii="Times New Roman" w:eastAsia="Times New Roman" w:hAnsi="Times New Roman" w:cs="Times New Roman"/>
          <w:lang w:val="es-419" w:eastAsia="es-419"/>
        </w:rPr>
      </w:pPr>
      <w:r w:rsidRPr="005D3D04">
        <w:rPr>
          <w:rFonts w:ascii="Times New Roman" w:eastAsia="Times New Roman" w:hAnsi="Times New Roman" w:cs="Times New Roman"/>
          <w:lang w:val="es-419" w:eastAsia="es-419"/>
        </w:rPr>
        <w:t>A: ¿en serio? (RISAS) (</w:t>
      </w:r>
      <w:r w:rsidR="00DB39D2" w:rsidRPr="005D3D04">
        <w:rPr>
          <w:rFonts w:ascii="Times New Roman" w:eastAsia="Times New Roman" w:hAnsi="Times New Roman" w:cs="Times New Roman"/>
          <w:lang w:val="es-419" w:eastAsia="es-419"/>
        </w:rPr>
        <w:t>AMERESCO_</w:t>
      </w:r>
      <w:r w:rsidRPr="005D3D04">
        <w:rPr>
          <w:rFonts w:ascii="Times New Roman" w:eastAsia="Times New Roman" w:hAnsi="Times New Roman" w:cs="Times New Roman"/>
          <w:lang w:val="es-419" w:eastAsia="es-419"/>
        </w:rPr>
        <w:t>SCL_003)</w:t>
      </w:r>
    </w:p>
    <w:p w14:paraId="3909152C" w14:textId="661993E4" w:rsidR="008C61CA" w:rsidRPr="008C61CA" w:rsidRDefault="008C61CA" w:rsidP="00E4701D">
      <w:pPr>
        <w:spacing w:before="100" w:beforeAutospacing="1" w:after="100" w:afterAutospacing="1" w:line="240" w:lineRule="auto"/>
        <w:jc w:val="both"/>
        <w:rPr>
          <w:rFonts w:ascii="Times New Roman" w:eastAsia="Calibri" w:hAnsi="Times New Roman" w:cs="Times New Roman"/>
          <w:sz w:val="24"/>
          <w:lang w:val="es-419"/>
        </w:rPr>
      </w:pPr>
      <w:r w:rsidRPr="008C61CA">
        <w:rPr>
          <w:rFonts w:ascii="Times New Roman" w:eastAsia="Calibri" w:hAnsi="Times New Roman" w:cs="Times New Roman"/>
          <w:sz w:val="24"/>
          <w:lang w:val="es-419"/>
        </w:rPr>
        <w:t>La conversación de B y sus amigos gira en torno a las experiencias cercanas a la muerte de los participantes. Ante esto, A menciona no creer en las hipótesis sobre lo que hay después de morir</w:t>
      </w:r>
      <w:r w:rsidR="00063E23">
        <w:rPr>
          <w:rFonts w:ascii="Times New Roman" w:eastAsia="Calibri" w:hAnsi="Times New Roman" w:cs="Times New Roman"/>
          <w:sz w:val="24"/>
          <w:lang w:val="es-419"/>
        </w:rPr>
        <w:t>. Luego</w:t>
      </w:r>
      <w:r w:rsidRPr="008C61CA">
        <w:rPr>
          <w:rFonts w:ascii="Times New Roman" w:eastAsia="Calibri" w:hAnsi="Times New Roman" w:cs="Times New Roman"/>
          <w:sz w:val="24"/>
          <w:lang w:val="es-419"/>
        </w:rPr>
        <w:t xml:space="preserve"> de una intervención de B, el interlocutor A insiste con el tema y plantea que después de la muerte hay algo desconocido, burlándose de la idea de reencontrarse con seres queridos. </w:t>
      </w:r>
      <w:r w:rsidR="004C695D">
        <w:rPr>
          <w:rFonts w:ascii="Times New Roman" w:eastAsia="Calibri" w:hAnsi="Times New Roman" w:cs="Times New Roman"/>
          <w:sz w:val="24"/>
          <w:lang w:val="es-419"/>
        </w:rPr>
        <w:t>E</w:t>
      </w:r>
      <w:r w:rsidRPr="008C61CA">
        <w:rPr>
          <w:rFonts w:ascii="Times New Roman" w:eastAsia="Calibri" w:hAnsi="Times New Roman" w:cs="Times New Roman"/>
          <w:sz w:val="24"/>
          <w:lang w:val="es-419"/>
        </w:rPr>
        <w:t xml:space="preserve">ste comentario desencadena la reacción de B, quien, al saber que su </w:t>
      </w:r>
      <w:r w:rsidR="004C695D">
        <w:rPr>
          <w:rFonts w:ascii="Times New Roman" w:eastAsia="Calibri" w:hAnsi="Times New Roman" w:cs="Times New Roman"/>
          <w:sz w:val="24"/>
          <w:lang w:val="es-419"/>
        </w:rPr>
        <w:t>intervención</w:t>
      </w:r>
      <w:r w:rsidR="004C695D" w:rsidRPr="008C61CA">
        <w:rPr>
          <w:rFonts w:ascii="Times New Roman" w:eastAsia="Calibri" w:hAnsi="Times New Roman" w:cs="Times New Roman"/>
          <w:sz w:val="24"/>
          <w:lang w:val="es-419"/>
        </w:rPr>
        <w:t xml:space="preserve"> </w:t>
      </w:r>
      <w:r w:rsidRPr="008C61CA">
        <w:rPr>
          <w:rFonts w:ascii="Times New Roman" w:eastAsia="Calibri" w:hAnsi="Times New Roman" w:cs="Times New Roman"/>
          <w:sz w:val="24"/>
          <w:lang w:val="es-419"/>
        </w:rPr>
        <w:t>va en contra de lo dicho por su interlocutor, utiliza el atenuante</w:t>
      </w:r>
      <w:r w:rsidRPr="00A06E52">
        <w:rPr>
          <w:rFonts w:ascii="Times New Roman" w:eastAsia="Calibri" w:hAnsi="Times New Roman" w:cs="Times New Roman"/>
          <w:sz w:val="24"/>
          <w:lang w:val="es-419"/>
        </w:rPr>
        <w:t xml:space="preserve"> </w:t>
      </w:r>
      <w:r w:rsidR="00A06E52">
        <w:rPr>
          <w:rFonts w:ascii="Times New Roman" w:eastAsia="Calibri" w:hAnsi="Times New Roman" w:cs="Times New Roman"/>
          <w:sz w:val="24"/>
          <w:lang w:val="es-419"/>
        </w:rPr>
        <w:t>“</w:t>
      </w:r>
      <w:r w:rsidRPr="00A06E52">
        <w:rPr>
          <w:rFonts w:ascii="Times New Roman" w:eastAsia="Calibri" w:hAnsi="Times New Roman" w:cs="Times New Roman"/>
          <w:sz w:val="24"/>
          <w:lang w:val="es-419"/>
        </w:rPr>
        <w:t>yo creo</w:t>
      </w:r>
      <w:r w:rsidR="00A06E52">
        <w:rPr>
          <w:rFonts w:ascii="Times New Roman" w:eastAsia="Calibri" w:hAnsi="Times New Roman" w:cs="Times New Roman"/>
          <w:sz w:val="24"/>
          <w:lang w:val="es-419"/>
        </w:rPr>
        <w:t>”</w:t>
      </w:r>
      <w:r w:rsidRPr="00A06E52">
        <w:rPr>
          <w:rFonts w:ascii="Times New Roman" w:eastAsia="Calibri" w:hAnsi="Times New Roman" w:cs="Times New Roman"/>
          <w:sz w:val="24"/>
          <w:lang w:val="es-419"/>
        </w:rPr>
        <w:t xml:space="preserve"> </w:t>
      </w:r>
      <w:r w:rsidRPr="008C61CA">
        <w:rPr>
          <w:rFonts w:ascii="Times New Roman" w:eastAsia="Calibri" w:hAnsi="Times New Roman" w:cs="Times New Roman"/>
          <w:sz w:val="24"/>
          <w:lang w:val="es-419"/>
        </w:rPr>
        <w:t>para suavizar su opinión y mostrarse abierto al diálogo al mismo tiempo que muestra su desacuerdo. Lo anterior cobra más sentido si se tiene en consideración que las imágenes de los interlocutores se construyen en base a la relación que mantienen sus “</w:t>
      </w:r>
      <w:r w:rsidRPr="00224E21">
        <w:rPr>
          <w:rFonts w:ascii="Times New Roman" w:eastAsia="Calibri" w:hAnsi="Times New Roman" w:cs="Times New Roman"/>
          <w:sz w:val="24"/>
          <w:lang w:val="es-419"/>
        </w:rPr>
        <w:t>yo</w:t>
      </w:r>
      <w:r w:rsidRPr="008C61CA">
        <w:rPr>
          <w:rFonts w:ascii="Times New Roman" w:eastAsia="Calibri" w:hAnsi="Times New Roman" w:cs="Times New Roman"/>
          <w:i/>
          <w:iCs/>
          <w:sz w:val="24"/>
          <w:lang w:val="es-419"/>
        </w:rPr>
        <w:t xml:space="preserve"> </w:t>
      </w:r>
      <w:r w:rsidRPr="008C61CA">
        <w:rPr>
          <w:rFonts w:ascii="Times New Roman" w:eastAsia="Calibri" w:hAnsi="Times New Roman" w:cs="Times New Roman"/>
          <w:sz w:val="24"/>
          <w:lang w:val="es-419"/>
        </w:rPr>
        <w:t xml:space="preserve">sociales”, </w:t>
      </w:r>
      <w:r w:rsidR="00A2240A">
        <w:rPr>
          <w:rFonts w:ascii="Times New Roman" w:eastAsia="Calibri" w:hAnsi="Times New Roman" w:cs="Times New Roman"/>
          <w:sz w:val="24"/>
          <w:lang w:val="es-419"/>
        </w:rPr>
        <w:t xml:space="preserve"> donde </w:t>
      </w:r>
      <w:r w:rsidRPr="008C61CA">
        <w:rPr>
          <w:rFonts w:ascii="Times New Roman" w:eastAsia="Calibri" w:hAnsi="Times New Roman" w:cs="Times New Roman"/>
          <w:sz w:val="24"/>
          <w:lang w:val="es-419"/>
        </w:rPr>
        <w:t>“</w:t>
      </w:r>
      <w:r w:rsidRPr="008C61CA">
        <w:rPr>
          <w:rFonts w:ascii="Times New Roman" w:eastAsia="Calibri" w:hAnsi="Times New Roman" w:cs="Times New Roman"/>
          <w:sz w:val="24"/>
        </w:rPr>
        <w:t>si la imagen del destinatario queda reforzada, destacada o protegida, también la del hablante se refuerza, destaca o protege” (</w:t>
      </w:r>
      <w:r w:rsidR="00A2240A" w:rsidRPr="008C61CA">
        <w:rPr>
          <w:rFonts w:ascii="Times New Roman" w:eastAsia="Calibri" w:hAnsi="Times New Roman" w:cs="Times New Roman"/>
          <w:sz w:val="24"/>
          <w:lang w:val="es-419"/>
        </w:rPr>
        <w:t>Hernández Flores</w:t>
      </w:r>
      <w:r w:rsidR="00A2240A">
        <w:rPr>
          <w:rFonts w:ascii="Times New Roman" w:eastAsia="Calibri" w:hAnsi="Times New Roman" w:cs="Times New Roman"/>
          <w:sz w:val="24"/>
          <w:lang w:val="es-419"/>
        </w:rPr>
        <w:t xml:space="preserve">, </w:t>
      </w:r>
      <w:r w:rsidRPr="008C61CA">
        <w:rPr>
          <w:rFonts w:ascii="Times New Roman" w:eastAsia="Calibri" w:hAnsi="Times New Roman" w:cs="Times New Roman"/>
          <w:sz w:val="24"/>
        </w:rPr>
        <w:t>2013</w:t>
      </w:r>
      <w:r w:rsidR="00E42511">
        <w:rPr>
          <w:rFonts w:ascii="Times New Roman" w:eastAsia="Calibri" w:hAnsi="Times New Roman" w:cs="Times New Roman"/>
          <w:sz w:val="24"/>
        </w:rPr>
        <w:t xml:space="preserve">: </w:t>
      </w:r>
      <w:r w:rsidRPr="008C61CA">
        <w:rPr>
          <w:rFonts w:ascii="Times New Roman" w:eastAsia="Calibri" w:hAnsi="Times New Roman" w:cs="Times New Roman"/>
          <w:sz w:val="24"/>
        </w:rPr>
        <w:t xml:space="preserve">183). </w:t>
      </w:r>
    </w:p>
    <w:p w14:paraId="4945C8FC" w14:textId="7EF250AA" w:rsidR="004D41E8" w:rsidRPr="003E75C1" w:rsidRDefault="004D41E8" w:rsidP="00E4701D">
      <w:pPr>
        <w:spacing w:before="240" w:line="240" w:lineRule="auto"/>
        <w:jc w:val="both"/>
        <w:rPr>
          <w:rFonts w:ascii="Times New Roman" w:eastAsia="Calibri" w:hAnsi="Times New Roman" w:cs="Times New Roman"/>
          <w:sz w:val="24"/>
          <w:lang w:val="es-419"/>
        </w:rPr>
      </w:pPr>
      <w:bookmarkStart w:id="4" w:name="_Toc84367474"/>
      <w:r w:rsidRPr="003E75C1">
        <w:rPr>
          <w:rFonts w:ascii="Times New Roman" w:eastAsia="Calibri" w:hAnsi="Times New Roman" w:cs="Times New Roman"/>
          <w:sz w:val="24"/>
          <w:lang w:val="es-419"/>
        </w:rPr>
        <w:t>4.</w:t>
      </w:r>
      <w:r w:rsidR="00FD5BBC">
        <w:rPr>
          <w:rFonts w:ascii="Times New Roman" w:eastAsia="Calibri" w:hAnsi="Times New Roman" w:cs="Times New Roman"/>
          <w:sz w:val="24"/>
          <w:lang w:val="es-419"/>
        </w:rPr>
        <w:t>5</w:t>
      </w:r>
      <w:r w:rsidRPr="003E75C1">
        <w:rPr>
          <w:rFonts w:ascii="Times New Roman" w:eastAsia="Calibri" w:hAnsi="Times New Roman" w:cs="Times New Roman"/>
          <w:sz w:val="24"/>
          <w:lang w:val="es-419"/>
        </w:rPr>
        <w:t>. Comparación de los resultados entre narraciones de experiencia personal, argumentaciones y conversaciones coloquiales del español chileno</w:t>
      </w:r>
      <w:bookmarkEnd w:id="4"/>
      <w:r w:rsidRPr="003E75C1">
        <w:rPr>
          <w:rFonts w:ascii="Times New Roman" w:eastAsia="Calibri" w:hAnsi="Times New Roman" w:cs="Times New Roman"/>
          <w:sz w:val="24"/>
          <w:lang w:val="es-419"/>
        </w:rPr>
        <w:t xml:space="preserve"> </w:t>
      </w:r>
    </w:p>
    <w:p w14:paraId="153C5A4B" w14:textId="50B8DD10" w:rsidR="004D41E8" w:rsidRPr="009B557C" w:rsidRDefault="00A2240A" w:rsidP="009B557C">
      <w:pPr>
        <w:pStyle w:val="Sinespaciado"/>
        <w:jc w:val="both"/>
        <w:rPr>
          <w:rFonts w:ascii="Times New Roman" w:hAnsi="Times New Roman" w:cs="Times New Roman"/>
          <w:sz w:val="24"/>
          <w:szCs w:val="24"/>
        </w:rPr>
      </w:pPr>
      <w:r>
        <w:rPr>
          <w:rFonts w:ascii="Times New Roman" w:hAnsi="Times New Roman" w:cs="Times New Roman"/>
          <w:sz w:val="24"/>
          <w:szCs w:val="24"/>
          <w:lang w:val="es-419"/>
        </w:rPr>
        <w:t>El análisis comparativo demostró</w:t>
      </w:r>
      <w:r w:rsidR="004D41E8" w:rsidRPr="009B557C">
        <w:rPr>
          <w:rFonts w:ascii="Times New Roman" w:hAnsi="Times New Roman" w:cs="Times New Roman"/>
          <w:sz w:val="24"/>
          <w:szCs w:val="24"/>
          <w:lang w:val="es-419"/>
        </w:rPr>
        <w:t xml:space="preserve"> que es en las argumentaciones donde más se presenta e</w:t>
      </w:r>
      <w:r>
        <w:rPr>
          <w:rFonts w:ascii="Times New Roman" w:hAnsi="Times New Roman" w:cs="Times New Roman"/>
          <w:sz w:val="24"/>
          <w:szCs w:val="24"/>
          <w:lang w:val="es-419"/>
        </w:rPr>
        <w:t xml:space="preserve">l </w:t>
      </w:r>
      <w:r w:rsidR="004D41E8" w:rsidRPr="009B557C">
        <w:rPr>
          <w:rFonts w:ascii="Times New Roman" w:hAnsi="Times New Roman" w:cs="Times New Roman"/>
          <w:sz w:val="24"/>
          <w:szCs w:val="24"/>
          <w:lang w:val="es-419"/>
        </w:rPr>
        <w:t>tipo de estrategia atenuadora</w:t>
      </w:r>
      <w:r>
        <w:rPr>
          <w:rFonts w:ascii="Times New Roman" w:hAnsi="Times New Roman" w:cs="Times New Roman"/>
          <w:sz w:val="24"/>
          <w:szCs w:val="24"/>
          <w:lang w:val="es-419"/>
        </w:rPr>
        <w:t xml:space="preserve"> en estudio</w:t>
      </w:r>
      <w:r w:rsidR="004D41E8" w:rsidRPr="009B557C">
        <w:rPr>
          <w:rFonts w:ascii="Times New Roman" w:hAnsi="Times New Roman" w:cs="Times New Roman"/>
          <w:sz w:val="24"/>
          <w:szCs w:val="24"/>
          <w:lang w:val="es-419"/>
        </w:rPr>
        <w:t>, seguido por las conversaciones coloquiales y</w:t>
      </w:r>
      <w:r w:rsidR="00142B23">
        <w:rPr>
          <w:rFonts w:ascii="Times New Roman" w:hAnsi="Times New Roman" w:cs="Times New Roman"/>
          <w:sz w:val="24"/>
          <w:szCs w:val="24"/>
          <w:lang w:val="es-419"/>
        </w:rPr>
        <w:t>,</w:t>
      </w:r>
      <w:r w:rsidR="004D41E8" w:rsidRPr="009B557C">
        <w:rPr>
          <w:rFonts w:ascii="Times New Roman" w:hAnsi="Times New Roman" w:cs="Times New Roman"/>
          <w:sz w:val="24"/>
          <w:szCs w:val="24"/>
          <w:lang w:val="es-419"/>
        </w:rPr>
        <w:t xml:space="preserve"> finalmente, las narraciones de experiencia personal. </w:t>
      </w:r>
      <w:r w:rsidR="00063E23">
        <w:rPr>
          <w:rFonts w:ascii="Times New Roman" w:hAnsi="Times New Roman" w:cs="Times New Roman"/>
          <w:sz w:val="24"/>
          <w:szCs w:val="24"/>
        </w:rPr>
        <w:t>Lo</w:t>
      </w:r>
      <w:r w:rsidR="004D41E8" w:rsidRPr="009B557C">
        <w:rPr>
          <w:rFonts w:ascii="Times New Roman" w:hAnsi="Times New Roman" w:cs="Times New Roman"/>
          <w:sz w:val="24"/>
          <w:szCs w:val="24"/>
          <w:lang w:val="es-419"/>
        </w:rPr>
        <w:t xml:space="preserve"> anterior se condice con lo planteado por Briz y Albelda (2013), quienes asegura</w:t>
      </w:r>
      <w:r w:rsidR="004D41E8" w:rsidRPr="009B557C">
        <w:rPr>
          <w:rFonts w:ascii="Times New Roman" w:hAnsi="Times New Roman" w:cs="Times New Roman"/>
          <w:sz w:val="24"/>
          <w:szCs w:val="24"/>
        </w:rPr>
        <w:t>n</w:t>
      </w:r>
      <w:r w:rsidR="004D41E8" w:rsidRPr="009B557C">
        <w:rPr>
          <w:rFonts w:ascii="Times New Roman" w:hAnsi="Times New Roman" w:cs="Times New Roman"/>
          <w:sz w:val="24"/>
          <w:szCs w:val="24"/>
          <w:lang w:val="es-419"/>
        </w:rPr>
        <w:t xml:space="preserve"> que, a mayor formalidad, mayor presencia de actividad atenuadora. Sin embargo, existen matices: en el caso de las narraciones, si bien se adopta un registro más formal que, por ejemplo, en las conversaciones coloquiales, la casi nula aparición de atenuación mediante verbos de actitud proposicional </w:t>
      </w:r>
      <w:r w:rsidR="00063E23">
        <w:rPr>
          <w:rFonts w:ascii="Times New Roman" w:hAnsi="Times New Roman" w:cs="Times New Roman"/>
          <w:sz w:val="24"/>
          <w:szCs w:val="24"/>
          <w:lang w:val="es-419"/>
        </w:rPr>
        <w:t>en los relatos</w:t>
      </w:r>
      <w:r w:rsidR="004D41E8" w:rsidRPr="009B557C">
        <w:rPr>
          <w:rFonts w:ascii="Times New Roman" w:hAnsi="Times New Roman" w:cs="Times New Roman"/>
          <w:sz w:val="24"/>
          <w:szCs w:val="24"/>
          <w:lang w:val="es-419"/>
        </w:rPr>
        <w:t xml:space="preserve"> </w:t>
      </w:r>
      <w:r w:rsidR="00E42511" w:rsidRPr="009B557C">
        <w:rPr>
          <w:rFonts w:ascii="Times New Roman" w:hAnsi="Times New Roman" w:cs="Times New Roman"/>
          <w:sz w:val="24"/>
          <w:szCs w:val="24"/>
          <w:lang w:val="es-419"/>
        </w:rPr>
        <w:t>p</w:t>
      </w:r>
      <w:r w:rsidR="00E42511">
        <w:rPr>
          <w:rFonts w:ascii="Times New Roman" w:hAnsi="Times New Roman" w:cs="Times New Roman"/>
          <w:sz w:val="24"/>
          <w:szCs w:val="24"/>
          <w:lang w:val="es-419"/>
        </w:rPr>
        <w:t>odría</w:t>
      </w:r>
      <w:r w:rsidR="00E42511" w:rsidRPr="009B557C">
        <w:rPr>
          <w:rFonts w:ascii="Times New Roman" w:hAnsi="Times New Roman" w:cs="Times New Roman"/>
          <w:sz w:val="24"/>
          <w:szCs w:val="24"/>
          <w:lang w:val="es-419"/>
        </w:rPr>
        <w:t xml:space="preserve"> </w:t>
      </w:r>
      <w:r w:rsidR="004D41E8" w:rsidRPr="009B557C">
        <w:rPr>
          <w:rFonts w:ascii="Times New Roman" w:hAnsi="Times New Roman" w:cs="Times New Roman"/>
          <w:sz w:val="24"/>
          <w:szCs w:val="24"/>
          <w:lang w:val="es-419"/>
        </w:rPr>
        <w:t xml:space="preserve">deberse a </w:t>
      </w:r>
      <w:r w:rsidR="005A78F9">
        <w:rPr>
          <w:rFonts w:ascii="Times New Roman" w:hAnsi="Times New Roman" w:cs="Times New Roman"/>
          <w:sz w:val="24"/>
          <w:szCs w:val="24"/>
          <w:lang w:val="es-419"/>
        </w:rPr>
        <w:t>tres</w:t>
      </w:r>
      <w:r w:rsidR="005A78F9" w:rsidRPr="009B557C">
        <w:rPr>
          <w:rFonts w:ascii="Times New Roman" w:hAnsi="Times New Roman" w:cs="Times New Roman"/>
          <w:sz w:val="24"/>
          <w:szCs w:val="24"/>
          <w:lang w:val="es-419"/>
        </w:rPr>
        <w:t xml:space="preserve"> </w:t>
      </w:r>
      <w:r w:rsidR="004D41E8" w:rsidRPr="009B557C">
        <w:rPr>
          <w:rFonts w:ascii="Times New Roman" w:hAnsi="Times New Roman" w:cs="Times New Roman"/>
          <w:sz w:val="24"/>
          <w:szCs w:val="24"/>
          <w:lang w:val="es-419"/>
        </w:rPr>
        <w:t>factores: 1) la preferencia de otros elementos atenuadores por sobre los verbos, 2) el tipo de tópico tratado en la entrevista</w:t>
      </w:r>
      <w:r w:rsidR="00E42511">
        <w:rPr>
          <w:rFonts w:ascii="Times New Roman" w:hAnsi="Times New Roman" w:cs="Times New Roman"/>
          <w:sz w:val="24"/>
          <w:szCs w:val="24"/>
          <w:lang w:val="es-419"/>
        </w:rPr>
        <w:t xml:space="preserve"> semidirigida</w:t>
      </w:r>
      <w:r w:rsidR="004D41E8" w:rsidRPr="009B557C">
        <w:rPr>
          <w:rFonts w:ascii="Times New Roman" w:hAnsi="Times New Roman" w:cs="Times New Roman"/>
          <w:sz w:val="24"/>
          <w:szCs w:val="24"/>
          <w:lang w:val="es-419"/>
        </w:rPr>
        <w:t xml:space="preserve">, el cual por lo general se relaciona con cuestiones cotidianas muy poco polémicas y 3) </w:t>
      </w:r>
      <w:r w:rsidR="005A78F9">
        <w:rPr>
          <w:rFonts w:ascii="Times New Roman" w:hAnsi="Times New Roman" w:cs="Times New Roman"/>
          <w:sz w:val="24"/>
          <w:szCs w:val="24"/>
          <w:lang w:val="es-419"/>
        </w:rPr>
        <w:t xml:space="preserve">el propósito de la narración dentro de la entrevista: </w:t>
      </w:r>
      <w:r>
        <w:rPr>
          <w:rFonts w:ascii="Times New Roman" w:hAnsi="Times New Roman" w:cs="Times New Roman"/>
          <w:sz w:val="24"/>
          <w:szCs w:val="24"/>
          <w:lang w:val="es-419"/>
        </w:rPr>
        <w:t xml:space="preserve">superar la paradoja del observador y </w:t>
      </w:r>
      <w:r w:rsidR="005A78F9">
        <w:rPr>
          <w:rFonts w:ascii="Times New Roman" w:hAnsi="Times New Roman" w:cs="Times New Roman"/>
          <w:sz w:val="24"/>
          <w:szCs w:val="24"/>
          <w:lang w:val="es-419"/>
        </w:rPr>
        <w:t xml:space="preserve">propiciar el </w:t>
      </w:r>
      <w:r>
        <w:rPr>
          <w:rFonts w:ascii="Times New Roman" w:hAnsi="Times New Roman" w:cs="Times New Roman"/>
          <w:sz w:val="24"/>
          <w:szCs w:val="24"/>
          <w:lang w:val="es-419"/>
        </w:rPr>
        <w:t>habla</w:t>
      </w:r>
      <w:r w:rsidR="005A78F9">
        <w:rPr>
          <w:rFonts w:ascii="Times New Roman" w:hAnsi="Times New Roman" w:cs="Times New Roman"/>
          <w:sz w:val="24"/>
          <w:szCs w:val="24"/>
          <w:lang w:val="es-419"/>
        </w:rPr>
        <w:t xml:space="preserve"> vernacular. </w:t>
      </w:r>
      <w:r w:rsidR="00744675">
        <w:rPr>
          <w:rFonts w:ascii="Times New Roman" w:hAnsi="Times New Roman" w:cs="Times New Roman"/>
          <w:sz w:val="24"/>
          <w:szCs w:val="24"/>
          <w:lang w:val="es-419"/>
        </w:rPr>
        <w:t xml:space="preserve">Además, </w:t>
      </w:r>
      <w:r w:rsidR="00744675" w:rsidRPr="009B557C">
        <w:rPr>
          <w:rFonts w:ascii="Times New Roman" w:hAnsi="Times New Roman" w:cs="Times New Roman"/>
          <w:sz w:val="24"/>
          <w:szCs w:val="24"/>
          <w:lang w:val="es-419"/>
        </w:rPr>
        <w:lastRenderedPageBreak/>
        <w:t>Albelda</w:t>
      </w:r>
      <w:r w:rsidR="004D41E8" w:rsidRPr="009B557C">
        <w:rPr>
          <w:rFonts w:ascii="Times New Roman" w:hAnsi="Times New Roman" w:cs="Times New Roman"/>
          <w:sz w:val="24"/>
          <w:szCs w:val="24"/>
          <w:lang w:val="es-419"/>
        </w:rPr>
        <w:t xml:space="preserve"> y Cestero (2020)</w:t>
      </w:r>
      <w:r w:rsidR="005A78F9">
        <w:rPr>
          <w:rFonts w:ascii="Times New Roman" w:hAnsi="Times New Roman" w:cs="Times New Roman"/>
          <w:sz w:val="24"/>
          <w:szCs w:val="24"/>
          <w:lang w:val="es-419"/>
        </w:rPr>
        <w:t xml:space="preserve"> confirman que</w:t>
      </w:r>
      <w:r w:rsidR="004D41E8" w:rsidRPr="009B557C">
        <w:rPr>
          <w:rFonts w:ascii="Times New Roman" w:hAnsi="Times New Roman" w:cs="Times New Roman"/>
          <w:sz w:val="24"/>
          <w:szCs w:val="24"/>
          <w:lang w:val="es-419"/>
        </w:rPr>
        <w:t xml:space="preserve"> </w:t>
      </w:r>
      <w:r w:rsidR="004D41E8" w:rsidRPr="009B557C">
        <w:rPr>
          <w:rFonts w:ascii="Times New Roman" w:hAnsi="Times New Roman" w:cs="Times New Roman"/>
          <w:sz w:val="24"/>
          <w:szCs w:val="24"/>
        </w:rPr>
        <w:t xml:space="preserve">es muy frecuente atenuar en secuencias argumentativas, pues se exponen imágenes, especialmente la del </w:t>
      </w:r>
      <w:r w:rsidR="000A14CF">
        <w:rPr>
          <w:rFonts w:ascii="Times New Roman" w:hAnsi="Times New Roman" w:cs="Times New Roman"/>
          <w:sz w:val="24"/>
          <w:szCs w:val="24"/>
        </w:rPr>
        <w:t>“yo”</w:t>
      </w:r>
      <w:r w:rsidR="005A78F9">
        <w:rPr>
          <w:rFonts w:ascii="Times New Roman" w:hAnsi="Times New Roman" w:cs="Times New Roman"/>
          <w:sz w:val="24"/>
          <w:szCs w:val="24"/>
        </w:rPr>
        <w:t>.</w:t>
      </w:r>
      <w:r w:rsidR="004D41E8" w:rsidRPr="009B557C">
        <w:rPr>
          <w:rFonts w:ascii="Times New Roman" w:hAnsi="Times New Roman" w:cs="Times New Roman"/>
          <w:sz w:val="24"/>
          <w:szCs w:val="24"/>
        </w:rPr>
        <w:t xml:space="preserve"> </w:t>
      </w:r>
      <w:r w:rsidR="005A78F9">
        <w:rPr>
          <w:rFonts w:ascii="Times New Roman" w:hAnsi="Times New Roman" w:cs="Times New Roman"/>
          <w:sz w:val="24"/>
          <w:szCs w:val="24"/>
        </w:rPr>
        <w:t>Esto</w:t>
      </w:r>
      <w:r w:rsidR="004D41E8" w:rsidRPr="009B557C">
        <w:rPr>
          <w:rFonts w:ascii="Times New Roman" w:hAnsi="Times New Roman" w:cs="Times New Roman"/>
          <w:sz w:val="24"/>
          <w:szCs w:val="24"/>
          <w:lang w:val="es-419"/>
        </w:rPr>
        <w:t xml:space="preserve"> podría explicar, </w:t>
      </w:r>
      <w:r w:rsidR="005A78F9">
        <w:rPr>
          <w:rFonts w:ascii="Times New Roman" w:hAnsi="Times New Roman" w:cs="Times New Roman"/>
          <w:sz w:val="24"/>
          <w:szCs w:val="24"/>
          <w:lang w:val="es-419"/>
        </w:rPr>
        <w:t>también</w:t>
      </w:r>
      <w:r w:rsidR="004D41E8" w:rsidRPr="009B557C">
        <w:rPr>
          <w:rFonts w:ascii="Times New Roman" w:hAnsi="Times New Roman" w:cs="Times New Roman"/>
          <w:sz w:val="24"/>
          <w:szCs w:val="24"/>
          <w:lang w:val="es-419"/>
        </w:rPr>
        <w:t>, la bajísima atenuación en actos de habla asertivos de información a través de esta estrategia, que según lo expuesto por Soler Bonafont (2018</w:t>
      </w:r>
      <w:r w:rsidR="00E02DA0">
        <w:rPr>
          <w:rFonts w:ascii="Times New Roman" w:hAnsi="Times New Roman" w:cs="Times New Roman"/>
          <w:sz w:val="24"/>
          <w:szCs w:val="24"/>
          <w:lang w:val="es-419"/>
        </w:rPr>
        <w:t>)</w:t>
      </w:r>
      <w:r w:rsidR="004D41E8" w:rsidRPr="009B557C">
        <w:rPr>
          <w:rFonts w:ascii="Times New Roman" w:hAnsi="Times New Roman" w:cs="Times New Roman"/>
          <w:sz w:val="24"/>
          <w:szCs w:val="24"/>
          <w:lang w:val="es-419"/>
        </w:rPr>
        <w:t xml:space="preserve"> aparece sobre todo en casos en los que la imagen de quien enuncia una aserción está altamente expuesta</w:t>
      </w:r>
      <w:r w:rsidR="005A78F9">
        <w:rPr>
          <w:rFonts w:ascii="Times New Roman" w:hAnsi="Times New Roman" w:cs="Times New Roman"/>
          <w:sz w:val="24"/>
          <w:szCs w:val="24"/>
          <w:lang w:val="es-419"/>
        </w:rPr>
        <w:t>.</w:t>
      </w:r>
    </w:p>
    <w:p w14:paraId="63FB8619" w14:textId="0C9409D2" w:rsidR="004D41E8" w:rsidRPr="00E0092F" w:rsidRDefault="004D41E8" w:rsidP="009B557C">
      <w:pPr>
        <w:pStyle w:val="Sinespaciado"/>
        <w:jc w:val="both"/>
        <w:rPr>
          <w:rFonts w:ascii="Times New Roman" w:hAnsi="Times New Roman" w:cs="Times New Roman"/>
          <w:sz w:val="24"/>
          <w:szCs w:val="24"/>
          <w:lang w:val="es-419"/>
        </w:rPr>
      </w:pPr>
      <w:r w:rsidRPr="009B557C">
        <w:rPr>
          <w:rFonts w:ascii="Times New Roman" w:hAnsi="Times New Roman" w:cs="Times New Roman"/>
          <w:sz w:val="24"/>
          <w:szCs w:val="24"/>
          <w:lang w:val="es-419"/>
        </w:rPr>
        <w:t xml:space="preserve">Si bien en términos generales lo planteado por Briz y Albelda (2013) respecto a la variación genérico-discursiva de la atenuación se vio reflejado en los resultados obtenidos en esta investigación, la diferencia entre el número de apariciones de verbos de actitud proposicional con función atenuante en </w:t>
      </w:r>
      <w:r w:rsidR="00A2240A">
        <w:rPr>
          <w:rFonts w:ascii="Times New Roman" w:hAnsi="Times New Roman" w:cs="Times New Roman"/>
          <w:sz w:val="24"/>
          <w:szCs w:val="24"/>
          <w:lang w:val="es-419"/>
        </w:rPr>
        <w:t>las</w:t>
      </w:r>
      <w:r w:rsidRPr="009B557C">
        <w:rPr>
          <w:rFonts w:ascii="Times New Roman" w:hAnsi="Times New Roman" w:cs="Times New Roman"/>
          <w:sz w:val="24"/>
          <w:szCs w:val="24"/>
          <w:lang w:val="es-419"/>
        </w:rPr>
        <w:t xml:space="preserve"> argumentaciones y </w:t>
      </w:r>
      <w:r w:rsidR="00A2240A">
        <w:rPr>
          <w:rFonts w:ascii="Times New Roman" w:hAnsi="Times New Roman" w:cs="Times New Roman"/>
          <w:sz w:val="24"/>
          <w:szCs w:val="24"/>
          <w:lang w:val="es-419"/>
        </w:rPr>
        <w:t>las</w:t>
      </w:r>
      <w:r w:rsidRPr="009B557C">
        <w:rPr>
          <w:rFonts w:ascii="Times New Roman" w:hAnsi="Times New Roman" w:cs="Times New Roman"/>
          <w:sz w:val="24"/>
          <w:szCs w:val="24"/>
          <w:lang w:val="es-419"/>
        </w:rPr>
        <w:t xml:space="preserve"> conversaciones coloquiales no es tan radical, dado que la aparición se ve condicionada por el tópico y el tipo de acto de habla, factores claves para la prominencia de secuencias argumentativas en el discurso. Lo anterior se relaciona estrechamente con lo planteado por Albelda (2018), quien declara </w:t>
      </w:r>
      <w:r w:rsidR="005C3D6A" w:rsidRPr="009B557C">
        <w:rPr>
          <w:rFonts w:ascii="Times New Roman" w:hAnsi="Times New Roman" w:cs="Times New Roman"/>
          <w:sz w:val="24"/>
          <w:szCs w:val="24"/>
          <w:lang w:val="es-419"/>
        </w:rPr>
        <w:t>que,</w:t>
      </w:r>
      <w:r w:rsidRPr="009B557C">
        <w:rPr>
          <w:rFonts w:ascii="Times New Roman" w:hAnsi="Times New Roman" w:cs="Times New Roman"/>
          <w:sz w:val="24"/>
          <w:szCs w:val="24"/>
          <w:lang w:val="es-419"/>
        </w:rPr>
        <w:t xml:space="preserve"> en la conversación, género socializador por excelencia, cuando se protege la imagen ajena, también se protege la imagen propia</w:t>
      </w:r>
      <w:r w:rsidRPr="009B557C">
        <w:rPr>
          <w:rFonts w:ascii="Times New Roman" w:hAnsi="Times New Roman" w:cs="Times New Roman"/>
          <w:sz w:val="24"/>
          <w:szCs w:val="24"/>
        </w:rPr>
        <w:t>, sobre todo cuando en esta se emiten opiniones o juicio</w:t>
      </w:r>
      <w:bookmarkStart w:id="5" w:name="_Toc85040895"/>
      <w:bookmarkStart w:id="6" w:name="_Toc85042701"/>
      <w:bookmarkStart w:id="7" w:name="_Toc85042803"/>
      <w:r w:rsidR="00934AA1">
        <w:rPr>
          <w:rFonts w:ascii="Times New Roman" w:hAnsi="Times New Roman" w:cs="Times New Roman"/>
          <w:sz w:val="24"/>
          <w:szCs w:val="24"/>
        </w:rPr>
        <w:t>s.</w:t>
      </w:r>
    </w:p>
    <w:bookmarkEnd w:id="5"/>
    <w:bookmarkEnd w:id="6"/>
    <w:bookmarkEnd w:id="7"/>
    <w:p w14:paraId="0BE0E114" w14:textId="18A90581" w:rsidR="004D41E8" w:rsidRPr="00D84B48" w:rsidRDefault="00934AA1" w:rsidP="009B557C">
      <w:pPr>
        <w:pStyle w:val="Sinespaciado"/>
        <w:jc w:val="both"/>
        <w:rPr>
          <w:rFonts w:ascii="Times" w:hAnsi="Times"/>
          <w:sz w:val="24"/>
          <w:szCs w:val="24"/>
          <w:lang w:val="es-419"/>
        </w:rPr>
      </w:pPr>
      <w:r>
        <w:rPr>
          <w:rFonts w:ascii="Times" w:hAnsi="Times"/>
          <w:sz w:val="24"/>
          <w:szCs w:val="24"/>
          <w:lang w:val="es-419"/>
        </w:rPr>
        <w:t>A partir de lo anterior, diremos que</w:t>
      </w:r>
      <w:r w:rsidR="004D41E8" w:rsidRPr="009B557C">
        <w:rPr>
          <w:rFonts w:ascii="Times" w:hAnsi="Times"/>
          <w:sz w:val="24"/>
          <w:szCs w:val="24"/>
          <w:lang w:val="es-419"/>
        </w:rPr>
        <w:t xml:space="preserve"> mientras que en los casos de narraciones de experiencia personal y argumentaciones se prefiere la autoprotección</w:t>
      </w:r>
      <w:r>
        <w:rPr>
          <w:rFonts w:ascii="Times" w:hAnsi="Times"/>
          <w:sz w:val="24"/>
          <w:szCs w:val="24"/>
          <w:lang w:val="es-419"/>
        </w:rPr>
        <w:t xml:space="preserve"> por sobre la prevención) (2 </w:t>
      </w:r>
      <w:r w:rsidRPr="00934AA1">
        <w:rPr>
          <w:rFonts w:ascii="Times" w:hAnsi="Times"/>
          <w:i/>
          <w:iCs/>
          <w:sz w:val="24"/>
          <w:szCs w:val="24"/>
          <w:lang w:val="es-419"/>
        </w:rPr>
        <w:t>versus</w:t>
      </w:r>
      <w:r>
        <w:rPr>
          <w:rFonts w:ascii="Times" w:hAnsi="Times"/>
          <w:sz w:val="24"/>
          <w:szCs w:val="24"/>
          <w:lang w:val="es-419"/>
        </w:rPr>
        <w:t xml:space="preserve"> 0 y 18 </w:t>
      </w:r>
      <w:r w:rsidRPr="00934AA1">
        <w:rPr>
          <w:rFonts w:ascii="Times" w:hAnsi="Times"/>
          <w:i/>
          <w:iCs/>
          <w:sz w:val="24"/>
          <w:szCs w:val="24"/>
          <w:lang w:val="es-419"/>
        </w:rPr>
        <w:t>versus</w:t>
      </w:r>
      <w:r>
        <w:rPr>
          <w:rFonts w:ascii="Times" w:hAnsi="Times"/>
          <w:sz w:val="24"/>
          <w:szCs w:val="24"/>
          <w:lang w:val="es-419"/>
        </w:rPr>
        <w:t xml:space="preserve"> 2, respectivamente)</w:t>
      </w:r>
      <w:r w:rsidR="004D41E8" w:rsidRPr="009B557C">
        <w:rPr>
          <w:rFonts w:ascii="Times" w:hAnsi="Times"/>
          <w:sz w:val="24"/>
          <w:szCs w:val="24"/>
          <w:lang w:val="es-419"/>
        </w:rPr>
        <w:t xml:space="preserve"> en las conversaciones coloquiales sobresale la combinación de funciones pragmáticas de autoprotección y prevención </w:t>
      </w:r>
      <w:r>
        <w:rPr>
          <w:rFonts w:ascii="Times" w:hAnsi="Times"/>
          <w:sz w:val="24"/>
          <w:szCs w:val="24"/>
          <w:lang w:val="es-419"/>
        </w:rPr>
        <w:t xml:space="preserve">(7 casos </w:t>
      </w:r>
      <w:r w:rsidRPr="00934AA1">
        <w:rPr>
          <w:rFonts w:ascii="Times" w:hAnsi="Times"/>
          <w:i/>
          <w:iCs/>
          <w:sz w:val="24"/>
          <w:szCs w:val="24"/>
          <w:lang w:val="es-419"/>
        </w:rPr>
        <w:t>versus</w:t>
      </w:r>
      <w:r>
        <w:rPr>
          <w:rFonts w:ascii="Times" w:hAnsi="Times"/>
          <w:sz w:val="24"/>
          <w:szCs w:val="24"/>
          <w:lang w:val="es-419"/>
        </w:rPr>
        <w:t xml:space="preserve"> 4 de autoprotección), </w:t>
      </w:r>
      <w:r w:rsidR="004D41E8" w:rsidRPr="009B557C">
        <w:rPr>
          <w:rFonts w:ascii="Times" w:hAnsi="Times"/>
          <w:sz w:val="24"/>
          <w:szCs w:val="24"/>
          <w:lang w:val="es-419"/>
        </w:rPr>
        <w:t>puesto que las constantes amenazas a la imagen hacen que la atenuación se convierta en una muestra de cortesía (Bravo, 2005)</w:t>
      </w:r>
      <w:r w:rsidR="00CF2170">
        <w:rPr>
          <w:rFonts w:ascii="Times" w:hAnsi="Times"/>
          <w:sz w:val="24"/>
          <w:szCs w:val="24"/>
          <w:lang w:val="es-419"/>
        </w:rPr>
        <w:t>,</w:t>
      </w:r>
      <w:r w:rsidR="00D84B48">
        <w:rPr>
          <w:rFonts w:ascii="Times" w:hAnsi="Times"/>
          <w:sz w:val="24"/>
          <w:szCs w:val="24"/>
          <w:lang w:val="es-419"/>
        </w:rPr>
        <w:t xml:space="preserve"> que contribuye con la valoración de la imagen de los hablantes (De Andrade, 2016). </w:t>
      </w:r>
    </w:p>
    <w:p w14:paraId="4D276148" w14:textId="722C9006" w:rsidR="004D41E8" w:rsidRPr="009B557C" w:rsidRDefault="004D41E8" w:rsidP="009B557C">
      <w:pPr>
        <w:pStyle w:val="Sinespaciado"/>
        <w:jc w:val="both"/>
        <w:rPr>
          <w:rFonts w:ascii="Times" w:hAnsi="Times"/>
          <w:sz w:val="24"/>
          <w:szCs w:val="24"/>
        </w:rPr>
      </w:pPr>
      <w:r w:rsidRPr="009B557C">
        <w:rPr>
          <w:rFonts w:ascii="Times" w:hAnsi="Times"/>
          <w:sz w:val="24"/>
          <w:szCs w:val="24"/>
        </w:rPr>
        <w:t xml:space="preserve">Cabe destacar que si bien en el caso de las conversaciones coloquiales existe una carga cortés importante detrás de los usos de atenuación en actos asertivos, </w:t>
      </w:r>
      <w:r w:rsidRPr="009B557C">
        <w:rPr>
          <w:rFonts w:ascii="Times" w:hAnsi="Times"/>
          <w:sz w:val="24"/>
          <w:szCs w:val="24"/>
          <w:lang w:val="es-419"/>
        </w:rPr>
        <w:t xml:space="preserve">la utilización de los verbos de actitud proposicional en </w:t>
      </w:r>
      <w:r w:rsidR="002C2BE1">
        <w:rPr>
          <w:rFonts w:ascii="Times" w:hAnsi="Times"/>
          <w:sz w:val="24"/>
          <w:szCs w:val="24"/>
          <w:lang w:val="es-419"/>
        </w:rPr>
        <w:t>la conversación</w:t>
      </w:r>
      <w:r w:rsidRPr="009B557C">
        <w:rPr>
          <w:rFonts w:ascii="Times" w:hAnsi="Times"/>
          <w:sz w:val="24"/>
          <w:szCs w:val="24"/>
          <w:lang w:val="es-419"/>
        </w:rPr>
        <w:t xml:space="preserve"> está ligada </w:t>
      </w:r>
      <w:r w:rsidR="002C2BE1">
        <w:rPr>
          <w:rFonts w:ascii="Times" w:hAnsi="Times"/>
          <w:sz w:val="24"/>
          <w:szCs w:val="24"/>
          <w:lang w:val="es-419"/>
        </w:rPr>
        <w:t xml:space="preserve">con </w:t>
      </w:r>
      <w:r w:rsidRPr="009B557C">
        <w:rPr>
          <w:rFonts w:ascii="Times" w:hAnsi="Times"/>
          <w:sz w:val="24"/>
          <w:szCs w:val="24"/>
          <w:lang w:val="es-419"/>
        </w:rPr>
        <w:t>tres objetivos claros: la demostración de desacuerdo por medio de movimientos corteses, véase el ejemplo (</w:t>
      </w:r>
      <w:r w:rsidR="00763B07" w:rsidRPr="009B557C">
        <w:rPr>
          <w:rFonts w:ascii="Times" w:hAnsi="Times"/>
          <w:sz w:val="24"/>
          <w:szCs w:val="24"/>
          <w:lang w:val="es-419"/>
        </w:rPr>
        <w:t>13</w:t>
      </w:r>
      <w:r w:rsidRPr="009B557C">
        <w:rPr>
          <w:rFonts w:ascii="Times" w:hAnsi="Times"/>
          <w:sz w:val="24"/>
          <w:szCs w:val="24"/>
          <w:lang w:val="es-419"/>
        </w:rPr>
        <w:t>), la corrección de una afirmación polémica, como en el caso del ejemplo (1), y la expresión de una opinión que, por su carácter subjetivo, está abierta a discusiones y desacuerdos</w:t>
      </w:r>
      <w:r w:rsidR="002C1A0B">
        <w:rPr>
          <w:rFonts w:ascii="Times" w:hAnsi="Times"/>
          <w:sz w:val="24"/>
          <w:szCs w:val="24"/>
          <w:lang w:val="es-419"/>
        </w:rPr>
        <w:t>, tal como se muestra en el ejemplo (5)</w:t>
      </w:r>
      <w:r w:rsidRPr="009B557C">
        <w:rPr>
          <w:rFonts w:ascii="Times" w:hAnsi="Times"/>
          <w:sz w:val="24"/>
          <w:szCs w:val="24"/>
          <w:lang w:val="es-419"/>
        </w:rPr>
        <w:t>. Lo anterior, además, puede verse influenciado por la elección del verbo de actitud proposicional</w:t>
      </w:r>
      <w:r w:rsidR="00C70FD6">
        <w:rPr>
          <w:rFonts w:ascii="Times" w:hAnsi="Times"/>
          <w:sz w:val="24"/>
          <w:szCs w:val="24"/>
          <w:lang w:val="es-419"/>
        </w:rPr>
        <w:t xml:space="preserve">. </w:t>
      </w:r>
    </w:p>
    <w:p w14:paraId="5CFC5ED4" w14:textId="5B7F8E69" w:rsidR="004D41E8" w:rsidRPr="009B557C" w:rsidRDefault="004D41E8" w:rsidP="009B557C">
      <w:pPr>
        <w:pStyle w:val="Sinespaciado"/>
        <w:jc w:val="both"/>
        <w:rPr>
          <w:rFonts w:ascii="Times" w:hAnsi="Times"/>
          <w:sz w:val="24"/>
          <w:szCs w:val="24"/>
          <w:lang w:val="es-419"/>
        </w:rPr>
      </w:pPr>
      <w:r w:rsidRPr="009B557C">
        <w:rPr>
          <w:rFonts w:ascii="Times" w:hAnsi="Times"/>
          <w:sz w:val="24"/>
          <w:szCs w:val="24"/>
          <w:lang w:val="es-419"/>
        </w:rPr>
        <w:t xml:space="preserve">En cuanto al verbo preferido </w:t>
      </w:r>
      <w:r w:rsidR="000A14CF">
        <w:rPr>
          <w:rFonts w:ascii="Times" w:hAnsi="Times"/>
          <w:sz w:val="24"/>
          <w:szCs w:val="24"/>
          <w:lang w:val="es-419"/>
        </w:rPr>
        <w:t>en cada secuencia</w:t>
      </w:r>
      <w:r w:rsidRPr="009B557C">
        <w:rPr>
          <w:rFonts w:ascii="Times" w:hAnsi="Times"/>
          <w:sz w:val="24"/>
          <w:szCs w:val="24"/>
          <w:lang w:val="es-419"/>
        </w:rPr>
        <w:t xml:space="preserve">, es </w:t>
      </w:r>
      <w:r w:rsidRPr="009B557C">
        <w:rPr>
          <w:rFonts w:ascii="Times" w:hAnsi="Times"/>
          <w:sz w:val="24"/>
          <w:szCs w:val="24"/>
        </w:rPr>
        <w:t>destacable</w:t>
      </w:r>
      <w:r w:rsidRPr="009B557C">
        <w:rPr>
          <w:rFonts w:ascii="Times" w:hAnsi="Times"/>
          <w:sz w:val="24"/>
          <w:szCs w:val="24"/>
          <w:lang w:val="es-419"/>
        </w:rPr>
        <w:t xml:space="preserve"> el caso de </w:t>
      </w:r>
      <w:r w:rsidRPr="009B557C">
        <w:rPr>
          <w:rFonts w:ascii="Times" w:hAnsi="Times"/>
          <w:i/>
          <w:iCs/>
          <w:sz w:val="24"/>
          <w:szCs w:val="24"/>
          <w:lang w:val="es-419"/>
        </w:rPr>
        <w:t xml:space="preserve">encontrar </w:t>
      </w:r>
      <w:r w:rsidRPr="009B557C">
        <w:rPr>
          <w:rFonts w:ascii="Times" w:hAnsi="Times"/>
          <w:sz w:val="24"/>
          <w:szCs w:val="24"/>
          <w:lang w:val="es-419"/>
        </w:rPr>
        <w:t>en las argumentaciones, dado que su uso está lejos de ser considerado como prototípico por la literatura</w:t>
      </w:r>
      <w:r w:rsidR="00CF2170">
        <w:rPr>
          <w:rFonts w:ascii="Times" w:hAnsi="Times"/>
          <w:sz w:val="24"/>
          <w:szCs w:val="24"/>
          <w:lang w:val="es-419"/>
        </w:rPr>
        <w:t>,</w:t>
      </w:r>
      <w:r w:rsidRPr="009B557C">
        <w:rPr>
          <w:rFonts w:ascii="Times" w:hAnsi="Times"/>
          <w:sz w:val="24"/>
          <w:szCs w:val="24"/>
          <w:lang w:val="es-419"/>
        </w:rPr>
        <w:t xml:space="preserve"> debido a que se relaciona regularmente con su valor perceptivo más que de opinión. Los </w:t>
      </w:r>
      <w:r w:rsidR="00CF2170">
        <w:rPr>
          <w:rFonts w:ascii="Times" w:hAnsi="Times"/>
          <w:sz w:val="24"/>
          <w:szCs w:val="24"/>
          <w:lang w:val="es-419"/>
        </w:rPr>
        <w:t>escasos</w:t>
      </w:r>
      <w:r w:rsidR="00CF2170" w:rsidRPr="009B557C">
        <w:rPr>
          <w:rFonts w:ascii="Times" w:hAnsi="Times"/>
          <w:sz w:val="24"/>
          <w:szCs w:val="24"/>
          <w:lang w:val="es-419"/>
        </w:rPr>
        <w:t xml:space="preserve"> </w:t>
      </w:r>
      <w:r w:rsidRPr="009B557C">
        <w:rPr>
          <w:rFonts w:ascii="Times" w:hAnsi="Times"/>
          <w:sz w:val="24"/>
          <w:szCs w:val="24"/>
          <w:lang w:val="es-419"/>
        </w:rPr>
        <w:t>casos en lo</w:t>
      </w:r>
      <w:r w:rsidR="00CF2170">
        <w:rPr>
          <w:rFonts w:ascii="Times" w:hAnsi="Times"/>
          <w:sz w:val="24"/>
          <w:szCs w:val="24"/>
          <w:lang w:val="es-419"/>
        </w:rPr>
        <w:t>s</w:t>
      </w:r>
      <w:r w:rsidRPr="009B557C">
        <w:rPr>
          <w:rFonts w:ascii="Times" w:hAnsi="Times"/>
          <w:sz w:val="24"/>
          <w:szCs w:val="24"/>
          <w:lang w:val="es-419"/>
        </w:rPr>
        <w:t xml:space="preserve"> que se utilizan verbos como </w:t>
      </w:r>
      <w:r w:rsidRPr="009B557C">
        <w:rPr>
          <w:rFonts w:ascii="Times" w:hAnsi="Times"/>
          <w:i/>
          <w:iCs/>
          <w:sz w:val="24"/>
          <w:szCs w:val="24"/>
          <w:lang w:val="es-419"/>
        </w:rPr>
        <w:t>considerar</w:t>
      </w:r>
      <w:r w:rsidRPr="009B557C">
        <w:rPr>
          <w:rFonts w:ascii="Times" w:hAnsi="Times"/>
          <w:sz w:val="24"/>
          <w:szCs w:val="24"/>
          <w:lang w:val="es-419"/>
        </w:rPr>
        <w:t xml:space="preserve"> o </w:t>
      </w:r>
      <w:r w:rsidRPr="009B557C">
        <w:rPr>
          <w:rFonts w:ascii="Times" w:hAnsi="Times"/>
          <w:i/>
          <w:iCs/>
          <w:sz w:val="24"/>
          <w:szCs w:val="24"/>
          <w:lang w:val="es-419"/>
        </w:rPr>
        <w:t>pensar</w:t>
      </w:r>
      <w:r w:rsidRPr="009B557C">
        <w:rPr>
          <w:rFonts w:ascii="Times" w:hAnsi="Times"/>
          <w:sz w:val="24"/>
          <w:szCs w:val="24"/>
          <w:lang w:val="es-419"/>
        </w:rPr>
        <w:t xml:space="preserve"> —este último ocupado el mismo número de veces que el verbo </w:t>
      </w:r>
      <w:r w:rsidRPr="009B557C">
        <w:rPr>
          <w:rFonts w:ascii="Times" w:hAnsi="Times"/>
          <w:i/>
          <w:sz w:val="24"/>
          <w:szCs w:val="24"/>
          <w:lang w:val="es-419"/>
        </w:rPr>
        <w:t>sentir</w:t>
      </w:r>
      <w:r w:rsidRPr="009B557C">
        <w:rPr>
          <w:rFonts w:ascii="Times" w:hAnsi="Times"/>
          <w:sz w:val="24"/>
          <w:szCs w:val="24"/>
          <w:lang w:val="es-419"/>
        </w:rPr>
        <w:t xml:space="preserve">— en el corpus PRESEEA de argumentaciones podría ser un indicio de que tales son percibidos como “más certeros”, debido a su cercanía con un el valor cognitivo. Sin embargo, es indiscutible la preferencia que los hablantes tienen por </w:t>
      </w:r>
      <w:r w:rsidRPr="009B557C">
        <w:rPr>
          <w:rFonts w:ascii="Times" w:hAnsi="Times"/>
          <w:i/>
          <w:iCs/>
          <w:sz w:val="24"/>
          <w:szCs w:val="24"/>
          <w:lang w:val="es-419"/>
        </w:rPr>
        <w:t>creer</w:t>
      </w:r>
      <w:r w:rsidRPr="009B557C">
        <w:rPr>
          <w:rFonts w:ascii="Times" w:hAnsi="Times"/>
          <w:sz w:val="24"/>
          <w:szCs w:val="24"/>
          <w:lang w:val="es-419"/>
        </w:rPr>
        <w:t>, verbo que, en palabras de Soler Bonafont (2018</w:t>
      </w:r>
      <w:r w:rsidR="00F12F62">
        <w:rPr>
          <w:rFonts w:ascii="Times" w:hAnsi="Times"/>
          <w:sz w:val="24"/>
          <w:szCs w:val="24"/>
          <w:lang w:val="es-419"/>
        </w:rPr>
        <w:t>: 1105</w:t>
      </w:r>
      <w:r w:rsidRPr="009B557C">
        <w:rPr>
          <w:rFonts w:ascii="Times" w:hAnsi="Times"/>
          <w:sz w:val="24"/>
          <w:szCs w:val="24"/>
          <w:lang w:val="es-419"/>
        </w:rPr>
        <w:t>), “</w:t>
      </w:r>
      <w:r w:rsidRPr="009B557C">
        <w:rPr>
          <w:rFonts w:ascii="Times" w:hAnsi="Times"/>
          <w:sz w:val="24"/>
          <w:szCs w:val="24"/>
        </w:rPr>
        <w:t>introduce en el discurso una actitud evaluativa del hablante</w:t>
      </w:r>
      <w:r w:rsidR="00F12F62">
        <w:rPr>
          <w:rFonts w:ascii="Times" w:hAnsi="Times"/>
          <w:sz w:val="24"/>
          <w:szCs w:val="24"/>
        </w:rPr>
        <w:t xml:space="preserve">”, </w:t>
      </w:r>
      <w:r w:rsidRPr="009B557C">
        <w:rPr>
          <w:rFonts w:ascii="Times" w:hAnsi="Times"/>
          <w:sz w:val="24"/>
          <w:szCs w:val="24"/>
        </w:rPr>
        <w:t xml:space="preserve">dado su carácter polisémico que lo hace capaz de funcionar como un elemento </w:t>
      </w:r>
      <w:proofErr w:type="spellStart"/>
      <w:r w:rsidRPr="009B557C">
        <w:rPr>
          <w:rFonts w:ascii="Times" w:hAnsi="Times"/>
          <w:sz w:val="24"/>
          <w:szCs w:val="24"/>
        </w:rPr>
        <w:t>subjetivizador</w:t>
      </w:r>
      <w:proofErr w:type="spellEnd"/>
      <w:r w:rsidRPr="009B557C">
        <w:rPr>
          <w:rFonts w:ascii="Times" w:hAnsi="Times"/>
          <w:sz w:val="24"/>
          <w:szCs w:val="24"/>
        </w:rPr>
        <w:t xml:space="preserve">, sobre todo cuando se configura en su forma performativa, capaz de demostrar tanto duda como opinión. Así, en el </w:t>
      </w:r>
      <w:r w:rsidRPr="009B557C">
        <w:rPr>
          <w:rFonts w:ascii="Times" w:hAnsi="Times"/>
          <w:sz w:val="24"/>
          <w:szCs w:val="24"/>
        </w:rPr>
        <w:lastRenderedPageBreak/>
        <w:t>corpus de conversaciones coloquiales, su utilización se rige principalmente por la subjetivación de una opinión dado que permite demostrar apertura ante los interlocutores con la finalidad de que estos puedan sentirse seguros de cuestionar sus dichos. Sin embargo, en el caso de las narraciones, sus usos se relacionan al efecto que llama la autora como “fingimiento de duda”</w:t>
      </w:r>
      <w:r w:rsidR="00F12F62">
        <w:rPr>
          <w:rFonts w:ascii="Times" w:hAnsi="Times"/>
          <w:sz w:val="24"/>
          <w:szCs w:val="24"/>
        </w:rPr>
        <w:t xml:space="preserve"> (</w:t>
      </w:r>
      <w:r w:rsidR="005C3D6A">
        <w:rPr>
          <w:rFonts w:ascii="Times" w:hAnsi="Times"/>
          <w:sz w:val="24"/>
          <w:szCs w:val="24"/>
        </w:rPr>
        <w:t>1119</w:t>
      </w:r>
      <w:r w:rsidR="00F12F62">
        <w:rPr>
          <w:rFonts w:ascii="Times" w:hAnsi="Times"/>
          <w:sz w:val="24"/>
          <w:szCs w:val="24"/>
        </w:rPr>
        <w:t>)</w:t>
      </w:r>
      <w:r w:rsidRPr="009B557C">
        <w:rPr>
          <w:rFonts w:ascii="Times" w:hAnsi="Times"/>
          <w:sz w:val="24"/>
          <w:szCs w:val="24"/>
        </w:rPr>
        <w:t xml:space="preserve">, puesto que es el único verbo de actitud proposicional que por </w:t>
      </w:r>
      <w:r w:rsidR="00FB7EBF" w:rsidRPr="009B557C">
        <w:rPr>
          <w:rFonts w:ascii="Times" w:hAnsi="Times"/>
          <w:sz w:val="24"/>
          <w:szCs w:val="24"/>
        </w:rPr>
        <w:t>sí</w:t>
      </w:r>
      <w:r w:rsidRPr="009B557C">
        <w:rPr>
          <w:rFonts w:ascii="Times" w:hAnsi="Times"/>
          <w:sz w:val="24"/>
          <w:szCs w:val="24"/>
        </w:rPr>
        <w:t xml:space="preserve"> mismo permite rebajar el nivel de certeza de un enunciado por sus características intrínsecas. </w:t>
      </w:r>
    </w:p>
    <w:p w14:paraId="3D353FCB" w14:textId="3D38F1FA" w:rsidR="000E790C" w:rsidRPr="001F5A7E" w:rsidRDefault="001F5A7E" w:rsidP="00E4701D">
      <w:pPr>
        <w:keepNext/>
        <w:keepLines/>
        <w:spacing w:before="240" w:after="0" w:line="240" w:lineRule="auto"/>
        <w:outlineLvl w:val="0"/>
        <w:rPr>
          <w:rFonts w:ascii="Times New Roman" w:eastAsia="Times New Roman" w:hAnsi="Times New Roman" w:cs="Times New Roman"/>
          <w:b/>
          <w:bCs/>
          <w:color w:val="000000"/>
          <w:sz w:val="24"/>
          <w:szCs w:val="24"/>
          <w:lang w:val="es-419"/>
        </w:rPr>
      </w:pPr>
      <w:r w:rsidRPr="001F5A7E">
        <w:rPr>
          <w:rFonts w:ascii="Times New Roman" w:eastAsia="Times New Roman" w:hAnsi="Times New Roman" w:cs="Times New Roman"/>
          <w:b/>
          <w:bCs/>
          <w:color w:val="000000"/>
          <w:sz w:val="24"/>
          <w:szCs w:val="24"/>
          <w:lang w:val="es-419"/>
        </w:rPr>
        <w:t xml:space="preserve">5. </w:t>
      </w:r>
      <w:r w:rsidR="00F6113F" w:rsidRPr="001F5A7E">
        <w:rPr>
          <w:rFonts w:ascii="Times New Roman" w:eastAsia="Times New Roman" w:hAnsi="Times New Roman" w:cs="Times New Roman"/>
          <w:b/>
          <w:bCs/>
          <w:color w:val="000000"/>
          <w:sz w:val="24"/>
          <w:szCs w:val="24"/>
          <w:lang w:val="es-419"/>
        </w:rPr>
        <w:t xml:space="preserve">Conclusiones </w:t>
      </w:r>
    </w:p>
    <w:p w14:paraId="61ABBDAF" w14:textId="289FD2E5" w:rsidR="00EC0364" w:rsidRPr="00E85026" w:rsidRDefault="00644F33" w:rsidP="00E85026">
      <w:pPr>
        <w:pStyle w:val="Sinespaciado"/>
        <w:spacing w:before="240"/>
        <w:jc w:val="both"/>
        <w:rPr>
          <w:rFonts w:ascii="Times New Roman" w:hAnsi="Times New Roman" w:cs="Times New Roman"/>
          <w:sz w:val="24"/>
          <w:szCs w:val="24"/>
          <w:lang w:val="es-419"/>
        </w:rPr>
      </w:pPr>
      <w:r>
        <w:rPr>
          <w:rFonts w:ascii="Times New Roman" w:hAnsi="Times New Roman" w:cs="Times New Roman"/>
          <w:sz w:val="24"/>
          <w:szCs w:val="24"/>
          <w:lang w:val="es-419"/>
        </w:rPr>
        <w:t>Las conclusiones de este trabajo se pueden sintetizar como sigue</w:t>
      </w:r>
      <w:r w:rsidR="000E790C" w:rsidRPr="009B557C">
        <w:rPr>
          <w:rFonts w:ascii="Times New Roman" w:hAnsi="Times New Roman" w:cs="Times New Roman"/>
          <w:sz w:val="24"/>
          <w:szCs w:val="24"/>
          <w:lang w:val="es-419"/>
        </w:rPr>
        <w:t>:</w:t>
      </w:r>
    </w:p>
    <w:p w14:paraId="0604257E" w14:textId="01F26B91" w:rsidR="00F478EB" w:rsidRPr="009B557C" w:rsidRDefault="00F478EB" w:rsidP="00F478EB">
      <w:pPr>
        <w:pStyle w:val="Sinespaciado"/>
        <w:jc w:val="both"/>
        <w:rPr>
          <w:rFonts w:ascii="Times New Roman" w:hAnsi="Times New Roman" w:cs="Times New Roman"/>
          <w:sz w:val="24"/>
          <w:szCs w:val="24"/>
          <w:lang w:val="es-419"/>
        </w:rPr>
      </w:pPr>
      <w:r>
        <w:rPr>
          <w:rFonts w:ascii="Times New Roman" w:hAnsi="Times New Roman" w:cs="Times New Roman"/>
          <w:sz w:val="24"/>
          <w:szCs w:val="24"/>
          <w:lang w:val="es-419"/>
        </w:rPr>
        <w:t>Los verbos de actitud propo</w:t>
      </w:r>
      <w:r w:rsidR="002F44D8">
        <w:rPr>
          <w:rFonts w:ascii="Times New Roman" w:hAnsi="Times New Roman" w:cs="Times New Roman"/>
          <w:sz w:val="24"/>
          <w:szCs w:val="24"/>
          <w:lang w:val="es-419"/>
        </w:rPr>
        <w:t>sici</w:t>
      </w:r>
      <w:r>
        <w:rPr>
          <w:rFonts w:ascii="Times New Roman" w:hAnsi="Times New Roman" w:cs="Times New Roman"/>
          <w:sz w:val="24"/>
          <w:szCs w:val="24"/>
          <w:lang w:val="es-419"/>
        </w:rPr>
        <w:t>onal con función atenuante se registran mayoritari</w:t>
      </w:r>
      <w:r w:rsidR="0012052E">
        <w:rPr>
          <w:rFonts w:ascii="Times New Roman" w:hAnsi="Times New Roman" w:cs="Times New Roman"/>
          <w:sz w:val="24"/>
          <w:szCs w:val="24"/>
          <w:lang w:val="es-419"/>
        </w:rPr>
        <w:t>a</w:t>
      </w:r>
      <w:r>
        <w:rPr>
          <w:rFonts w:ascii="Times New Roman" w:hAnsi="Times New Roman" w:cs="Times New Roman"/>
          <w:sz w:val="24"/>
          <w:szCs w:val="24"/>
          <w:lang w:val="es-419"/>
        </w:rPr>
        <w:t>mente en secuencias argumentativas, donde la imagen del hablante está más expuesta.</w:t>
      </w:r>
      <w:r w:rsidR="0012052E">
        <w:rPr>
          <w:rFonts w:ascii="Times New Roman" w:hAnsi="Times New Roman" w:cs="Times New Roman"/>
          <w:sz w:val="24"/>
          <w:szCs w:val="24"/>
          <w:lang w:val="es-419"/>
        </w:rPr>
        <w:t xml:space="preserve"> En </w:t>
      </w:r>
      <w:r w:rsidR="00DE4FAC">
        <w:rPr>
          <w:rFonts w:ascii="Times New Roman" w:hAnsi="Times New Roman" w:cs="Times New Roman"/>
          <w:sz w:val="24"/>
          <w:szCs w:val="24"/>
          <w:lang w:val="es-419"/>
        </w:rPr>
        <w:t>paralelo</w:t>
      </w:r>
      <w:r w:rsidR="0012052E">
        <w:rPr>
          <w:rFonts w:ascii="Times New Roman" w:hAnsi="Times New Roman" w:cs="Times New Roman"/>
          <w:sz w:val="24"/>
          <w:szCs w:val="24"/>
          <w:lang w:val="es-419"/>
        </w:rPr>
        <w:t xml:space="preserve">, se concluye que </w:t>
      </w:r>
      <w:r w:rsidR="0012052E" w:rsidRPr="00966BC6">
        <w:rPr>
          <w:rFonts w:ascii="Times New Roman" w:hAnsi="Times New Roman" w:cs="Times New Roman"/>
          <w:sz w:val="24"/>
          <w:szCs w:val="24"/>
          <w:lang w:val="es-419"/>
        </w:rPr>
        <w:t xml:space="preserve">la autoprotección de la imagen </w:t>
      </w:r>
      <w:r w:rsidR="0012052E">
        <w:rPr>
          <w:rFonts w:ascii="Times New Roman" w:hAnsi="Times New Roman" w:cs="Times New Roman"/>
          <w:sz w:val="24"/>
          <w:szCs w:val="24"/>
          <w:lang w:val="es-419"/>
        </w:rPr>
        <w:t>es la función más típicamente utilizada cuando se emplean verbos como los que referimos en este trabajo.</w:t>
      </w:r>
    </w:p>
    <w:p w14:paraId="42BEB2F2" w14:textId="166A5B08" w:rsidR="000E790C" w:rsidRDefault="00644F33" w:rsidP="009B557C">
      <w:pPr>
        <w:pStyle w:val="Sinespaciado"/>
        <w:jc w:val="both"/>
        <w:rPr>
          <w:rFonts w:ascii="Times New Roman" w:hAnsi="Times New Roman" w:cs="Times New Roman"/>
          <w:sz w:val="24"/>
          <w:szCs w:val="24"/>
          <w:lang w:val="es-419"/>
        </w:rPr>
      </w:pPr>
      <w:r>
        <w:rPr>
          <w:rFonts w:ascii="Times New Roman" w:hAnsi="Times New Roman" w:cs="Times New Roman"/>
          <w:sz w:val="24"/>
          <w:szCs w:val="24"/>
          <w:lang w:val="es-419"/>
        </w:rPr>
        <w:t>S</w:t>
      </w:r>
      <w:r w:rsidR="000E790C" w:rsidRPr="009B557C">
        <w:rPr>
          <w:rFonts w:ascii="Times New Roman" w:hAnsi="Times New Roman" w:cs="Times New Roman"/>
          <w:sz w:val="24"/>
          <w:szCs w:val="24"/>
          <w:lang w:val="es-419"/>
        </w:rPr>
        <w:t xml:space="preserve">e </w:t>
      </w:r>
      <w:r w:rsidR="00F478EB">
        <w:rPr>
          <w:rFonts w:ascii="Times New Roman" w:hAnsi="Times New Roman" w:cs="Times New Roman"/>
          <w:sz w:val="24"/>
          <w:szCs w:val="24"/>
          <w:lang w:val="es-419"/>
        </w:rPr>
        <w:t>registraron</w:t>
      </w:r>
      <w:r w:rsidR="000E790C" w:rsidRPr="009B557C">
        <w:rPr>
          <w:rFonts w:ascii="Times New Roman" w:hAnsi="Times New Roman" w:cs="Times New Roman"/>
          <w:sz w:val="24"/>
          <w:szCs w:val="24"/>
          <w:lang w:val="es-419"/>
        </w:rPr>
        <w:t xml:space="preserve"> dos usos atenuantes de los verbos de actitud proposicional en actos de habla asertivos presentes en narraciones, argumentaciones y conversaciones coloquiales</w:t>
      </w:r>
      <w:r w:rsidR="00E85026">
        <w:rPr>
          <w:rFonts w:ascii="Times New Roman" w:hAnsi="Times New Roman" w:cs="Times New Roman"/>
          <w:sz w:val="24"/>
          <w:szCs w:val="24"/>
          <w:lang w:val="es-419"/>
        </w:rPr>
        <w:t>,</w:t>
      </w:r>
      <w:r w:rsidR="000E790C" w:rsidRPr="009B557C">
        <w:rPr>
          <w:rFonts w:ascii="Times New Roman" w:hAnsi="Times New Roman" w:cs="Times New Roman"/>
          <w:sz w:val="24"/>
          <w:szCs w:val="24"/>
          <w:lang w:val="es-419"/>
        </w:rPr>
        <w:t xml:space="preserve"> los cuales, siguiendo los conceptos planteados por Soler Bonafont (2018)</w:t>
      </w:r>
      <w:r>
        <w:rPr>
          <w:rFonts w:ascii="Times New Roman" w:hAnsi="Times New Roman" w:cs="Times New Roman"/>
          <w:sz w:val="24"/>
          <w:szCs w:val="24"/>
          <w:lang w:val="es-419"/>
        </w:rPr>
        <w:t>,</w:t>
      </w:r>
      <w:r w:rsidR="000E790C" w:rsidRPr="009B557C">
        <w:rPr>
          <w:rFonts w:ascii="Times New Roman" w:hAnsi="Times New Roman" w:cs="Times New Roman"/>
          <w:sz w:val="24"/>
          <w:szCs w:val="24"/>
          <w:lang w:val="es-419"/>
        </w:rPr>
        <w:t xml:space="preserve"> corresponden a: a) opinión fingida</w:t>
      </w:r>
      <w:r>
        <w:rPr>
          <w:rFonts w:ascii="Times New Roman" w:hAnsi="Times New Roman" w:cs="Times New Roman"/>
          <w:sz w:val="24"/>
          <w:szCs w:val="24"/>
          <w:lang w:val="es-419"/>
        </w:rPr>
        <w:t xml:space="preserve"> </w:t>
      </w:r>
      <w:r w:rsidR="000E790C" w:rsidRPr="009B557C">
        <w:rPr>
          <w:rFonts w:ascii="Times New Roman" w:hAnsi="Times New Roman" w:cs="Times New Roman"/>
          <w:sz w:val="24"/>
          <w:szCs w:val="24"/>
          <w:lang w:val="es-419"/>
        </w:rPr>
        <w:t xml:space="preserve">y b) duda fingida. Estos, a su vez, se condicen con </w:t>
      </w:r>
      <w:r>
        <w:rPr>
          <w:rFonts w:ascii="Times New Roman" w:hAnsi="Times New Roman" w:cs="Times New Roman"/>
          <w:sz w:val="24"/>
          <w:szCs w:val="24"/>
          <w:lang w:val="es-419"/>
        </w:rPr>
        <w:t>los</w:t>
      </w:r>
      <w:r w:rsidRPr="009B557C">
        <w:rPr>
          <w:rFonts w:ascii="Times New Roman" w:hAnsi="Times New Roman" w:cs="Times New Roman"/>
          <w:sz w:val="24"/>
          <w:szCs w:val="24"/>
          <w:lang w:val="es-419"/>
        </w:rPr>
        <w:t xml:space="preserve"> </w:t>
      </w:r>
      <w:r w:rsidR="000E790C" w:rsidRPr="009B557C">
        <w:rPr>
          <w:rFonts w:ascii="Times New Roman" w:hAnsi="Times New Roman" w:cs="Times New Roman"/>
          <w:sz w:val="24"/>
          <w:szCs w:val="24"/>
          <w:lang w:val="es-419"/>
        </w:rPr>
        <w:t>mecanismos de atenuación presentados por Albelda et al. (2014</w:t>
      </w:r>
      <w:r w:rsidR="00EC0364">
        <w:rPr>
          <w:rFonts w:ascii="Times New Roman" w:hAnsi="Times New Roman" w:cs="Times New Roman"/>
          <w:sz w:val="24"/>
          <w:szCs w:val="24"/>
          <w:lang w:val="es-419"/>
        </w:rPr>
        <w:t>).</w:t>
      </w:r>
      <w:r w:rsidR="000E790C" w:rsidRPr="009B557C">
        <w:rPr>
          <w:rFonts w:ascii="Times New Roman" w:hAnsi="Times New Roman" w:cs="Times New Roman"/>
          <w:sz w:val="24"/>
          <w:szCs w:val="24"/>
          <w:lang w:val="es-419"/>
        </w:rPr>
        <w:t xml:space="preserve"> </w:t>
      </w:r>
    </w:p>
    <w:p w14:paraId="28E3B6AC" w14:textId="1FE8FFE5" w:rsidR="000E790C" w:rsidRPr="009B557C" w:rsidRDefault="00644F33" w:rsidP="009B557C">
      <w:pPr>
        <w:pStyle w:val="Sinespaciado"/>
        <w:jc w:val="both"/>
        <w:rPr>
          <w:rFonts w:ascii="Times New Roman" w:hAnsi="Times New Roman" w:cs="Times New Roman"/>
          <w:iCs/>
          <w:sz w:val="24"/>
          <w:szCs w:val="24"/>
        </w:rPr>
      </w:pPr>
      <w:r>
        <w:rPr>
          <w:rFonts w:ascii="Times New Roman" w:hAnsi="Times New Roman" w:cs="Times New Roman"/>
          <w:sz w:val="24"/>
          <w:szCs w:val="24"/>
          <w:lang w:val="es-419"/>
        </w:rPr>
        <w:t>Se</w:t>
      </w:r>
      <w:r w:rsidR="000E790C" w:rsidRPr="009B557C">
        <w:rPr>
          <w:rFonts w:ascii="Times New Roman" w:hAnsi="Times New Roman" w:cs="Times New Roman"/>
          <w:sz w:val="24"/>
          <w:szCs w:val="24"/>
          <w:lang w:val="es-419"/>
        </w:rPr>
        <w:t xml:space="preserve"> </w:t>
      </w:r>
      <w:r w:rsidR="00EC0364">
        <w:rPr>
          <w:rFonts w:ascii="Times New Roman" w:hAnsi="Times New Roman" w:cs="Times New Roman"/>
          <w:sz w:val="24"/>
          <w:szCs w:val="24"/>
          <w:lang w:val="es-419"/>
        </w:rPr>
        <w:t>reconocieron</w:t>
      </w:r>
      <w:r w:rsidR="000E790C" w:rsidRPr="009B557C">
        <w:rPr>
          <w:rFonts w:ascii="Times New Roman" w:hAnsi="Times New Roman" w:cs="Times New Roman"/>
          <w:sz w:val="24"/>
          <w:szCs w:val="24"/>
          <w:lang w:val="es-419"/>
        </w:rPr>
        <w:t xml:space="preserve"> cinco verbos de actitud proposicional con función atenuante en el corpus: </w:t>
      </w:r>
      <w:r w:rsidR="000E790C" w:rsidRPr="009B557C">
        <w:rPr>
          <w:rFonts w:ascii="Times New Roman" w:hAnsi="Times New Roman" w:cs="Times New Roman"/>
          <w:i/>
          <w:iCs/>
          <w:sz w:val="24"/>
          <w:szCs w:val="24"/>
          <w:lang w:val="es-419"/>
        </w:rPr>
        <w:t>creer</w:t>
      </w:r>
      <w:r w:rsidR="000E790C" w:rsidRPr="009B557C">
        <w:rPr>
          <w:rFonts w:ascii="Times New Roman" w:hAnsi="Times New Roman" w:cs="Times New Roman"/>
          <w:sz w:val="24"/>
          <w:szCs w:val="24"/>
          <w:lang w:val="es-419"/>
        </w:rPr>
        <w:t xml:space="preserve">, </w:t>
      </w:r>
      <w:r w:rsidR="00C06958" w:rsidRPr="00C06958">
        <w:rPr>
          <w:rFonts w:ascii="Times New Roman" w:hAnsi="Times New Roman" w:cs="Times New Roman"/>
          <w:i/>
          <w:iCs/>
          <w:sz w:val="24"/>
          <w:szCs w:val="24"/>
          <w:lang w:val="es-419"/>
        </w:rPr>
        <w:t>encontrar</w:t>
      </w:r>
      <w:r w:rsidR="00C06958">
        <w:rPr>
          <w:rFonts w:ascii="Times New Roman" w:hAnsi="Times New Roman" w:cs="Times New Roman"/>
          <w:sz w:val="24"/>
          <w:szCs w:val="24"/>
          <w:lang w:val="es-419"/>
        </w:rPr>
        <w:t>,</w:t>
      </w:r>
      <w:r w:rsidR="00C06958" w:rsidRPr="00C06958">
        <w:rPr>
          <w:rFonts w:ascii="Times New Roman" w:hAnsi="Times New Roman" w:cs="Times New Roman"/>
          <w:i/>
          <w:iCs/>
          <w:sz w:val="24"/>
          <w:szCs w:val="24"/>
          <w:lang w:val="es-419"/>
        </w:rPr>
        <w:t xml:space="preserve"> sentir</w:t>
      </w:r>
      <w:r w:rsidR="00C06958" w:rsidRPr="009B557C">
        <w:rPr>
          <w:rFonts w:ascii="Times New Roman" w:hAnsi="Times New Roman" w:cs="Times New Roman"/>
          <w:i/>
          <w:iCs/>
          <w:sz w:val="24"/>
          <w:szCs w:val="24"/>
          <w:lang w:val="es-419"/>
        </w:rPr>
        <w:t>,</w:t>
      </w:r>
      <w:r w:rsidR="00C06958">
        <w:rPr>
          <w:rFonts w:ascii="Times New Roman" w:hAnsi="Times New Roman" w:cs="Times New Roman"/>
          <w:i/>
          <w:iCs/>
          <w:sz w:val="24"/>
          <w:szCs w:val="24"/>
          <w:lang w:val="es-419"/>
        </w:rPr>
        <w:t xml:space="preserve"> </w:t>
      </w:r>
      <w:r w:rsidR="000E790C" w:rsidRPr="009B557C">
        <w:rPr>
          <w:rFonts w:ascii="Times New Roman" w:hAnsi="Times New Roman" w:cs="Times New Roman"/>
          <w:i/>
          <w:iCs/>
          <w:sz w:val="24"/>
          <w:szCs w:val="24"/>
          <w:lang w:val="es-419"/>
        </w:rPr>
        <w:t>pensar</w:t>
      </w:r>
      <w:r w:rsidR="003E51F7" w:rsidRPr="003E51F7">
        <w:rPr>
          <w:rFonts w:ascii="Times New Roman" w:hAnsi="Times New Roman" w:cs="Times New Roman"/>
          <w:i/>
          <w:iCs/>
          <w:sz w:val="24"/>
          <w:szCs w:val="24"/>
          <w:lang w:val="es-419"/>
        </w:rPr>
        <w:t xml:space="preserve"> </w:t>
      </w:r>
      <w:r w:rsidR="003E51F7">
        <w:rPr>
          <w:rFonts w:ascii="Times New Roman" w:hAnsi="Times New Roman" w:cs="Times New Roman"/>
          <w:sz w:val="24"/>
          <w:szCs w:val="24"/>
          <w:lang w:val="es-419"/>
        </w:rPr>
        <w:t xml:space="preserve">y </w:t>
      </w:r>
      <w:r w:rsidR="003E51F7" w:rsidRPr="009B557C">
        <w:rPr>
          <w:rFonts w:ascii="Times New Roman" w:hAnsi="Times New Roman" w:cs="Times New Roman"/>
          <w:i/>
          <w:iCs/>
          <w:sz w:val="24"/>
          <w:szCs w:val="24"/>
          <w:lang w:val="es-419"/>
        </w:rPr>
        <w:t>considerar</w:t>
      </w:r>
      <w:r w:rsidR="000E790C" w:rsidRPr="009B557C">
        <w:rPr>
          <w:rFonts w:ascii="Times New Roman" w:hAnsi="Times New Roman" w:cs="Times New Roman"/>
          <w:i/>
          <w:iCs/>
          <w:sz w:val="24"/>
          <w:szCs w:val="24"/>
        </w:rPr>
        <w:t>.</w:t>
      </w:r>
      <w:r w:rsidR="000E790C" w:rsidRPr="009B557C">
        <w:rPr>
          <w:rFonts w:ascii="Times New Roman" w:hAnsi="Times New Roman" w:cs="Times New Roman"/>
          <w:iCs/>
          <w:sz w:val="24"/>
          <w:szCs w:val="24"/>
        </w:rPr>
        <w:t xml:space="preserve"> De estos, si bien los más empleados son </w:t>
      </w:r>
      <w:r w:rsidR="00C06958" w:rsidRPr="00C06958">
        <w:rPr>
          <w:rFonts w:ascii="Times New Roman" w:hAnsi="Times New Roman" w:cs="Times New Roman"/>
          <w:i/>
          <w:sz w:val="24"/>
          <w:szCs w:val="24"/>
        </w:rPr>
        <w:t>creer</w:t>
      </w:r>
      <w:r w:rsidR="00C06958">
        <w:rPr>
          <w:rFonts w:ascii="Times New Roman" w:hAnsi="Times New Roman" w:cs="Times New Roman"/>
          <w:iCs/>
          <w:sz w:val="24"/>
          <w:szCs w:val="24"/>
        </w:rPr>
        <w:t xml:space="preserve"> y </w:t>
      </w:r>
      <w:r w:rsidR="00C06958" w:rsidRPr="00C06958">
        <w:rPr>
          <w:rFonts w:ascii="Times New Roman" w:hAnsi="Times New Roman" w:cs="Times New Roman"/>
          <w:i/>
          <w:sz w:val="24"/>
          <w:szCs w:val="24"/>
        </w:rPr>
        <w:t>encontrar</w:t>
      </w:r>
      <w:r w:rsidR="00C06958">
        <w:rPr>
          <w:rFonts w:ascii="Times New Roman" w:hAnsi="Times New Roman" w:cs="Times New Roman"/>
          <w:iCs/>
          <w:sz w:val="24"/>
          <w:szCs w:val="24"/>
        </w:rPr>
        <w:t xml:space="preserve">, </w:t>
      </w:r>
      <w:r w:rsidR="000E790C" w:rsidRPr="009B557C">
        <w:rPr>
          <w:rFonts w:ascii="Times New Roman" w:hAnsi="Times New Roman" w:cs="Times New Roman"/>
          <w:sz w:val="24"/>
          <w:szCs w:val="24"/>
          <w:lang w:val="es-419"/>
        </w:rPr>
        <w:t>e</w:t>
      </w:r>
      <w:r w:rsidR="000E790C" w:rsidRPr="009B557C">
        <w:rPr>
          <w:rFonts w:ascii="Times New Roman" w:hAnsi="Times New Roman" w:cs="Times New Roman"/>
          <w:sz w:val="24"/>
          <w:szCs w:val="24"/>
        </w:rPr>
        <w:t xml:space="preserve">s especialmente interesante el uso de </w:t>
      </w:r>
      <w:r w:rsidR="000E790C" w:rsidRPr="003E51F7">
        <w:rPr>
          <w:rFonts w:ascii="Times New Roman" w:hAnsi="Times New Roman" w:cs="Times New Roman"/>
          <w:i/>
          <w:sz w:val="24"/>
          <w:szCs w:val="24"/>
        </w:rPr>
        <w:t>sentir</w:t>
      </w:r>
      <w:r w:rsidR="00C06958">
        <w:rPr>
          <w:rFonts w:ascii="Times New Roman" w:hAnsi="Times New Roman" w:cs="Times New Roman"/>
          <w:iCs/>
          <w:sz w:val="24"/>
          <w:szCs w:val="24"/>
        </w:rPr>
        <w:t xml:space="preserve">, </w:t>
      </w:r>
      <w:r w:rsidR="000E790C" w:rsidRPr="00C06958">
        <w:rPr>
          <w:rFonts w:ascii="Times New Roman" w:hAnsi="Times New Roman" w:cs="Times New Roman"/>
          <w:iCs/>
          <w:sz w:val="24"/>
          <w:szCs w:val="24"/>
        </w:rPr>
        <w:t>puesto</w:t>
      </w:r>
      <w:r w:rsidR="000E790C" w:rsidRPr="009B557C">
        <w:rPr>
          <w:rFonts w:ascii="Times New Roman" w:hAnsi="Times New Roman" w:cs="Times New Roman"/>
          <w:iCs/>
          <w:sz w:val="24"/>
          <w:szCs w:val="24"/>
        </w:rPr>
        <w:t xml:space="preserve"> que en trabajos como el De </w:t>
      </w:r>
      <w:proofErr w:type="spellStart"/>
      <w:r w:rsidR="000E790C" w:rsidRPr="009B557C">
        <w:rPr>
          <w:rFonts w:ascii="Times New Roman" w:hAnsi="Times New Roman" w:cs="Times New Roman"/>
          <w:iCs/>
          <w:sz w:val="24"/>
          <w:szCs w:val="24"/>
        </w:rPr>
        <w:t>Saeger</w:t>
      </w:r>
      <w:proofErr w:type="spellEnd"/>
      <w:r w:rsidR="000E790C" w:rsidRPr="009B557C">
        <w:rPr>
          <w:rFonts w:ascii="Times New Roman" w:hAnsi="Times New Roman" w:cs="Times New Roman"/>
          <w:iCs/>
          <w:sz w:val="24"/>
          <w:szCs w:val="24"/>
        </w:rPr>
        <w:t xml:space="preserve"> (2006) no se reconoce dentro de la categoría de verbo de actitud proposicional, pudiendo significar dos cosas: corresponde a un fenómeno relativamente nuevo del que no se tienen registros y/o es un uso localizado propio de la variedad chilena del español que se utiliza en contextos de mayor subjetividad. </w:t>
      </w:r>
      <w:r w:rsidR="00EC0364">
        <w:rPr>
          <w:rFonts w:ascii="Times New Roman" w:hAnsi="Times New Roman" w:cs="Times New Roman"/>
          <w:iCs/>
          <w:sz w:val="24"/>
          <w:szCs w:val="24"/>
        </w:rPr>
        <w:t xml:space="preserve">En este sentido, </w:t>
      </w:r>
      <w:r w:rsidR="000E790C" w:rsidRPr="009B557C">
        <w:rPr>
          <w:rFonts w:ascii="Times New Roman" w:hAnsi="Times New Roman" w:cs="Times New Roman"/>
          <w:iCs/>
          <w:sz w:val="24"/>
          <w:szCs w:val="24"/>
        </w:rPr>
        <w:t xml:space="preserve">se deberá incursionar en investigaciones contrastivas, con el fin de determinar </w:t>
      </w:r>
      <w:r w:rsidR="003E51F7">
        <w:rPr>
          <w:rFonts w:ascii="Times New Roman" w:hAnsi="Times New Roman" w:cs="Times New Roman"/>
          <w:iCs/>
          <w:sz w:val="24"/>
          <w:szCs w:val="24"/>
        </w:rPr>
        <w:t>su</w:t>
      </w:r>
      <w:r w:rsidR="000E790C" w:rsidRPr="009B557C">
        <w:rPr>
          <w:rFonts w:ascii="Times New Roman" w:hAnsi="Times New Roman" w:cs="Times New Roman"/>
          <w:iCs/>
          <w:sz w:val="24"/>
          <w:szCs w:val="24"/>
        </w:rPr>
        <w:t xml:space="preserve"> verdadero alcance</w:t>
      </w:r>
      <w:r w:rsidR="003E51F7">
        <w:rPr>
          <w:rFonts w:ascii="Times New Roman" w:hAnsi="Times New Roman" w:cs="Times New Roman"/>
          <w:iCs/>
          <w:sz w:val="24"/>
          <w:szCs w:val="24"/>
        </w:rPr>
        <w:t>.</w:t>
      </w:r>
    </w:p>
    <w:p w14:paraId="064E6BF8" w14:textId="42718A28" w:rsidR="0012052E" w:rsidRDefault="00F478EB" w:rsidP="009B557C">
      <w:pPr>
        <w:pStyle w:val="Sinespaciado"/>
        <w:jc w:val="both"/>
        <w:rPr>
          <w:rFonts w:ascii="Times New Roman" w:hAnsi="Times New Roman" w:cs="Times New Roman"/>
          <w:sz w:val="24"/>
          <w:szCs w:val="24"/>
          <w:lang w:val="es-419" w:eastAsia="es-419"/>
        </w:rPr>
      </w:pPr>
      <w:r>
        <w:rPr>
          <w:rFonts w:ascii="Times New Roman" w:hAnsi="Times New Roman" w:cs="Times New Roman"/>
          <w:sz w:val="24"/>
          <w:szCs w:val="24"/>
          <w:lang w:val="es-419"/>
        </w:rPr>
        <w:t>L</w:t>
      </w:r>
      <w:r w:rsidR="000E790C" w:rsidRPr="009B557C">
        <w:rPr>
          <w:rFonts w:ascii="Times New Roman" w:hAnsi="Times New Roman" w:cs="Times New Roman"/>
          <w:sz w:val="24"/>
          <w:szCs w:val="24"/>
          <w:lang w:val="es-419"/>
        </w:rPr>
        <w:t xml:space="preserve">os verbos de actitud proposicional con función atenuante se caracterizan por </w:t>
      </w:r>
      <w:r>
        <w:rPr>
          <w:rFonts w:ascii="Times New Roman" w:hAnsi="Times New Roman" w:cs="Times New Roman"/>
          <w:sz w:val="24"/>
          <w:szCs w:val="24"/>
          <w:lang w:val="es-419"/>
        </w:rPr>
        <w:t>su</w:t>
      </w:r>
      <w:r w:rsidRPr="009B557C">
        <w:rPr>
          <w:rFonts w:ascii="Times New Roman" w:hAnsi="Times New Roman" w:cs="Times New Roman"/>
          <w:sz w:val="24"/>
          <w:szCs w:val="24"/>
          <w:lang w:val="es-419"/>
        </w:rPr>
        <w:t xml:space="preserve"> </w:t>
      </w:r>
      <w:r w:rsidR="000E790C" w:rsidRPr="009B557C">
        <w:rPr>
          <w:rFonts w:ascii="Times New Roman" w:hAnsi="Times New Roman" w:cs="Times New Roman"/>
          <w:sz w:val="24"/>
          <w:szCs w:val="24"/>
          <w:lang w:val="es-419"/>
        </w:rPr>
        <w:t xml:space="preserve">aparición en actos de habla asertivos de opinión en </w:t>
      </w:r>
      <w:r w:rsidR="001624A3">
        <w:rPr>
          <w:rFonts w:ascii="Times New Roman" w:hAnsi="Times New Roman" w:cs="Times New Roman"/>
          <w:sz w:val="24"/>
          <w:szCs w:val="24"/>
          <w:lang w:val="es-419"/>
        </w:rPr>
        <w:t>intervenciones</w:t>
      </w:r>
      <w:r w:rsidR="000E790C" w:rsidRPr="009B557C">
        <w:rPr>
          <w:rFonts w:ascii="Times New Roman" w:hAnsi="Times New Roman" w:cs="Times New Roman"/>
          <w:sz w:val="24"/>
          <w:szCs w:val="24"/>
          <w:lang w:val="es-419"/>
        </w:rPr>
        <w:t xml:space="preserve"> argumentativas y</w:t>
      </w:r>
      <w:r w:rsidR="000E790C" w:rsidRPr="009B557C">
        <w:rPr>
          <w:rFonts w:ascii="Times New Roman" w:hAnsi="Times New Roman" w:cs="Times New Roman"/>
          <w:sz w:val="24"/>
          <w:szCs w:val="24"/>
        </w:rPr>
        <w:t>,</w:t>
      </w:r>
      <w:r w:rsidR="000E790C" w:rsidRPr="009B557C">
        <w:rPr>
          <w:rFonts w:ascii="Times New Roman" w:hAnsi="Times New Roman" w:cs="Times New Roman"/>
          <w:sz w:val="24"/>
          <w:szCs w:val="24"/>
          <w:lang w:val="es-419"/>
        </w:rPr>
        <w:t xml:space="preserve"> por tanto, por la prominencia de uso de la opinión fingida</w:t>
      </w:r>
      <w:r>
        <w:rPr>
          <w:rFonts w:ascii="Times New Roman" w:hAnsi="Times New Roman" w:cs="Times New Roman"/>
          <w:sz w:val="24"/>
          <w:szCs w:val="24"/>
          <w:lang w:val="es-419"/>
        </w:rPr>
        <w:t xml:space="preserve">. Dichos verbos </w:t>
      </w:r>
      <w:r>
        <w:rPr>
          <w:rFonts w:ascii="Times New Roman" w:hAnsi="Times New Roman" w:cs="Times New Roman"/>
          <w:sz w:val="24"/>
          <w:szCs w:val="24"/>
          <w:lang w:val="es-419" w:eastAsia="es-419"/>
        </w:rPr>
        <w:t xml:space="preserve">se </w:t>
      </w:r>
      <w:r w:rsidR="0012052E">
        <w:rPr>
          <w:rFonts w:ascii="Times New Roman" w:hAnsi="Times New Roman" w:cs="Times New Roman"/>
          <w:sz w:val="24"/>
          <w:szCs w:val="24"/>
          <w:lang w:val="es-419" w:eastAsia="es-419"/>
        </w:rPr>
        <w:t>emplean, según los hallazgos expuestos,</w:t>
      </w:r>
      <w:r w:rsidRPr="009B557C">
        <w:rPr>
          <w:rFonts w:ascii="Times New Roman" w:hAnsi="Times New Roman" w:cs="Times New Roman"/>
          <w:sz w:val="24"/>
          <w:szCs w:val="24"/>
          <w:lang w:val="es-419" w:eastAsia="es-419"/>
        </w:rPr>
        <w:t xml:space="preserve"> en tres ejes temáticos</w:t>
      </w:r>
      <w:r w:rsidRPr="009B557C">
        <w:rPr>
          <w:rFonts w:ascii="Times New Roman" w:hAnsi="Times New Roman" w:cs="Times New Roman"/>
          <w:sz w:val="24"/>
          <w:szCs w:val="24"/>
          <w:lang w:eastAsia="es-419"/>
        </w:rPr>
        <w:t xml:space="preserve"> principales</w:t>
      </w:r>
      <w:r w:rsidRPr="009B557C">
        <w:rPr>
          <w:rFonts w:ascii="Times New Roman" w:hAnsi="Times New Roman" w:cs="Times New Roman"/>
          <w:sz w:val="24"/>
          <w:szCs w:val="24"/>
          <w:lang w:val="es-419" w:eastAsia="es-419"/>
        </w:rPr>
        <w:t>: 1) temas polémicos de conocimiento general, 2) temas cotidianos 3) temas tabúe</w:t>
      </w:r>
      <w:r w:rsidR="0012052E">
        <w:rPr>
          <w:rFonts w:ascii="Times New Roman" w:hAnsi="Times New Roman" w:cs="Times New Roman"/>
          <w:sz w:val="24"/>
          <w:szCs w:val="24"/>
          <w:lang w:val="es-419" w:eastAsia="es-419"/>
        </w:rPr>
        <w:t xml:space="preserve">s. </w:t>
      </w:r>
    </w:p>
    <w:p w14:paraId="008C068C" w14:textId="59CB25E6" w:rsidR="000E790C" w:rsidRPr="009B557C" w:rsidRDefault="00B26206" w:rsidP="009B557C">
      <w:pPr>
        <w:pStyle w:val="Sinespaciado"/>
        <w:jc w:val="both"/>
        <w:rPr>
          <w:rFonts w:ascii="Times New Roman" w:hAnsi="Times New Roman" w:cs="Times New Roman"/>
          <w:sz w:val="24"/>
          <w:szCs w:val="24"/>
          <w:lang w:val="es-419"/>
        </w:rPr>
      </w:pPr>
      <w:r>
        <w:rPr>
          <w:rFonts w:ascii="Times New Roman" w:hAnsi="Times New Roman" w:cs="Times New Roman"/>
          <w:sz w:val="24"/>
          <w:szCs w:val="24"/>
          <w:lang w:val="es-419"/>
        </w:rPr>
        <w:t>Finalmente</w:t>
      </w:r>
      <w:r w:rsidR="000E790C" w:rsidRPr="009B557C">
        <w:rPr>
          <w:rFonts w:ascii="Times New Roman" w:hAnsi="Times New Roman" w:cs="Times New Roman"/>
          <w:sz w:val="24"/>
          <w:szCs w:val="24"/>
          <w:lang w:val="es-419"/>
        </w:rPr>
        <w:t xml:space="preserve">, </w:t>
      </w:r>
      <w:r>
        <w:rPr>
          <w:rFonts w:ascii="Times New Roman" w:hAnsi="Times New Roman" w:cs="Times New Roman"/>
          <w:sz w:val="24"/>
          <w:szCs w:val="24"/>
          <w:lang w:val="es-419"/>
        </w:rPr>
        <w:t>se debe</w:t>
      </w:r>
      <w:r w:rsidR="000E790C" w:rsidRPr="009B557C">
        <w:rPr>
          <w:rFonts w:ascii="Times New Roman" w:hAnsi="Times New Roman" w:cs="Times New Roman"/>
          <w:sz w:val="24"/>
          <w:szCs w:val="24"/>
          <w:lang w:val="es-419"/>
        </w:rPr>
        <w:t xml:space="preserve"> resaltar que esta investigación</w:t>
      </w:r>
      <w:r>
        <w:rPr>
          <w:rFonts w:ascii="Times New Roman" w:hAnsi="Times New Roman" w:cs="Times New Roman"/>
          <w:sz w:val="24"/>
          <w:szCs w:val="24"/>
          <w:lang w:val="es-419"/>
        </w:rPr>
        <w:t>, aunque emplea una muestra acotada,</w:t>
      </w:r>
      <w:r w:rsidR="000E790C" w:rsidRPr="009B557C">
        <w:rPr>
          <w:rFonts w:ascii="Times New Roman" w:hAnsi="Times New Roman" w:cs="Times New Roman"/>
          <w:sz w:val="24"/>
          <w:szCs w:val="24"/>
          <w:lang w:val="es-419"/>
        </w:rPr>
        <w:t xml:space="preserve"> funciona como un puntapié inicial del estudio de estos verbos en el español de Chile</w:t>
      </w:r>
      <w:r w:rsidR="000E790C" w:rsidRPr="009B557C">
        <w:rPr>
          <w:rFonts w:ascii="Times New Roman" w:hAnsi="Times New Roman" w:cs="Times New Roman"/>
          <w:sz w:val="24"/>
          <w:szCs w:val="24"/>
        </w:rPr>
        <w:t xml:space="preserve">. Por </w:t>
      </w:r>
      <w:r>
        <w:rPr>
          <w:rFonts w:ascii="Times New Roman" w:hAnsi="Times New Roman" w:cs="Times New Roman"/>
          <w:sz w:val="24"/>
          <w:szCs w:val="24"/>
        </w:rPr>
        <w:t>ello,</w:t>
      </w:r>
      <w:r w:rsidR="000E790C" w:rsidRPr="009B557C">
        <w:rPr>
          <w:rFonts w:ascii="Times New Roman" w:hAnsi="Times New Roman" w:cs="Times New Roman"/>
          <w:sz w:val="24"/>
          <w:szCs w:val="24"/>
          <w:lang w:val="es-419"/>
        </w:rPr>
        <w:t xml:space="preserve"> las proyecciones de </w:t>
      </w:r>
      <w:r w:rsidR="000E790C" w:rsidRPr="009B557C">
        <w:rPr>
          <w:rFonts w:ascii="Times New Roman" w:hAnsi="Times New Roman" w:cs="Times New Roman"/>
          <w:sz w:val="24"/>
          <w:szCs w:val="24"/>
        </w:rPr>
        <w:t xml:space="preserve">este </w:t>
      </w:r>
      <w:r>
        <w:rPr>
          <w:rFonts w:ascii="Times New Roman" w:hAnsi="Times New Roman" w:cs="Times New Roman"/>
          <w:sz w:val="24"/>
          <w:szCs w:val="24"/>
        </w:rPr>
        <w:t>estudio</w:t>
      </w:r>
      <w:r w:rsidR="000E790C" w:rsidRPr="009B557C">
        <w:rPr>
          <w:rFonts w:ascii="Times New Roman" w:hAnsi="Times New Roman" w:cs="Times New Roman"/>
          <w:sz w:val="24"/>
          <w:szCs w:val="24"/>
          <w:lang w:val="es-419"/>
        </w:rPr>
        <w:t xml:space="preserve"> se orientan a describir en mayor profundidad el funcionamiento de los verbos de actitud proposicional en otros géneros discursivos</w:t>
      </w:r>
      <w:r>
        <w:rPr>
          <w:rFonts w:ascii="Times New Roman" w:hAnsi="Times New Roman" w:cs="Times New Roman"/>
          <w:sz w:val="24"/>
          <w:szCs w:val="24"/>
          <w:lang w:val="es-419"/>
        </w:rPr>
        <w:t xml:space="preserve">. </w:t>
      </w:r>
      <w:r w:rsidR="000E790C" w:rsidRPr="009B557C">
        <w:rPr>
          <w:rFonts w:ascii="Times New Roman" w:hAnsi="Times New Roman" w:cs="Times New Roman"/>
          <w:sz w:val="24"/>
          <w:szCs w:val="24"/>
          <w:lang w:val="es-419"/>
        </w:rPr>
        <w:t xml:space="preserve">Asimismo, sería interesante estudiar el funcionamiento de estos elementos atenuadores bajo una perspectiva sociolingüística </w:t>
      </w:r>
      <w:r w:rsidR="003E51F7">
        <w:rPr>
          <w:rFonts w:ascii="Times New Roman" w:hAnsi="Times New Roman" w:cs="Times New Roman"/>
          <w:sz w:val="24"/>
          <w:szCs w:val="24"/>
          <w:lang w:val="es-419"/>
        </w:rPr>
        <w:t>según</w:t>
      </w:r>
      <w:r w:rsidR="000E790C" w:rsidRPr="009B557C">
        <w:rPr>
          <w:rFonts w:ascii="Times New Roman" w:hAnsi="Times New Roman" w:cs="Times New Roman"/>
          <w:sz w:val="24"/>
          <w:szCs w:val="24"/>
          <w:lang w:val="es-419"/>
        </w:rPr>
        <w:t xml:space="preserve"> variables sociales como el </w:t>
      </w:r>
      <w:r>
        <w:rPr>
          <w:rFonts w:ascii="Times New Roman" w:hAnsi="Times New Roman" w:cs="Times New Roman"/>
          <w:sz w:val="24"/>
          <w:szCs w:val="24"/>
          <w:lang w:val="es-419"/>
        </w:rPr>
        <w:t xml:space="preserve">género, la edad, el </w:t>
      </w:r>
      <w:r w:rsidR="000E790C" w:rsidRPr="009B557C">
        <w:rPr>
          <w:rFonts w:ascii="Times New Roman" w:hAnsi="Times New Roman" w:cs="Times New Roman"/>
          <w:sz w:val="24"/>
          <w:szCs w:val="24"/>
          <w:lang w:val="es-419"/>
        </w:rPr>
        <w:t>nivel de instrucción</w:t>
      </w:r>
      <w:r>
        <w:rPr>
          <w:rFonts w:ascii="Times New Roman" w:hAnsi="Times New Roman" w:cs="Times New Roman"/>
          <w:sz w:val="24"/>
          <w:szCs w:val="24"/>
          <w:lang w:val="es-419"/>
        </w:rPr>
        <w:t xml:space="preserve"> e incluso la comunidad de habla, </w:t>
      </w:r>
      <w:r w:rsidR="000E790C" w:rsidRPr="009B557C">
        <w:rPr>
          <w:rFonts w:ascii="Times New Roman" w:hAnsi="Times New Roman" w:cs="Times New Roman"/>
          <w:sz w:val="24"/>
          <w:szCs w:val="24"/>
          <w:lang w:val="es-419"/>
        </w:rPr>
        <w:t xml:space="preserve">con el </w:t>
      </w:r>
      <w:r w:rsidR="000E790C" w:rsidRPr="009B557C">
        <w:rPr>
          <w:rFonts w:ascii="Times New Roman" w:hAnsi="Times New Roman" w:cs="Times New Roman"/>
          <w:sz w:val="24"/>
          <w:szCs w:val="24"/>
        </w:rPr>
        <w:t>propósito</w:t>
      </w:r>
      <w:r w:rsidR="000E790C" w:rsidRPr="009B557C">
        <w:rPr>
          <w:rFonts w:ascii="Times New Roman" w:hAnsi="Times New Roman" w:cs="Times New Roman"/>
          <w:sz w:val="24"/>
          <w:szCs w:val="24"/>
          <w:lang w:val="es-419"/>
        </w:rPr>
        <w:t xml:space="preserve"> de determinar </w:t>
      </w:r>
      <w:r>
        <w:rPr>
          <w:rFonts w:ascii="Times New Roman" w:hAnsi="Times New Roman" w:cs="Times New Roman"/>
          <w:sz w:val="24"/>
          <w:szCs w:val="24"/>
          <w:lang w:val="es-419"/>
        </w:rPr>
        <w:t>patrones sociolingüísticos de convergencia y divergencia con otras variedades del español.</w:t>
      </w:r>
    </w:p>
    <w:p w14:paraId="340798BD" w14:textId="648924E4" w:rsidR="0032336E" w:rsidRDefault="00AA607A" w:rsidP="00E4701D">
      <w:pPr>
        <w:keepNext/>
        <w:keepLines/>
        <w:spacing w:before="240" w:after="0" w:line="240" w:lineRule="auto"/>
        <w:jc w:val="both"/>
        <w:outlineLvl w:val="0"/>
        <w:rPr>
          <w:rFonts w:ascii="Times New Roman" w:eastAsia="Times New Roman" w:hAnsi="Times New Roman" w:cs="Times New Roman"/>
          <w:b/>
          <w:bCs/>
          <w:color w:val="000000"/>
          <w:sz w:val="24"/>
          <w:szCs w:val="32"/>
        </w:rPr>
      </w:pPr>
      <w:bookmarkStart w:id="8" w:name="_Toc84367476"/>
      <w:r w:rsidRPr="009E4CE6">
        <w:rPr>
          <w:rFonts w:ascii="Times New Roman" w:eastAsia="Times New Roman" w:hAnsi="Times New Roman" w:cs="Times New Roman"/>
          <w:b/>
          <w:bCs/>
          <w:color w:val="000000"/>
          <w:sz w:val="24"/>
          <w:szCs w:val="32"/>
        </w:rPr>
        <w:lastRenderedPageBreak/>
        <w:t>6. Referencias</w:t>
      </w:r>
      <w:bookmarkEnd w:id="8"/>
      <w:r w:rsidR="00644F33">
        <w:rPr>
          <w:rFonts w:ascii="Times New Roman" w:eastAsia="Times New Roman" w:hAnsi="Times New Roman" w:cs="Times New Roman"/>
          <w:b/>
          <w:bCs/>
          <w:color w:val="000000"/>
          <w:sz w:val="24"/>
          <w:szCs w:val="32"/>
        </w:rPr>
        <w:t xml:space="preserve"> bibliográficas</w:t>
      </w:r>
    </w:p>
    <w:p w14:paraId="5D8BCB19" w14:textId="77777777" w:rsidR="00376CA5" w:rsidRPr="009E4CE6" w:rsidRDefault="00376CA5" w:rsidP="00E0092F">
      <w:pPr>
        <w:pStyle w:val="Sinespaciado"/>
      </w:pPr>
    </w:p>
    <w:p w14:paraId="44ACA522" w14:textId="01B0FC8B"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A</w:t>
      </w:r>
      <w:r w:rsidRPr="0037721B">
        <w:rPr>
          <w:rFonts w:ascii="Times New Roman" w:hAnsi="Times New Roman" w:cs="Times New Roman"/>
          <w:smallCaps/>
          <w:color w:val="000000" w:themeColor="text1"/>
          <w:sz w:val="24"/>
          <w:szCs w:val="24"/>
        </w:rPr>
        <w:t xml:space="preserve">lbelda </w:t>
      </w:r>
      <w:r w:rsidRPr="0037721B">
        <w:rPr>
          <w:rFonts w:ascii="Times New Roman" w:hAnsi="Times New Roman" w:cs="Times New Roman"/>
          <w:color w:val="000000" w:themeColor="text1"/>
          <w:sz w:val="24"/>
          <w:szCs w:val="24"/>
        </w:rPr>
        <w:t>M</w:t>
      </w:r>
      <w:r w:rsidRPr="0037721B">
        <w:rPr>
          <w:rFonts w:ascii="Times New Roman" w:hAnsi="Times New Roman" w:cs="Times New Roman"/>
          <w:smallCaps/>
          <w:color w:val="000000" w:themeColor="text1"/>
          <w:sz w:val="24"/>
          <w:szCs w:val="24"/>
        </w:rPr>
        <w:t>arco</w:t>
      </w:r>
      <w:r w:rsidRPr="0037721B">
        <w:rPr>
          <w:rFonts w:ascii="Times New Roman" w:hAnsi="Times New Roman" w:cs="Times New Roman"/>
          <w:color w:val="000000" w:themeColor="text1"/>
          <w:sz w:val="24"/>
          <w:szCs w:val="24"/>
        </w:rPr>
        <w:t>, Marta (2008)</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Atenuantes en Chile y en España: distancia o acercamiento</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4B0C17" w:rsidRPr="0037721B">
        <w:rPr>
          <w:rFonts w:ascii="Times New Roman" w:hAnsi="Times New Roman" w:cs="Times New Roman"/>
          <w:color w:val="000000" w:themeColor="text1"/>
          <w:sz w:val="24"/>
          <w:szCs w:val="24"/>
        </w:rPr>
        <w:t>e</w:t>
      </w:r>
      <w:r w:rsidRPr="0037721B">
        <w:rPr>
          <w:rFonts w:ascii="Times New Roman" w:hAnsi="Times New Roman" w:cs="Times New Roman"/>
          <w:color w:val="000000" w:themeColor="text1"/>
          <w:sz w:val="24"/>
          <w:szCs w:val="24"/>
        </w:rPr>
        <w:t>n</w:t>
      </w:r>
      <w:r w:rsidR="004B0C17" w:rsidRPr="0037721B">
        <w:rPr>
          <w:rFonts w:ascii="Times New Roman" w:hAnsi="Times New Roman" w:cs="Times New Roman"/>
          <w:color w:val="000000" w:themeColor="text1"/>
          <w:sz w:val="24"/>
          <w:szCs w:val="24"/>
        </w:rPr>
        <w:t xml:space="preserve"> Antonio</w:t>
      </w:r>
      <w:r w:rsidRPr="0037721B">
        <w:rPr>
          <w:rFonts w:ascii="Times New Roman" w:hAnsi="Times New Roman" w:cs="Times New Roman"/>
          <w:color w:val="000000" w:themeColor="text1"/>
          <w:sz w:val="24"/>
          <w:szCs w:val="24"/>
        </w:rPr>
        <w:t xml:space="preserve"> Briz et alii eds., </w:t>
      </w:r>
      <w:r w:rsidRPr="0037721B">
        <w:rPr>
          <w:rFonts w:ascii="Times New Roman" w:hAnsi="Times New Roman" w:cs="Times New Roman"/>
          <w:i/>
          <w:iCs/>
          <w:color w:val="000000" w:themeColor="text1"/>
          <w:sz w:val="24"/>
          <w:szCs w:val="24"/>
        </w:rPr>
        <w:t>Cortesía y conversación: de lo escrito a lo oral</w:t>
      </w:r>
      <w:r w:rsidRPr="0037721B">
        <w:rPr>
          <w:rFonts w:ascii="Times New Roman" w:hAnsi="Times New Roman" w:cs="Times New Roman"/>
          <w:color w:val="000000" w:themeColor="text1"/>
          <w:sz w:val="24"/>
          <w:szCs w:val="24"/>
        </w:rPr>
        <w:t xml:space="preserve">, Valencia, </w:t>
      </w:r>
      <w:r w:rsidR="004B0C17" w:rsidRPr="0037721B">
        <w:rPr>
          <w:rFonts w:ascii="Times New Roman" w:hAnsi="Times New Roman" w:cs="Times New Roman"/>
          <w:color w:val="000000" w:themeColor="text1"/>
          <w:sz w:val="24"/>
          <w:szCs w:val="24"/>
        </w:rPr>
        <w:t xml:space="preserve">Editorial </w:t>
      </w:r>
      <w:proofErr w:type="spellStart"/>
      <w:r w:rsidRPr="0037721B">
        <w:rPr>
          <w:rFonts w:ascii="Times New Roman" w:hAnsi="Times New Roman" w:cs="Times New Roman"/>
          <w:color w:val="000000" w:themeColor="text1"/>
          <w:sz w:val="24"/>
          <w:szCs w:val="24"/>
        </w:rPr>
        <w:t>Universitat</w:t>
      </w:r>
      <w:proofErr w:type="spellEnd"/>
      <w:r w:rsidRPr="0037721B">
        <w:rPr>
          <w:rFonts w:ascii="Times New Roman" w:hAnsi="Times New Roman" w:cs="Times New Roman"/>
          <w:color w:val="000000" w:themeColor="text1"/>
          <w:sz w:val="24"/>
          <w:szCs w:val="24"/>
        </w:rPr>
        <w:t xml:space="preserve"> de València, 98-113.</w:t>
      </w:r>
    </w:p>
    <w:p w14:paraId="2E47D9E7" w14:textId="73BEFDFD"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A</w:t>
      </w:r>
      <w:r w:rsidRPr="0037721B">
        <w:rPr>
          <w:rFonts w:ascii="Times New Roman" w:hAnsi="Times New Roman" w:cs="Times New Roman"/>
          <w:smallCaps/>
          <w:color w:val="000000" w:themeColor="text1"/>
          <w:sz w:val="24"/>
          <w:szCs w:val="24"/>
        </w:rPr>
        <w:t xml:space="preserve">lbelda </w:t>
      </w:r>
      <w:r w:rsidRPr="0037721B">
        <w:rPr>
          <w:rFonts w:ascii="Times New Roman" w:hAnsi="Times New Roman" w:cs="Times New Roman"/>
          <w:color w:val="000000" w:themeColor="text1"/>
          <w:sz w:val="24"/>
          <w:szCs w:val="24"/>
        </w:rPr>
        <w:t>M</w:t>
      </w:r>
      <w:r w:rsidRPr="0037721B">
        <w:rPr>
          <w:rFonts w:ascii="Times New Roman" w:hAnsi="Times New Roman" w:cs="Times New Roman"/>
          <w:smallCaps/>
          <w:color w:val="000000" w:themeColor="text1"/>
          <w:sz w:val="24"/>
          <w:szCs w:val="24"/>
        </w:rPr>
        <w:t>arco</w:t>
      </w:r>
      <w:r w:rsidRPr="0037721B">
        <w:rPr>
          <w:rFonts w:ascii="Times New Roman" w:hAnsi="Times New Roman" w:cs="Times New Roman"/>
          <w:color w:val="000000" w:themeColor="text1"/>
          <w:sz w:val="24"/>
          <w:szCs w:val="24"/>
        </w:rPr>
        <w:t>, Marta (2010)</w:t>
      </w:r>
      <w:r w:rsidR="00B52509" w:rsidRPr="0037721B">
        <w:rPr>
          <w:rFonts w:ascii="Times New Roman" w:hAnsi="Times New Roman" w:cs="Times New Roman"/>
          <w:color w:val="000000" w:themeColor="text1"/>
          <w:sz w:val="24"/>
          <w:szCs w:val="24"/>
        </w:rPr>
        <w:t xml:space="preserve">: </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¿Cómo se reconoce la atenuación? Una aproximación metodológica basada en el español peninsular hablado</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en Franca </w:t>
      </w:r>
      <w:proofErr w:type="spellStart"/>
      <w:r w:rsidRPr="0037721B">
        <w:rPr>
          <w:rFonts w:ascii="Times New Roman" w:hAnsi="Times New Roman" w:cs="Times New Roman"/>
          <w:color w:val="000000" w:themeColor="text1"/>
          <w:sz w:val="24"/>
          <w:szCs w:val="24"/>
        </w:rPr>
        <w:t>Orletti</w:t>
      </w:r>
      <w:proofErr w:type="spellEnd"/>
      <w:r w:rsidRPr="0037721B">
        <w:rPr>
          <w:rFonts w:ascii="Times New Roman" w:hAnsi="Times New Roman" w:cs="Times New Roman"/>
          <w:color w:val="000000" w:themeColor="text1"/>
          <w:sz w:val="24"/>
          <w:szCs w:val="24"/>
        </w:rPr>
        <w:t xml:space="preserve"> y Laura </w:t>
      </w:r>
      <w:proofErr w:type="spellStart"/>
      <w:r w:rsidRPr="0037721B">
        <w:rPr>
          <w:rFonts w:ascii="Times New Roman" w:hAnsi="Times New Roman" w:cs="Times New Roman"/>
          <w:color w:val="000000" w:themeColor="text1"/>
          <w:sz w:val="24"/>
          <w:szCs w:val="24"/>
        </w:rPr>
        <w:t>Mariotinni</w:t>
      </w:r>
      <w:proofErr w:type="spellEnd"/>
      <w:r w:rsidRPr="0037721B">
        <w:rPr>
          <w:rFonts w:ascii="Times New Roman" w:hAnsi="Times New Roman" w:cs="Times New Roman"/>
          <w:color w:val="000000" w:themeColor="text1"/>
          <w:sz w:val="24"/>
          <w:szCs w:val="24"/>
        </w:rPr>
        <w:t xml:space="preserve"> </w:t>
      </w:r>
      <w:r w:rsidR="00102A24" w:rsidRPr="0037721B">
        <w:rPr>
          <w:rFonts w:ascii="Times New Roman" w:hAnsi="Times New Roman" w:cs="Times New Roman"/>
          <w:color w:val="000000" w:themeColor="text1"/>
          <w:sz w:val="24"/>
          <w:szCs w:val="24"/>
        </w:rPr>
        <w:t>eds.</w:t>
      </w:r>
      <w:r w:rsidRPr="0037721B">
        <w:rPr>
          <w:rFonts w:ascii="Times New Roman" w:hAnsi="Times New Roman" w:cs="Times New Roman"/>
          <w:color w:val="000000" w:themeColor="text1"/>
          <w:sz w:val="24"/>
          <w:szCs w:val="24"/>
        </w:rPr>
        <w:t>, (</w:t>
      </w:r>
      <w:r w:rsidRPr="0037721B">
        <w:rPr>
          <w:rFonts w:ascii="Times New Roman" w:hAnsi="Times New Roman" w:cs="Times New Roman"/>
          <w:i/>
          <w:iCs/>
          <w:color w:val="000000" w:themeColor="text1"/>
          <w:sz w:val="24"/>
          <w:szCs w:val="24"/>
        </w:rPr>
        <w:t>Des)cortesía en español. Espacios teóricos y metodológicos para su estudio</w:t>
      </w:r>
      <w:r w:rsidRPr="0037721B">
        <w:rPr>
          <w:rFonts w:ascii="Times New Roman" w:hAnsi="Times New Roman" w:cs="Times New Roman"/>
          <w:color w:val="000000" w:themeColor="text1"/>
          <w:sz w:val="24"/>
          <w:szCs w:val="24"/>
        </w:rPr>
        <w:t xml:space="preserve">, </w:t>
      </w:r>
      <w:r w:rsidR="00102A24" w:rsidRPr="0037721B">
        <w:rPr>
          <w:rFonts w:ascii="Times New Roman" w:hAnsi="Times New Roman" w:cs="Times New Roman"/>
          <w:color w:val="000000" w:themeColor="text1"/>
          <w:sz w:val="24"/>
          <w:szCs w:val="24"/>
        </w:rPr>
        <w:t xml:space="preserve">Roma- Estocolmo, Editorial </w:t>
      </w:r>
      <w:proofErr w:type="spellStart"/>
      <w:r w:rsidRPr="0037721B">
        <w:rPr>
          <w:rFonts w:ascii="Times New Roman" w:hAnsi="Times New Roman" w:cs="Times New Roman"/>
          <w:color w:val="000000" w:themeColor="text1"/>
          <w:sz w:val="24"/>
          <w:szCs w:val="24"/>
        </w:rPr>
        <w:t>Università</w:t>
      </w:r>
      <w:proofErr w:type="spellEnd"/>
      <w:r w:rsidRPr="0037721B">
        <w:rPr>
          <w:rFonts w:ascii="Times New Roman" w:hAnsi="Times New Roman" w:cs="Times New Roman"/>
          <w:color w:val="000000" w:themeColor="text1"/>
          <w:sz w:val="24"/>
          <w:szCs w:val="24"/>
        </w:rPr>
        <w:t xml:space="preserve"> Roma </w:t>
      </w:r>
      <w:proofErr w:type="spellStart"/>
      <w:r w:rsidRPr="0037721B">
        <w:rPr>
          <w:rFonts w:ascii="Times New Roman" w:hAnsi="Times New Roman" w:cs="Times New Roman"/>
          <w:color w:val="000000" w:themeColor="text1"/>
          <w:sz w:val="24"/>
          <w:szCs w:val="24"/>
        </w:rPr>
        <w:t>Tre</w:t>
      </w:r>
      <w:proofErr w:type="spellEnd"/>
      <w:r w:rsidRPr="0037721B">
        <w:rPr>
          <w:rFonts w:ascii="Times New Roman" w:hAnsi="Times New Roman" w:cs="Times New Roman"/>
          <w:color w:val="000000" w:themeColor="text1"/>
          <w:sz w:val="24"/>
          <w:szCs w:val="24"/>
        </w:rPr>
        <w:t xml:space="preserve"> y Programa EDICE, 41-70.</w:t>
      </w:r>
    </w:p>
    <w:p w14:paraId="157F3083" w14:textId="717F5F18"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A</w:t>
      </w:r>
      <w:r w:rsidRPr="0037721B">
        <w:rPr>
          <w:rFonts w:ascii="Times New Roman" w:hAnsi="Times New Roman" w:cs="Times New Roman"/>
          <w:smallCaps/>
          <w:color w:val="000000" w:themeColor="text1"/>
          <w:sz w:val="24"/>
          <w:szCs w:val="24"/>
        </w:rPr>
        <w:t xml:space="preserve">lbelda </w:t>
      </w:r>
      <w:r w:rsidRPr="0037721B">
        <w:rPr>
          <w:rFonts w:ascii="Times New Roman" w:hAnsi="Times New Roman" w:cs="Times New Roman"/>
          <w:color w:val="000000" w:themeColor="text1"/>
          <w:sz w:val="24"/>
          <w:szCs w:val="24"/>
        </w:rPr>
        <w:t>M</w:t>
      </w:r>
      <w:r w:rsidRPr="0037721B">
        <w:rPr>
          <w:rFonts w:ascii="Times New Roman" w:hAnsi="Times New Roman" w:cs="Times New Roman"/>
          <w:smallCaps/>
          <w:color w:val="000000" w:themeColor="text1"/>
          <w:sz w:val="24"/>
          <w:szCs w:val="24"/>
        </w:rPr>
        <w:t>arco</w:t>
      </w:r>
      <w:r w:rsidRPr="0037721B">
        <w:rPr>
          <w:rFonts w:ascii="Times New Roman" w:hAnsi="Times New Roman" w:cs="Times New Roman"/>
          <w:color w:val="000000" w:themeColor="text1"/>
          <w:sz w:val="24"/>
          <w:szCs w:val="24"/>
        </w:rPr>
        <w:t>, Marta (2016)</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Sobre la incidencia de la imagen en la atenuación pragmática</w:t>
      </w:r>
      <w:r w:rsidR="00002094" w:rsidRPr="0037721B">
        <w:rPr>
          <w:rFonts w:ascii="Times New Roman" w:hAnsi="Times New Roman" w:cs="Times New Roman"/>
          <w:color w:val="000000" w:themeColor="text1"/>
          <w:sz w:val="24"/>
          <w:szCs w:val="24"/>
        </w:rPr>
        <w:t>»</w:t>
      </w:r>
      <w:r w:rsidR="004D4E70"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Revista Internacional de Lingüística Iberoamericana</w:t>
      </w:r>
      <w:r w:rsidR="004D4E70" w:rsidRPr="0037721B">
        <w:rPr>
          <w:rFonts w:ascii="Times New Roman" w:hAnsi="Times New Roman" w:cs="Times New Roman"/>
          <w:i/>
          <w:iCs/>
          <w:color w:val="000000" w:themeColor="text1"/>
          <w:sz w:val="24"/>
          <w:szCs w:val="24"/>
        </w:rPr>
        <w:t>,</w:t>
      </w:r>
      <w:r w:rsidRPr="0037721B">
        <w:rPr>
          <w:rFonts w:ascii="Times New Roman" w:hAnsi="Times New Roman" w:cs="Times New Roman"/>
          <w:color w:val="000000" w:themeColor="text1"/>
          <w:sz w:val="24"/>
          <w:szCs w:val="24"/>
        </w:rPr>
        <w:t xml:space="preserve"> 1, </w:t>
      </w:r>
      <w:r w:rsidR="004D4E70" w:rsidRPr="0037721B">
        <w:rPr>
          <w:rFonts w:ascii="Times New Roman" w:hAnsi="Times New Roman" w:cs="Times New Roman"/>
          <w:color w:val="000000" w:themeColor="text1"/>
          <w:sz w:val="24"/>
          <w:szCs w:val="24"/>
        </w:rPr>
        <w:t xml:space="preserve">14, </w:t>
      </w:r>
      <w:r w:rsidRPr="0037721B">
        <w:rPr>
          <w:rFonts w:ascii="Times New Roman" w:hAnsi="Times New Roman" w:cs="Times New Roman"/>
          <w:color w:val="000000" w:themeColor="text1"/>
          <w:sz w:val="24"/>
          <w:szCs w:val="24"/>
        </w:rPr>
        <w:t>19-32.</w:t>
      </w:r>
    </w:p>
    <w:p w14:paraId="4B74D0E7" w14:textId="68836BBA"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A</w:t>
      </w:r>
      <w:r w:rsidRPr="0037721B">
        <w:rPr>
          <w:rFonts w:ascii="Times New Roman" w:hAnsi="Times New Roman" w:cs="Times New Roman"/>
          <w:smallCaps/>
          <w:color w:val="000000" w:themeColor="text1"/>
          <w:sz w:val="24"/>
          <w:szCs w:val="24"/>
        </w:rPr>
        <w:t xml:space="preserve">lbelda </w:t>
      </w:r>
      <w:r w:rsidRPr="0037721B">
        <w:rPr>
          <w:rFonts w:ascii="Times New Roman" w:hAnsi="Times New Roman" w:cs="Times New Roman"/>
          <w:color w:val="000000" w:themeColor="text1"/>
          <w:sz w:val="24"/>
          <w:szCs w:val="24"/>
        </w:rPr>
        <w:t>M</w:t>
      </w:r>
      <w:r w:rsidRPr="0037721B">
        <w:rPr>
          <w:rFonts w:ascii="Times New Roman" w:hAnsi="Times New Roman" w:cs="Times New Roman"/>
          <w:smallCaps/>
          <w:color w:val="000000" w:themeColor="text1"/>
          <w:sz w:val="24"/>
          <w:szCs w:val="24"/>
        </w:rPr>
        <w:t>arco</w:t>
      </w:r>
      <w:r w:rsidRPr="0037721B">
        <w:rPr>
          <w:rFonts w:ascii="Times New Roman" w:hAnsi="Times New Roman" w:cs="Times New Roman"/>
          <w:color w:val="000000" w:themeColor="text1"/>
          <w:sz w:val="24"/>
          <w:szCs w:val="24"/>
        </w:rPr>
        <w:t>, Marta (2018)</w:t>
      </w:r>
      <w:r w:rsidR="00B52509" w:rsidRPr="0037721B">
        <w:rPr>
          <w:rFonts w:ascii="Times New Roman" w:hAnsi="Times New Roman" w:cs="Times New Roman"/>
          <w:color w:val="000000" w:themeColor="text1"/>
          <w:sz w:val="24"/>
          <w:szCs w:val="24"/>
        </w:rPr>
        <w:t xml:space="preserve">: </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La variación genérico-discursiva de la atenuación como resultado de la variación de la imagen</w:t>
      </w:r>
      <w:r w:rsidR="00002094" w:rsidRPr="0037721B">
        <w:rPr>
          <w:rFonts w:ascii="Times New Roman" w:hAnsi="Times New Roman" w:cs="Times New Roman"/>
          <w:color w:val="000000" w:themeColor="text1"/>
          <w:sz w:val="24"/>
          <w:szCs w:val="24"/>
        </w:rPr>
        <w:t>»</w:t>
      </w:r>
      <w:r w:rsidR="004D4E70"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i/>
          <w:iCs/>
          <w:color w:val="000000" w:themeColor="text1"/>
          <w:sz w:val="24"/>
          <w:szCs w:val="24"/>
        </w:rPr>
        <w:t>Spanish</w:t>
      </w:r>
      <w:proofErr w:type="spellEnd"/>
      <w:r w:rsidRPr="0037721B">
        <w:rPr>
          <w:rFonts w:ascii="Times New Roman" w:hAnsi="Times New Roman" w:cs="Times New Roman"/>
          <w:i/>
          <w:iCs/>
          <w:color w:val="000000" w:themeColor="text1"/>
          <w:sz w:val="24"/>
          <w:szCs w:val="24"/>
        </w:rPr>
        <w:t xml:space="preserve"> In </w:t>
      </w:r>
      <w:proofErr w:type="spellStart"/>
      <w:r w:rsidR="004D4E70" w:rsidRPr="0037721B">
        <w:rPr>
          <w:rFonts w:ascii="Times New Roman" w:hAnsi="Times New Roman" w:cs="Times New Roman"/>
          <w:i/>
          <w:iCs/>
          <w:color w:val="000000" w:themeColor="text1"/>
          <w:sz w:val="24"/>
          <w:szCs w:val="24"/>
        </w:rPr>
        <w:t>Context</w:t>
      </w:r>
      <w:proofErr w:type="spellEnd"/>
      <w:r w:rsidR="004D4E70" w:rsidRPr="0037721B">
        <w:rPr>
          <w:rFonts w:ascii="Times New Roman" w:hAnsi="Times New Roman" w:cs="Times New Roman"/>
          <w:color w:val="000000" w:themeColor="text1"/>
          <w:sz w:val="24"/>
          <w:szCs w:val="24"/>
        </w:rPr>
        <w:t xml:space="preserve"> 2</w:t>
      </w:r>
      <w:r w:rsidRPr="0037721B">
        <w:rPr>
          <w:rFonts w:ascii="Times New Roman" w:hAnsi="Times New Roman" w:cs="Times New Roman"/>
          <w:color w:val="000000" w:themeColor="text1"/>
          <w:sz w:val="24"/>
          <w:szCs w:val="24"/>
        </w:rPr>
        <w:t>,</w:t>
      </w:r>
      <w:r w:rsidR="004D4E70" w:rsidRPr="0037721B">
        <w:rPr>
          <w:rFonts w:ascii="Times New Roman" w:hAnsi="Times New Roman" w:cs="Times New Roman"/>
          <w:color w:val="000000" w:themeColor="text1"/>
          <w:sz w:val="24"/>
          <w:szCs w:val="24"/>
        </w:rPr>
        <w:t xml:space="preserve"> 15,</w:t>
      </w:r>
      <w:r w:rsidRPr="0037721B">
        <w:rPr>
          <w:rFonts w:ascii="Times New Roman" w:hAnsi="Times New Roman" w:cs="Times New Roman"/>
          <w:color w:val="000000" w:themeColor="text1"/>
          <w:sz w:val="24"/>
          <w:szCs w:val="24"/>
        </w:rPr>
        <w:t xml:space="preserve"> 348-370.</w:t>
      </w:r>
    </w:p>
    <w:p w14:paraId="36252EF2" w14:textId="5F64DE24"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A</w:t>
      </w:r>
      <w:r w:rsidRPr="0037721B">
        <w:rPr>
          <w:rFonts w:ascii="Times New Roman" w:hAnsi="Times New Roman" w:cs="Times New Roman"/>
          <w:smallCaps/>
          <w:color w:val="000000" w:themeColor="text1"/>
          <w:sz w:val="24"/>
          <w:szCs w:val="24"/>
        </w:rPr>
        <w:t>lbelda Marco</w:t>
      </w:r>
      <w:r w:rsidRPr="0037721B">
        <w:rPr>
          <w:rFonts w:ascii="Times New Roman" w:hAnsi="Times New Roman" w:cs="Times New Roman"/>
          <w:color w:val="000000" w:themeColor="text1"/>
          <w:sz w:val="24"/>
          <w:szCs w:val="24"/>
        </w:rPr>
        <w:t>, Marta</w:t>
      </w:r>
      <w:r w:rsidR="00CE2706"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Antonio</w:t>
      </w:r>
      <w:r w:rsidR="00CE2706" w:rsidRPr="0037721B">
        <w:rPr>
          <w:rFonts w:ascii="Times New Roman" w:hAnsi="Times New Roman" w:cs="Times New Roman"/>
          <w:color w:val="000000" w:themeColor="text1"/>
          <w:sz w:val="24"/>
          <w:szCs w:val="24"/>
        </w:rPr>
        <w:t xml:space="preserve"> B</w:t>
      </w:r>
      <w:r w:rsidR="00CE2706" w:rsidRPr="0037721B">
        <w:rPr>
          <w:rFonts w:ascii="Times New Roman" w:hAnsi="Times New Roman" w:cs="Times New Roman"/>
          <w:smallCaps/>
          <w:color w:val="000000" w:themeColor="text1"/>
          <w:sz w:val="24"/>
          <w:szCs w:val="24"/>
        </w:rPr>
        <w:t>riz</w:t>
      </w:r>
      <w:r w:rsidR="005C6E21" w:rsidRPr="0037721B">
        <w:rPr>
          <w:rFonts w:ascii="Times New Roman" w:hAnsi="Times New Roman" w:cs="Times New Roman"/>
          <w:color w:val="000000" w:themeColor="text1"/>
          <w:sz w:val="24"/>
          <w:szCs w:val="24"/>
        </w:rPr>
        <w:t xml:space="preserve"> G</w:t>
      </w:r>
      <w:r w:rsidR="005C6E21" w:rsidRPr="0037721B">
        <w:rPr>
          <w:rFonts w:ascii="Times New Roman" w:hAnsi="Times New Roman" w:cs="Times New Roman"/>
          <w:smallCaps/>
          <w:color w:val="000000" w:themeColor="text1"/>
          <w:sz w:val="24"/>
          <w:szCs w:val="24"/>
        </w:rPr>
        <w:t>ómez</w:t>
      </w:r>
      <w:r w:rsidRPr="0037721B">
        <w:rPr>
          <w:rFonts w:ascii="Times New Roman" w:hAnsi="Times New Roman" w:cs="Times New Roman"/>
          <w:color w:val="000000" w:themeColor="text1"/>
          <w:sz w:val="24"/>
          <w:szCs w:val="24"/>
        </w:rPr>
        <w:t xml:space="preserve">, </w:t>
      </w:r>
      <w:r w:rsidR="00CE2706" w:rsidRPr="0037721B">
        <w:rPr>
          <w:rFonts w:ascii="Times New Roman" w:hAnsi="Times New Roman" w:cs="Times New Roman"/>
          <w:color w:val="000000" w:themeColor="text1"/>
          <w:sz w:val="24"/>
          <w:szCs w:val="24"/>
        </w:rPr>
        <w:t xml:space="preserve">Ana María </w:t>
      </w:r>
      <w:r w:rsidRPr="0037721B">
        <w:rPr>
          <w:rFonts w:ascii="Times New Roman" w:hAnsi="Times New Roman" w:cs="Times New Roman"/>
          <w:color w:val="000000" w:themeColor="text1"/>
          <w:sz w:val="24"/>
          <w:szCs w:val="24"/>
        </w:rPr>
        <w:t>C</w:t>
      </w:r>
      <w:r w:rsidRPr="0037721B">
        <w:rPr>
          <w:rFonts w:ascii="Times New Roman" w:hAnsi="Times New Roman" w:cs="Times New Roman"/>
          <w:smallCaps/>
          <w:color w:val="000000" w:themeColor="text1"/>
          <w:sz w:val="24"/>
          <w:szCs w:val="24"/>
        </w:rPr>
        <w:t>estero</w:t>
      </w:r>
      <w:r w:rsidRPr="0037721B">
        <w:rPr>
          <w:rFonts w:ascii="Times New Roman" w:hAnsi="Times New Roman" w:cs="Times New Roman"/>
          <w:color w:val="000000" w:themeColor="text1"/>
          <w:sz w:val="24"/>
          <w:szCs w:val="24"/>
        </w:rPr>
        <w:t xml:space="preserve"> M</w:t>
      </w:r>
      <w:r w:rsidRPr="0037721B">
        <w:rPr>
          <w:rFonts w:ascii="Times New Roman" w:hAnsi="Times New Roman" w:cs="Times New Roman"/>
          <w:smallCaps/>
          <w:color w:val="000000" w:themeColor="text1"/>
          <w:sz w:val="24"/>
          <w:szCs w:val="24"/>
        </w:rPr>
        <w:t>ancera</w:t>
      </w:r>
      <w:r w:rsidRPr="0037721B">
        <w:rPr>
          <w:rFonts w:ascii="Times New Roman" w:hAnsi="Times New Roman" w:cs="Times New Roman"/>
          <w:color w:val="000000" w:themeColor="text1"/>
          <w:sz w:val="24"/>
          <w:szCs w:val="24"/>
        </w:rPr>
        <w:t>,</w:t>
      </w:r>
      <w:r w:rsidR="00CE2706" w:rsidRPr="0037721B">
        <w:rPr>
          <w:rFonts w:ascii="Times New Roman" w:hAnsi="Times New Roman" w:cs="Times New Roman"/>
          <w:color w:val="000000" w:themeColor="text1"/>
          <w:sz w:val="24"/>
          <w:szCs w:val="24"/>
        </w:rPr>
        <w:t xml:space="preserve"> </w:t>
      </w:r>
      <w:proofErr w:type="spellStart"/>
      <w:r w:rsidR="00CE2706" w:rsidRPr="0037721B">
        <w:rPr>
          <w:rFonts w:ascii="Times New Roman" w:hAnsi="Times New Roman" w:cs="Times New Roman"/>
          <w:color w:val="000000" w:themeColor="text1"/>
          <w:sz w:val="24"/>
          <w:szCs w:val="24"/>
        </w:rPr>
        <w:t>Dorota</w:t>
      </w:r>
      <w:proofErr w:type="spellEnd"/>
      <w:r w:rsidR="00CE2706"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color w:val="000000" w:themeColor="text1"/>
          <w:sz w:val="24"/>
          <w:szCs w:val="24"/>
        </w:rPr>
        <w:t>K</w:t>
      </w:r>
      <w:r w:rsidRPr="0037721B">
        <w:rPr>
          <w:rFonts w:ascii="Times New Roman" w:hAnsi="Times New Roman" w:cs="Times New Roman"/>
          <w:smallCaps/>
          <w:color w:val="000000" w:themeColor="text1"/>
          <w:sz w:val="24"/>
          <w:szCs w:val="24"/>
        </w:rPr>
        <w:t>otwica</w:t>
      </w:r>
      <w:proofErr w:type="spellEnd"/>
      <w:r w:rsidR="00CE2706"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 xml:space="preserve">y </w:t>
      </w:r>
      <w:r w:rsidR="00E7460D" w:rsidRPr="0037721B">
        <w:rPr>
          <w:rFonts w:ascii="Times New Roman" w:hAnsi="Times New Roman" w:cs="Times New Roman"/>
          <w:color w:val="000000" w:themeColor="text1"/>
          <w:sz w:val="24"/>
          <w:szCs w:val="24"/>
        </w:rPr>
        <w:t xml:space="preserve">Cristina </w:t>
      </w:r>
      <w:r w:rsidRPr="0037721B">
        <w:rPr>
          <w:rFonts w:ascii="Times New Roman" w:hAnsi="Times New Roman" w:cs="Times New Roman"/>
          <w:color w:val="000000" w:themeColor="text1"/>
          <w:sz w:val="24"/>
          <w:szCs w:val="24"/>
        </w:rPr>
        <w:t>V</w:t>
      </w:r>
      <w:r w:rsidRPr="0037721B">
        <w:rPr>
          <w:rFonts w:ascii="Times New Roman" w:hAnsi="Times New Roman" w:cs="Times New Roman"/>
          <w:smallCaps/>
          <w:color w:val="000000" w:themeColor="text1"/>
          <w:sz w:val="24"/>
          <w:szCs w:val="24"/>
        </w:rPr>
        <w:t>illalba</w:t>
      </w:r>
      <w:r w:rsidR="00E7460D" w:rsidRPr="0037721B">
        <w:rPr>
          <w:rFonts w:ascii="Times New Roman" w:hAnsi="Times New Roman" w:cs="Times New Roman"/>
          <w:color w:val="000000" w:themeColor="text1"/>
          <w:sz w:val="24"/>
          <w:szCs w:val="24"/>
        </w:rPr>
        <w:t xml:space="preserve"> I</w:t>
      </w:r>
      <w:r w:rsidR="00E7460D" w:rsidRPr="0037721B">
        <w:rPr>
          <w:rFonts w:ascii="Times New Roman" w:hAnsi="Times New Roman" w:cs="Times New Roman"/>
          <w:smallCaps/>
          <w:color w:val="000000" w:themeColor="text1"/>
          <w:sz w:val="24"/>
          <w:szCs w:val="24"/>
        </w:rPr>
        <w:t>báñez</w:t>
      </w:r>
      <w:r w:rsidRPr="0037721B">
        <w:rPr>
          <w:rFonts w:ascii="Times New Roman" w:hAnsi="Times New Roman" w:cs="Times New Roman"/>
          <w:color w:val="000000" w:themeColor="text1"/>
          <w:sz w:val="24"/>
          <w:szCs w:val="24"/>
        </w:rPr>
        <w:t xml:space="preserve"> (2014)</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Ficha metodológica para el análisis pragmático de la atenuación en corpus discursivos del español. ES.POR.ATENUACIÓN</w:t>
      </w:r>
      <w:r w:rsidR="00002094" w:rsidRPr="0037721B">
        <w:rPr>
          <w:rFonts w:ascii="Times New Roman" w:hAnsi="Times New Roman" w:cs="Times New Roman"/>
          <w:color w:val="000000" w:themeColor="text1"/>
          <w:sz w:val="24"/>
          <w:szCs w:val="24"/>
        </w:rPr>
        <w:t>»</w:t>
      </w:r>
      <w:r w:rsidR="004D4E70"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 xml:space="preserve">Revista </w:t>
      </w:r>
      <w:r w:rsidRPr="0037721B">
        <w:rPr>
          <w:rFonts w:ascii="Times New Roman" w:hAnsi="Times New Roman" w:cs="Times New Roman"/>
          <w:i/>
          <w:iCs/>
          <w:color w:val="000000" w:themeColor="text1"/>
          <w:sz w:val="24"/>
          <w:szCs w:val="24"/>
        </w:rPr>
        <w:t>Oralia</w:t>
      </w:r>
      <w:r w:rsidRPr="0037721B">
        <w:rPr>
          <w:rFonts w:ascii="Times New Roman" w:hAnsi="Times New Roman" w:cs="Times New Roman"/>
          <w:color w:val="000000" w:themeColor="text1"/>
          <w:sz w:val="24"/>
          <w:szCs w:val="24"/>
        </w:rPr>
        <w:t xml:space="preserve">, </w:t>
      </w:r>
      <w:r w:rsidR="004D4E70" w:rsidRPr="0037721B">
        <w:rPr>
          <w:rFonts w:ascii="Times New Roman" w:hAnsi="Times New Roman" w:cs="Times New Roman"/>
          <w:color w:val="000000" w:themeColor="text1"/>
          <w:sz w:val="24"/>
          <w:szCs w:val="24"/>
        </w:rPr>
        <w:t>17</w:t>
      </w:r>
      <w:r w:rsidRPr="0037721B">
        <w:rPr>
          <w:rFonts w:ascii="Times New Roman" w:hAnsi="Times New Roman" w:cs="Times New Roman"/>
          <w:color w:val="000000" w:themeColor="text1"/>
          <w:sz w:val="24"/>
          <w:szCs w:val="24"/>
        </w:rPr>
        <w:t xml:space="preserve">, 7-62. </w:t>
      </w:r>
    </w:p>
    <w:p w14:paraId="4B86DCF8" w14:textId="49CADBC5"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A</w:t>
      </w:r>
      <w:r w:rsidRPr="0037721B">
        <w:rPr>
          <w:rFonts w:ascii="Times New Roman" w:hAnsi="Times New Roman" w:cs="Times New Roman"/>
          <w:smallCaps/>
          <w:color w:val="000000" w:themeColor="text1"/>
          <w:sz w:val="24"/>
          <w:szCs w:val="24"/>
        </w:rPr>
        <w:t>lbelda Marco</w:t>
      </w:r>
      <w:r w:rsidRPr="0037721B">
        <w:rPr>
          <w:rFonts w:ascii="Times New Roman" w:hAnsi="Times New Roman" w:cs="Times New Roman"/>
          <w:color w:val="000000" w:themeColor="text1"/>
          <w:sz w:val="24"/>
          <w:szCs w:val="24"/>
        </w:rPr>
        <w:t xml:space="preserve">, Marta y </w:t>
      </w:r>
      <w:r w:rsidR="008F4EBE" w:rsidRPr="0037721B">
        <w:rPr>
          <w:rFonts w:ascii="Times New Roman" w:hAnsi="Times New Roman" w:cs="Times New Roman"/>
          <w:color w:val="000000" w:themeColor="text1"/>
          <w:sz w:val="24"/>
          <w:szCs w:val="24"/>
        </w:rPr>
        <w:t xml:space="preserve">Ana María </w:t>
      </w:r>
      <w:r w:rsidRPr="0037721B">
        <w:rPr>
          <w:rFonts w:ascii="Times New Roman" w:hAnsi="Times New Roman" w:cs="Times New Roman"/>
          <w:color w:val="000000" w:themeColor="text1"/>
          <w:sz w:val="24"/>
          <w:szCs w:val="24"/>
        </w:rPr>
        <w:t>C</w:t>
      </w:r>
      <w:r w:rsidRPr="0037721B">
        <w:rPr>
          <w:rFonts w:ascii="Times New Roman" w:hAnsi="Times New Roman" w:cs="Times New Roman"/>
          <w:smallCaps/>
          <w:color w:val="000000" w:themeColor="text1"/>
          <w:sz w:val="24"/>
          <w:szCs w:val="24"/>
        </w:rPr>
        <w:t>estero</w:t>
      </w:r>
      <w:r w:rsidRPr="0037721B">
        <w:rPr>
          <w:rFonts w:ascii="Times New Roman" w:hAnsi="Times New Roman" w:cs="Times New Roman"/>
          <w:color w:val="000000" w:themeColor="text1"/>
          <w:sz w:val="24"/>
          <w:szCs w:val="24"/>
        </w:rPr>
        <w:t xml:space="preserve"> M</w:t>
      </w:r>
      <w:r w:rsidRPr="0037721B">
        <w:rPr>
          <w:rFonts w:ascii="Times New Roman" w:hAnsi="Times New Roman" w:cs="Times New Roman"/>
          <w:smallCaps/>
          <w:color w:val="000000" w:themeColor="text1"/>
          <w:sz w:val="24"/>
          <w:szCs w:val="24"/>
        </w:rPr>
        <w:t>ancera</w:t>
      </w:r>
      <w:r w:rsidR="008F4EBE"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2011)</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De nuevo, sobre los procedimientos de atenuación lingüística, español actual</w:t>
      </w:r>
      <w:r w:rsidR="00002094" w:rsidRPr="0037721B">
        <w:rPr>
          <w:rFonts w:ascii="Times New Roman" w:hAnsi="Times New Roman" w:cs="Times New Roman"/>
          <w:color w:val="000000" w:themeColor="text1"/>
          <w:sz w:val="24"/>
          <w:szCs w:val="24"/>
        </w:rPr>
        <w:t>»</w:t>
      </w:r>
      <w:r w:rsidR="004D4E70"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Revista de español vivo</w:t>
      </w:r>
      <w:r w:rsidR="004D4E70" w:rsidRPr="0037721B">
        <w:rPr>
          <w:rFonts w:ascii="Times New Roman" w:hAnsi="Times New Roman" w:cs="Times New Roman"/>
          <w:i/>
          <w:iCs/>
          <w:color w:val="000000" w:themeColor="text1"/>
          <w:sz w:val="24"/>
          <w:szCs w:val="24"/>
        </w:rPr>
        <w:t>,</w:t>
      </w:r>
      <w:r w:rsidRPr="0037721B">
        <w:rPr>
          <w:rFonts w:ascii="Times New Roman" w:hAnsi="Times New Roman" w:cs="Times New Roman"/>
          <w:i/>
          <w:iCs/>
          <w:color w:val="000000" w:themeColor="text1"/>
          <w:sz w:val="24"/>
          <w:szCs w:val="24"/>
        </w:rPr>
        <w:t xml:space="preserve"> </w:t>
      </w:r>
      <w:r w:rsidRPr="0037721B">
        <w:rPr>
          <w:rFonts w:ascii="Times New Roman" w:hAnsi="Times New Roman" w:cs="Times New Roman"/>
          <w:color w:val="000000" w:themeColor="text1"/>
          <w:sz w:val="24"/>
          <w:szCs w:val="24"/>
        </w:rPr>
        <w:t>96, 9-40</w:t>
      </w:r>
      <w:r w:rsidR="00863C5F">
        <w:rPr>
          <w:rFonts w:ascii="Times New Roman" w:hAnsi="Times New Roman" w:cs="Times New Roman"/>
          <w:color w:val="000000" w:themeColor="text1"/>
          <w:sz w:val="24"/>
          <w:szCs w:val="24"/>
        </w:rPr>
        <w:t>.</w:t>
      </w:r>
    </w:p>
    <w:p w14:paraId="0FD7F4E2" w14:textId="43B7A159"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A</w:t>
      </w:r>
      <w:r w:rsidRPr="0037721B">
        <w:rPr>
          <w:rFonts w:ascii="Times New Roman" w:hAnsi="Times New Roman" w:cs="Times New Roman"/>
          <w:smallCaps/>
          <w:color w:val="000000" w:themeColor="text1"/>
          <w:sz w:val="24"/>
          <w:szCs w:val="24"/>
        </w:rPr>
        <w:t>lbelda Marco</w:t>
      </w:r>
      <w:r w:rsidRPr="0037721B">
        <w:rPr>
          <w:rFonts w:ascii="Times New Roman" w:hAnsi="Times New Roman" w:cs="Times New Roman"/>
          <w:color w:val="000000" w:themeColor="text1"/>
          <w:sz w:val="24"/>
          <w:szCs w:val="24"/>
        </w:rPr>
        <w:t xml:space="preserve">, Marta y </w:t>
      </w:r>
      <w:r w:rsidR="00E837C2" w:rsidRPr="0037721B">
        <w:rPr>
          <w:rFonts w:ascii="Times New Roman" w:hAnsi="Times New Roman" w:cs="Times New Roman"/>
          <w:color w:val="000000" w:themeColor="text1"/>
          <w:sz w:val="24"/>
          <w:szCs w:val="24"/>
        </w:rPr>
        <w:t xml:space="preserve">Ana María </w:t>
      </w:r>
      <w:r w:rsidRPr="0037721B">
        <w:rPr>
          <w:rFonts w:ascii="Times New Roman" w:hAnsi="Times New Roman" w:cs="Times New Roman"/>
          <w:color w:val="000000" w:themeColor="text1"/>
          <w:sz w:val="24"/>
          <w:szCs w:val="24"/>
        </w:rPr>
        <w:t>C</w:t>
      </w:r>
      <w:r w:rsidRPr="0037721B">
        <w:rPr>
          <w:rFonts w:ascii="Times New Roman" w:hAnsi="Times New Roman" w:cs="Times New Roman"/>
          <w:smallCaps/>
          <w:color w:val="000000" w:themeColor="text1"/>
          <w:sz w:val="24"/>
          <w:szCs w:val="24"/>
        </w:rPr>
        <w:t>estero</w:t>
      </w:r>
      <w:r w:rsidRPr="0037721B">
        <w:rPr>
          <w:rFonts w:ascii="Times New Roman" w:hAnsi="Times New Roman" w:cs="Times New Roman"/>
          <w:color w:val="000000" w:themeColor="text1"/>
          <w:sz w:val="24"/>
          <w:szCs w:val="24"/>
        </w:rPr>
        <w:t xml:space="preserve"> M</w:t>
      </w:r>
      <w:r w:rsidRPr="0037721B">
        <w:rPr>
          <w:rFonts w:ascii="Times New Roman" w:hAnsi="Times New Roman" w:cs="Times New Roman"/>
          <w:smallCaps/>
          <w:color w:val="000000" w:themeColor="text1"/>
          <w:sz w:val="24"/>
          <w:szCs w:val="24"/>
        </w:rPr>
        <w:t>ancera</w:t>
      </w:r>
      <w:r w:rsidR="00E837C2"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(2020)</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Estudio de variación en el uso de atenuación II: Microanálisis de secuencias discursivas, actos de habla y recursos atenuantes</w:t>
      </w:r>
      <w:r w:rsidR="00002094" w:rsidRPr="0037721B">
        <w:rPr>
          <w:rFonts w:ascii="Times New Roman" w:hAnsi="Times New Roman" w:cs="Times New Roman"/>
          <w:color w:val="000000" w:themeColor="text1"/>
          <w:sz w:val="24"/>
          <w:szCs w:val="24"/>
        </w:rPr>
        <w:t>»</w:t>
      </w:r>
      <w:r w:rsidR="004D4E70"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Revista Signos.</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 xml:space="preserve">Estudios de Lingüística. </w:t>
      </w:r>
      <w:r w:rsidR="00934BD9" w:rsidRPr="0037721B">
        <w:rPr>
          <w:rFonts w:ascii="Times New Roman" w:hAnsi="Times New Roman" w:cs="Times New Roman"/>
          <w:color w:val="000000" w:themeColor="text1"/>
          <w:sz w:val="24"/>
          <w:szCs w:val="24"/>
        </w:rPr>
        <w:t>104, 53,</w:t>
      </w:r>
      <w:r w:rsidRPr="0037721B">
        <w:rPr>
          <w:rFonts w:ascii="Times New Roman" w:hAnsi="Times New Roman" w:cs="Times New Roman"/>
          <w:color w:val="000000" w:themeColor="text1"/>
          <w:sz w:val="24"/>
          <w:szCs w:val="24"/>
        </w:rPr>
        <w:t xml:space="preserve"> 962-987.</w:t>
      </w:r>
    </w:p>
    <w:p w14:paraId="5B4491F0" w14:textId="0DE2375B" w:rsidR="00C75C36" w:rsidRDefault="00C75C36"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A</w:t>
      </w:r>
      <w:r w:rsidRPr="0037721B">
        <w:rPr>
          <w:rFonts w:ascii="Times New Roman" w:hAnsi="Times New Roman" w:cs="Times New Roman"/>
          <w:smallCaps/>
          <w:color w:val="000000" w:themeColor="text1"/>
          <w:sz w:val="24"/>
          <w:szCs w:val="24"/>
        </w:rPr>
        <w:t>ndrade</w:t>
      </w:r>
      <w:r w:rsidRPr="0037721B">
        <w:rPr>
          <w:rFonts w:ascii="Times New Roman" w:hAnsi="Times New Roman" w:cs="Times New Roman"/>
          <w:color w:val="000000" w:themeColor="text1"/>
          <w:sz w:val="24"/>
          <w:szCs w:val="24"/>
        </w:rPr>
        <w:t>, Adriana (2016)</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Actos asertivos y cortesía: las diferentes estrategias utilizadas por brasileños y chilenos en el contexto académico</w:t>
      </w:r>
      <w:r w:rsidR="00002094" w:rsidRPr="0037721B">
        <w:rPr>
          <w:rFonts w:ascii="Times New Roman" w:hAnsi="Times New Roman" w:cs="Times New Roman"/>
          <w:color w:val="000000" w:themeColor="text1"/>
          <w:sz w:val="24"/>
          <w:szCs w:val="24"/>
        </w:rPr>
        <w:t>»</w:t>
      </w:r>
      <w:r w:rsidR="00934BD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Textos en Proceso</w:t>
      </w:r>
      <w:r w:rsidR="00934BD9" w:rsidRPr="0037721B">
        <w:rPr>
          <w:rFonts w:ascii="Times New Roman" w:hAnsi="Times New Roman" w:cs="Times New Roman"/>
          <w:i/>
          <w:iCs/>
          <w:color w:val="000000" w:themeColor="text1"/>
          <w:sz w:val="24"/>
          <w:szCs w:val="24"/>
        </w:rPr>
        <w:t>,</w:t>
      </w:r>
      <w:r w:rsidRPr="0037721B">
        <w:rPr>
          <w:rFonts w:ascii="Times New Roman" w:hAnsi="Times New Roman" w:cs="Times New Roman"/>
          <w:color w:val="000000" w:themeColor="text1"/>
          <w:sz w:val="24"/>
          <w:szCs w:val="24"/>
        </w:rPr>
        <w:t xml:space="preserve"> </w:t>
      </w:r>
      <w:r w:rsidR="00934BD9" w:rsidRPr="0037721B">
        <w:rPr>
          <w:rFonts w:ascii="Times New Roman" w:hAnsi="Times New Roman" w:cs="Times New Roman"/>
          <w:color w:val="000000" w:themeColor="text1"/>
          <w:sz w:val="24"/>
          <w:szCs w:val="24"/>
        </w:rPr>
        <w:t>1, 2</w:t>
      </w:r>
      <w:r w:rsidRPr="0037721B">
        <w:rPr>
          <w:rFonts w:ascii="Times New Roman" w:hAnsi="Times New Roman" w:cs="Times New Roman"/>
          <w:color w:val="000000" w:themeColor="text1"/>
          <w:sz w:val="24"/>
          <w:szCs w:val="24"/>
        </w:rPr>
        <w:t>, 25-53.</w:t>
      </w:r>
    </w:p>
    <w:p w14:paraId="1EC213C4" w14:textId="7CB90B07" w:rsidR="001A3B1E" w:rsidRPr="00863C5F" w:rsidRDefault="001A3B1E" w:rsidP="00E0092F">
      <w:pPr>
        <w:pStyle w:val="Sinespaciado"/>
        <w:ind w:left="284" w:hanging="284"/>
        <w:jc w:val="both"/>
        <w:rPr>
          <w:rFonts w:ascii="Times New Roman" w:hAnsi="Times New Roman" w:cs="Times New Roman"/>
          <w:color w:val="000000" w:themeColor="text1"/>
          <w:sz w:val="24"/>
          <w:szCs w:val="24"/>
          <w:lang w:val="en-US"/>
        </w:rPr>
      </w:pPr>
      <w:r w:rsidRPr="00863C5F">
        <w:rPr>
          <w:rFonts w:ascii="Times New Roman" w:hAnsi="Times New Roman" w:cs="Times New Roman"/>
          <w:color w:val="000000" w:themeColor="text1"/>
          <w:sz w:val="24"/>
          <w:szCs w:val="24"/>
          <w:lang w:val="en-US"/>
        </w:rPr>
        <w:t>A</w:t>
      </w:r>
      <w:r w:rsidRPr="00863C5F">
        <w:rPr>
          <w:rFonts w:ascii="Times New Roman" w:hAnsi="Times New Roman" w:cs="Times New Roman"/>
          <w:smallCaps/>
          <w:color w:val="000000" w:themeColor="text1"/>
          <w:sz w:val="24"/>
          <w:szCs w:val="24"/>
          <w:lang w:val="en-US"/>
        </w:rPr>
        <w:t>rndt</w:t>
      </w:r>
      <w:r w:rsidRPr="00863C5F">
        <w:rPr>
          <w:rFonts w:ascii="Times New Roman" w:hAnsi="Times New Roman" w:cs="Times New Roman"/>
          <w:color w:val="000000" w:themeColor="text1"/>
          <w:sz w:val="24"/>
          <w:szCs w:val="24"/>
          <w:lang w:val="en-US"/>
        </w:rPr>
        <w:t>,</w:t>
      </w:r>
      <w:r w:rsidR="00863C5F">
        <w:rPr>
          <w:rFonts w:ascii="Times New Roman" w:hAnsi="Times New Roman" w:cs="Times New Roman"/>
          <w:color w:val="000000" w:themeColor="text1"/>
          <w:sz w:val="24"/>
          <w:szCs w:val="24"/>
          <w:lang w:val="en-US"/>
        </w:rPr>
        <w:t xml:space="preserve"> </w:t>
      </w:r>
      <w:r w:rsidR="00863C5F" w:rsidRPr="00863C5F">
        <w:rPr>
          <w:rFonts w:ascii="Times New Roman" w:hAnsi="Times New Roman" w:cs="Times New Roman"/>
          <w:color w:val="000000" w:themeColor="text1"/>
          <w:sz w:val="24"/>
          <w:szCs w:val="24"/>
          <w:lang w:val="en-US"/>
        </w:rPr>
        <w:t>Ha</w:t>
      </w:r>
      <w:r w:rsidR="00863C5F">
        <w:rPr>
          <w:rFonts w:ascii="Times New Roman" w:hAnsi="Times New Roman" w:cs="Times New Roman"/>
          <w:color w:val="000000" w:themeColor="text1"/>
          <w:sz w:val="24"/>
          <w:szCs w:val="24"/>
          <w:lang w:val="en-US"/>
        </w:rPr>
        <w:t xml:space="preserve">ns </w:t>
      </w:r>
      <w:r w:rsidRPr="00863C5F">
        <w:rPr>
          <w:rFonts w:ascii="Times New Roman" w:hAnsi="Times New Roman" w:cs="Times New Roman"/>
          <w:color w:val="000000" w:themeColor="text1"/>
          <w:sz w:val="24"/>
          <w:szCs w:val="24"/>
          <w:lang w:val="en-US"/>
        </w:rPr>
        <w:t xml:space="preserve">(1987): </w:t>
      </w:r>
      <w:r w:rsidR="00863C5F" w:rsidRPr="00863C5F">
        <w:rPr>
          <w:rFonts w:ascii="Times New Roman" w:hAnsi="Times New Roman" w:cs="Times New Roman"/>
          <w:color w:val="000000" w:themeColor="text1"/>
          <w:sz w:val="24"/>
          <w:szCs w:val="24"/>
          <w:lang w:val="en-US"/>
        </w:rPr>
        <w:t xml:space="preserve">«Speech functions, cooperation and competition in dialogue», </w:t>
      </w:r>
      <w:r w:rsidR="00863C5F" w:rsidRPr="00863C5F">
        <w:rPr>
          <w:rFonts w:ascii="Times New Roman" w:hAnsi="Times New Roman" w:cs="Times New Roman"/>
          <w:i/>
          <w:iCs/>
          <w:color w:val="000000" w:themeColor="text1"/>
          <w:sz w:val="24"/>
          <w:szCs w:val="24"/>
          <w:lang w:val="en-US"/>
        </w:rPr>
        <w:t>Conference on Language and Power</w:t>
      </w:r>
      <w:r w:rsidR="00863C5F" w:rsidRPr="00863C5F">
        <w:rPr>
          <w:rFonts w:ascii="Times New Roman" w:hAnsi="Times New Roman" w:cs="Times New Roman"/>
          <w:color w:val="000000" w:themeColor="text1"/>
          <w:sz w:val="24"/>
          <w:szCs w:val="24"/>
          <w:lang w:val="en-US"/>
        </w:rPr>
        <w:t>, Bellagio, Italia.</w:t>
      </w:r>
    </w:p>
    <w:p w14:paraId="288150BA" w14:textId="42A3BE23"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B</w:t>
      </w:r>
      <w:r w:rsidRPr="0037721B">
        <w:rPr>
          <w:rFonts w:ascii="Times New Roman" w:hAnsi="Times New Roman" w:cs="Times New Roman"/>
          <w:smallCaps/>
          <w:color w:val="000000" w:themeColor="text1"/>
          <w:sz w:val="24"/>
          <w:szCs w:val="24"/>
        </w:rPr>
        <w:t>orrego</w:t>
      </w:r>
      <w:r w:rsidRPr="0037721B">
        <w:rPr>
          <w:rFonts w:ascii="Times New Roman" w:hAnsi="Times New Roman" w:cs="Times New Roman"/>
          <w:color w:val="000000" w:themeColor="text1"/>
          <w:sz w:val="24"/>
          <w:szCs w:val="24"/>
        </w:rPr>
        <w:t xml:space="preserve">, Julio, </w:t>
      </w:r>
      <w:r w:rsidR="00EE74DC" w:rsidRPr="0037721B">
        <w:rPr>
          <w:rFonts w:ascii="Times New Roman" w:hAnsi="Times New Roman" w:cs="Times New Roman"/>
          <w:color w:val="000000" w:themeColor="text1"/>
          <w:sz w:val="24"/>
          <w:szCs w:val="24"/>
        </w:rPr>
        <w:t xml:space="preserve">José </w:t>
      </w:r>
      <w:r w:rsidRPr="0037721B">
        <w:rPr>
          <w:rFonts w:ascii="Times New Roman" w:hAnsi="Times New Roman" w:cs="Times New Roman"/>
          <w:color w:val="000000" w:themeColor="text1"/>
          <w:sz w:val="24"/>
          <w:szCs w:val="24"/>
        </w:rPr>
        <w:t>G</w:t>
      </w:r>
      <w:r w:rsidRPr="0037721B">
        <w:rPr>
          <w:rFonts w:ascii="Times New Roman" w:hAnsi="Times New Roman" w:cs="Times New Roman"/>
          <w:smallCaps/>
          <w:color w:val="000000" w:themeColor="text1"/>
          <w:sz w:val="24"/>
          <w:szCs w:val="24"/>
        </w:rPr>
        <w:t>ómez</w:t>
      </w:r>
      <w:r w:rsidRPr="0037721B">
        <w:rPr>
          <w:rFonts w:ascii="Times New Roman" w:hAnsi="Times New Roman" w:cs="Times New Roman"/>
          <w:color w:val="000000" w:themeColor="text1"/>
          <w:sz w:val="24"/>
          <w:szCs w:val="24"/>
        </w:rPr>
        <w:t xml:space="preserve"> A</w:t>
      </w:r>
      <w:r w:rsidRPr="0037721B">
        <w:rPr>
          <w:rFonts w:ascii="Times New Roman" w:hAnsi="Times New Roman" w:cs="Times New Roman"/>
          <w:smallCaps/>
          <w:color w:val="000000" w:themeColor="text1"/>
          <w:sz w:val="24"/>
          <w:szCs w:val="24"/>
        </w:rPr>
        <w:t>sencio</w:t>
      </w:r>
      <w:r w:rsidRPr="0037721B">
        <w:rPr>
          <w:rFonts w:ascii="Times New Roman" w:hAnsi="Times New Roman" w:cs="Times New Roman"/>
          <w:color w:val="000000" w:themeColor="text1"/>
          <w:sz w:val="24"/>
          <w:szCs w:val="24"/>
        </w:rPr>
        <w:t xml:space="preserve"> y </w:t>
      </w:r>
      <w:r w:rsidR="00EE74DC" w:rsidRPr="0037721B">
        <w:rPr>
          <w:rFonts w:ascii="Times New Roman" w:hAnsi="Times New Roman" w:cs="Times New Roman"/>
          <w:color w:val="000000" w:themeColor="text1"/>
          <w:sz w:val="24"/>
          <w:szCs w:val="24"/>
        </w:rPr>
        <w:t>Emilio P</w:t>
      </w:r>
      <w:r w:rsidR="00EE74DC" w:rsidRPr="0037721B">
        <w:rPr>
          <w:rFonts w:ascii="Times New Roman" w:hAnsi="Times New Roman" w:cs="Times New Roman"/>
          <w:smallCaps/>
          <w:color w:val="000000" w:themeColor="text1"/>
          <w:sz w:val="24"/>
          <w:szCs w:val="24"/>
        </w:rPr>
        <w:t>rieto</w:t>
      </w:r>
      <w:r w:rsidRPr="0037721B">
        <w:rPr>
          <w:rFonts w:ascii="Times New Roman" w:hAnsi="Times New Roman" w:cs="Times New Roman"/>
          <w:color w:val="000000" w:themeColor="text1"/>
          <w:sz w:val="24"/>
          <w:szCs w:val="24"/>
        </w:rPr>
        <w:t xml:space="preserve"> (1990): </w:t>
      </w:r>
      <w:r w:rsidRPr="0037721B">
        <w:rPr>
          <w:rFonts w:ascii="Times New Roman" w:hAnsi="Times New Roman" w:cs="Times New Roman"/>
          <w:i/>
          <w:iCs/>
          <w:color w:val="000000" w:themeColor="text1"/>
          <w:sz w:val="24"/>
          <w:szCs w:val="24"/>
        </w:rPr>
        <w:t>El subjuntivo. Valores y usos</w:t>
      </w:r>
      <w:r w:rsidR="00B13453"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Madrid</w:t>
      </w:r>
      <w:r w:rsidR="00102A24" w:rsidRPr="0037721B">
        <w:rPr>
          <w:rFonts w:ascii="Times New Roman" w:hAnsi="Times New Roman" w:cs="Times New Roman"/>
          <w:color w:val="000000" w:themeColor="text1"/>
          <w:sz w:val="24"/>
          <w:szCs w:val="24"/>
        </w:rPr>
        <w:t xml:space="preserve">, Sociedad </w:t>
      </w:r>
      <w:r w:rsidRPr="0037721B">
        <w:rPr>
          <w:rFonts w:ascii="Times New Roman" w:hAnsi="Times New Roman" w:cs="Times New Roman"/>
          <w:color w:val="000000" w:themeColor="text1"/>
          <w:sz w:val="24"/>
          <w:szCs w:val="24"/>
        </w:rPr>
        <w:t>G</w:t>
      </w:r>
      <w:r w:rsidR="00102A24" w:rsidRPr="0037721B">
        <w:rPr>
          <w:rFonts w:ascii="Times New Roman" w:hAnsi="Times New Roman" w:cs="Times New Roman"/>
          <w:color w:val="000000" w:themeColor="text1"/>
          <w:sz w:val="24"/>
          <w:szCs w:val="24"/>
        </w:rPr>
        <w:t xml:space="preserve">eneral </w:t>
      </w:r>
      <w:r w:rsidRPr="0037721B">
        <w:rPr>
          <w:rFonts w:ascii="Times New Roman" w:hAnsi="Times New Roman" w:cs="Times New Roman"/>
          <w:color w:val="000000" w:themeColor="text1"/>
          <w:sz w:val="24"/>
          <w:szCs w:val="24"/>
        </w:rPr>
        <w:t>E</w:t>
      </w:r>
      <w:r w:rsidR="00102A24" w:rsidRPr="0037721B">
        <w:rPr>
          <w:rFonts w:ascii="Times New Roman" w:hAnsi="Times New Roman" w:cs="Times New Roman"/>
          <w:color w:val="000000" w:themeColor="text1"/>
          <w:sz w:val="24"/>
          <w:szCs w:val="24"/>
        </w:rPr>
        <w:t>spañola de Librería</w:t>
      </w:r>
      <w:r w:rsidR="00B13453" w:rsidRPr="0037721B">
        <w:rPr>
          <w:rFonts w:ascii="Times New Roman" w:hAnsi="Times New Roman" w:cs="Times New Roman"/>
          <w:color w:val="000000" w:themeColor="text1"/>
          <w:sz w:val="24"/>
          <w:szCs w:val="24"/>
        </w:rPr>
        <w:t xml:space="preserve">. </w:t>
      </w:r>
    </w:p>
    <w:p w14:paraId="788E42FB" w14:textId="6CAC0AD8"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B</w:t>
      </w:r>
      <w:r w:rsidRPr="0037721B">
        <w:rPr>
          <w:rFonts w:ascii="Times New Roman" w:hAnsi="Times New Roman" w:cs="Times New Roman"/>
          <w:smallCaps/>
          <w:color w:val="000000" w:themeColor="text1"/>
          <w:sz w:val="24"/>
          <w:szCs w:val="24"/>
        </w:rPr>
        <w:t>ravo</w:t>
      </w:r>
      <w:r w:rsidRPr="0037721B">
        <w:rPr>
          <w:rFonts w:ascii="Times New Roman" w:hAnsi="Times New Roman" w:cs="Times New Roman"/>
          <w:color w:val="000000" w:themeColor="text1"/>
          <w:sz w:val="24"/>
          <w:szCs w:val="24"/>
        </w:rPr>
        <w:t>, Diana (2005)</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002094"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Categorías, tipologías y aplicaciones. Hacia una redefinición de la cortesía comunicativa</w:t>
      </w:r>
      <w:r w:rsidR="00002094" w:rsidRPr="0037721B">
        <w:rPr>
          <w:rFonts w:ascii="Times New Roman" w:hAnsi="Times New Roman" w:cs="Times New Roman"/>
          <w:color w:val="000000" w:themeColor="text1"/>
          <w:sz w:val="24"/>
          <w:szCs w:val="24"/>
        </w:rPr>
        <w:t>»</w:t>
      </w:r>
      <w:r w:rsidR="00934BD9" w:rsidRPr="0037721B">
        <w:rPr>
          <w:rFonts w:ascii="Times New Roman" w:hAnsi="Times New Roman" w:cs="Times New Roman"/>
          <w:color w:val="000000" w:themeColor="text1"/>
          <w:sz w:val="24"/>
          <w:szCs w:val="24"/>
        </w:rPr>
        <w:t xml:space="preserve">, </w:t>
      </w:r>
      <w:r w:rsidR="00B13453" w:rsidRPr="0037721B">
        <w:rPr>
          <w:rFonts w:ascii="Times New Roman" w:hAnsi="Times New Roman" w:cs="Times New Roman"/>
          <w:color w:val="000000" w:themeColor="text1"/>
          <w:sz w:val="24"/>
          <w:szCs w:val="24"/>
        </w:rPr>
        <w:t>e</w:t>
      </w:r>
      <w:r w:rsidR="00934BD9" w:rsidRPr="0037721B">
        <w:rPr>
          <w:rFonts w:ascii="Times New Roman" w:hAnsi="Times New Roman" w:cs="Times New Roman"/>
          <w:color w:val="000000" w:themeColor="text1"/>
          <w:sz w:val="24"/>
          <w:szCs w:val="24"/>
        </w:rPr>
        <w:t xml:space="preserve">n </w:t>
      </w:r>
      <w:r w:rsidR="00B13453" w:rsidRPr="0037721B">
        <w:rPr>
          <w:rFonts w:ascii="Times New Roman" w:hAnsi="Times New Roman" w:cs="Times New Roman"/>
          <w:color w:val="000000" w:themeColor="text1"/>
          <w:sz w:val="24"/>
          <w:szCs w:val="24"/>
        </w:rPr>
        <w:t>Diana Bravo ed.,</w:t>
      </w:r>
      <w:r w:rsidR="00002094" w:rsidRPr="0037721B">
        <w:rPr>
          <w:rFonts w:ascii="Times New Roman" w:hAnsi="Times New Roman" w:cs="Times New Roman"/>
          <w:color w:val="000000" w:themeColor="text1"/>
          <w:sz w:val="24"/>
          <w:szCs w:val="24"/>
        </w:rPr>
        <w:t> </w:t>
      </w:r>
      <w:r w:rsidR="00002094" w:rsidRPr="0037721B">
        <w:rPr>
          <w:rFonts w:ascii="Times New Roman" w:hAnsi="Times New Roman" w:cs="Times New Roman"/>
          <w:i/>
          <w:iCs/>
          <w:color w:val="000000" w:themeColor="text1"/>
          <w:sz w:val="24"/>
          <w:szCs w:val="24"/>
        </w:rPr>
        <w:t xml:space="preserve">Estudios de la (des) cortesía en español. Categorías conceptuales y aplicaciones a </w:t>
      </w:r>
      <w:proofErr w:type="spellStart"/>
      <w:r w:rsidR="00002094" w:rsidRPr="0037721B">
        <w:rPr>
          <w:rFonts w:ascii="Times New Roman" w:hAnsi="Times New Roman" w:cs="Times New Roman"/>
          <w:i/>
          <w:iCs/>
          <w:color w:val="000000" w:themeColor="text1"/>
          <w:sz w:val="24"/>
          <w:szCs w:val="24"/>
        </w:rPr>
        <w:t>corpora</w:t>
      </w:r>
      <w:proofErr w:type="spellEnd"/>
      <w:r w:rsidR="00002094" w:rsidRPr="0037721B">
        <w:rPr>
          <w:rFonts w:ascii="Times New Roman" w:hAnsi="Times New Roman" w:cs="Times New Roman"/>
          <w:i/>
          <w:iCs/>
          <w:color w:val="000000" w:themeColor="text1"/>
          <w:sz w:val="24"/>
          <w:szCs w:val="24"/>
        </w:rPr>
        <w:t xml:space="preserve"> orales y </w:t>
      </w:r>
      <w:r w:rsidR="00B13453" w:rsidRPr="0037721B">
        <w:rPr>
          <w:rFonts w:ascii="Times New Roman" w:hAnsi="Times New Roman" w:cs="Times New Roman"/>
          <w:i/>
          <w:iCs/>
          <w:color w:val="000000" w:themeColor="text1"/>
          <w:sz w:val="24"/>
          <w:szCs w:val="24"/>
        </w:rPr>
        <w:t>escritos</w:t>
      </w:r>
      <w:r w:rsidR="00B13453" w:rsidRPr="0037721B">
        <w:rPr>
          <w:rFonts w:ascii="Times New Roman" w:hAnsi="Times New Roman" w:cs="Times New Roman"/>
          <w:color w:val="000000" w:themeColor="text1"/>
          <w:sz w:val="24"/>
          <w:szCs w:val="24"/>
        </w:rPr>
        <w:t>, Estocolmo</w:t>
      </w:r>
      <w:r w:rsidR="00934BD9" w:rsidRPr="0037721B">
        <w:rPr>
          <w:rFonts w:ascii="Times New Roman" w:hAnsi="Times New Roman" w:cs="Times New Roman"/>
          <w:color w:val="000000" w:themeColor="text1"/>
          <w:sz w:val="24"/>
          <w:szCs w:val="24"/>
        </w:rPr>
        <w:t xml:space="preserve"> y</w:t>
      </w:r>
      <w:r w:rsidR="00B13453" w:rsidRPr="0037721B">
        <w:rPr>
          <w:rFonts w:ascii="Times New Roman" w:hAnsi="Times New Roman" w:cs="Times New Roman"/>
          <w:color w:val="000000" w:themeColor="text1"/>
          <w:sz w:val="24"/>
          <w:szCs w:val="24"/>
        </w:rPr>
        <w:t xml:space="preserve"> </w:t>
      </w:r>
      <w:r w:rsidR="00934BD9" w:rsidRPr="0037721B">
        <w:rPr>
          <w:rFonts w:ascii="Times New Roman" w:hAnsi="Times New Roman" w:cs="Times New Roman"/>
          <w:color w:val="000000" w:themeColor="text1"/>
          <w:sz w:val="24"/>
          <w:szCs w:val="24"/>
        </w:rPr>
        <w:t>Buenos Aires</w:t>
      </w:r>
      <w:r w:rsidR="00B13453" w:rsidRPr="0037721B">
        <w:rPr>
          <w:rFonts w:ascii="Times New Roman" w:hAnsi="Times New Roman" w:cs="Times New Roman"/>
          <w:color w:val="000000" w:themeColor="text1"/>
          <w:sz w:val="24"/>
          <w:szCs w:val="24"/>
        </w:rPr>
        <w:t>,</w:t>
      </w:r>
      <w:r w:rsidR="00934BD9" w:rsidRPr="0037721B">
        <w:rPr>
          <w:rFonts w:ascii="Times New Roman" w:hAnsi="Times New Roman" w:cs="Times New Roman"/>
          <w:color w:val="000000" w:themeColor="text1"/>
          <w:sz w:val="24"/>
          <w:szCs w:val="24"/>
        </w:rPr>
        <w:t xml:space="preserve"> EDICE</w:t>
      </w:r>
      <w:r w:rsidR="00B13453" w:rsidRPr="0037721B">
        <w:rPr>
          <w:rFonts w:ascii="Times New Roman" w:hAnsi="Times New Roman" w:cs="Times New Roman"/>
          <w:color w:val="000000" w:themeColor="text1"/>
          <w:sz w:val="24"/>
          <w:szCs w:val="24"/>
        </w:rPr>
        <w:t xml:space="preserve"> y editorial </w:t>
      </w:r>
      <w:proofErr w:type="spellStart"/>
      <w:r w:rsidR="00934BD9" w:rsidRPr="0037721B">
        <w:rPr>
          <w:rFonts w:ascii="Times New Roman" w:hAnsi="Times New Roman" w:cs="Times New Roman"/>
          <w:color w:val="000000" w:themeColor="text1"/>
          <w:sz w:val="24"/>
          <w:szCs w:val="24"/>
        </w:rPr>
        <w:t>Dunken</w:t>
      </w:r>
      <w:proofErr w:type="spellEnd"/>
      <w:r w:rsidR="00934BD9" w:rsidRPr="0037721B">
        <w:rPr>
          <w:rFonts w:ascii="Times New Roman" w:hAnsi="Times New Roman" w:cs="Times New Roman"/>
          <w:color w:val="000000" w:themeColor="text1"/>
          <w:sz w:val="24"/>
          <w:szCs w:val="24"/>
        </w:rPr>
        <w:t>, 21-52.</w:t>
      </w:r>
    </w:p>
    <w:p w14:paraId="181F2FCC" w14:textId="77777777" w:rsidR="0037721B" w:rsidRPr="0037721B" w:rsidRDefault="0037721B" w:rsidP="0037721B">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B</w:t>
      </w:r>
      <w:r w:rsidRPr="0037721B">
        <w:rPr>
          <w:rFonts w:ascii="Times New Roman" w:hAnsi="Times New Roman" w:cs="Times New Roman"/>
          <w:smallCaps/>
          <w:color w:val="000000" w:themeColor="text1"/>
          <w:sz w:val="24"/>
          <w:szCs w:val="24"/>
        </w:rPr>
        <w:t>riz Gómez</w:t>
      </w:r>
      <w:r w:rsidRPr="0037721B">
        <w:rPr>
          <w:rFonts w:ascii="Times New Roman" w:hAnsi="Times New Roman" w:cs="Times New Roman"/>
          <w:color w:val="000000" w:themeColor="text1"/>
          <w:sz w:val="24"/>
          <w:szCs w:val="24"/>
        </w:rPr>
        <w:t xml:space="preserve">, Antonio (2003): «La estrategia atenuadora en la conversación cotidiana española», en Diana Bravo ed., </w:t>
      </w:r>
      <w:r w:rsidRPr="0037721B">
        <w:rPr>
          <w:rFonts w:ascii="Times New Roman" w:hAnsi="Times New Roman" w:cs="Times New Roman"/>
          <w:i/>
          <w:iCs/>
          <w:color w:val="000000" w:themeColor="text1"/>
          <w:sz w:val="24"/>
          <w:szCs w:val="24"/>
        </w:rPr>
        <w:t xml:space="preserve">Actas del Primer Coloquio </w:t>
      </w:r>
      <w:proofErr w:type="spellStart"/>
      <w:r w:rsidRPr="0037721B">
        <w:rPr>
          <w:rFonts w:ascii="Times New Roman" w:hAnsi="Times New Roman" w:cs="Times New Roman"/>
          <w:i/>
          <w:iCs/>
          <w:color w:val="000000" w:themeColor="text1"/>
          <w:sz w:val="24"/>
          <w:szCs w:val="24"/>
        </w:rPr>
        <w:t>Edice</w:t>
      </w:r>
      <w:proofErr w:type="spellEnd"/>
      <w:r w:rsidRPr="0037721B">
        <w:rPr>
          <w:rFonts w:ascii="Times New Roman" w:hAnsi="Times New Roman" w:cs="Times New Roman"/>
          <w:i/>
          <w:iCs/>
          <w:color w:val="000000" w:themeColor="text1"/>
          <w:sz w:val="24"/>
          <w:szCs w:val="24"/>
        </w:rPr>
        <w:t>. La perspectiva no etnocentrista de la cortesía: identidad sociocultural de las comunidades hispanohablantes</w:t>
      </w:r>
      <w:r w:rsidRPr="0037721B">
        <w:rPr>
          <w:rFonts w:ascii="Times New Roman" w:hAnsi="Times New Roman" w:cs="Times New Roman"/>
          <w:color w:val="000000" w:themeColor="text1"/>
          <w:sz w:val="24"/>
          <w:szCs w:val="24"/>
        </w:rPr>
        <w:t>. Universidad de Estocolmo, 17- 46.</w:t>
      </w:r>
    </w:p>
    <w:p w14:paraId="69C2D412" w14:textId="5C60F5CB" w:rsidR="006831FA" w:rsidRPr="0037721B" w:rsidRDefault="006831FA"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B</w:t>
      </w:r>
      <w:r w:rsidRPr="0037721B">
        <w:rPr>
          <w:rFonts w:ascii="Times New Roman" w:hAnsi="Times New Roman" w:cs="Times New Roman"/>
          <w:smallCaps/>
          <w:color w:val="000000" w:themeColor="text1"/>
          <w:sz w:val="24"/>
          <w:szCs w:val="24"/>
        </w:rPr>
        <w:t>riz Gómez</w:t>
      </w:r>
      <w:r w:rsidRPr="0037721B">
        <w:rPr>
          <w:rFonts w:ascii="Times New Roman" w:hAnsi="Times New Roman" w:cs="Times New Roman"/>
          <w:color w:val="000000" w:themeColor="text1"/>
          <w:sz w:val="24"/>
          <w:szCs w:val="24"/>
        </w:rPr>
        <w:t>, Antonio (200</w:t>
      </w:r>
      <w:r w:rsidR="00655C0B" w:rsidRPr="0037721B">
        <w:rPr>
          <w:rFonts w:ascii="Times New Roman" w:hAnsi="Times New Roman" w:cs="Times New Roman"/>
          <w:color w:val="000000" w:themeColor="text1"/>
          <w:sz w:val="24"/>
          <w:szCs w:val="24"/>
        </w:rPr>
        <w:t>6</w:t>
      </w:r>
      <w:r w:rsidRPr="0037721B">
        <w:rPr>
          <w:rFonts w:ascii="Times New Roman" w:hAnsi="Times New Roman" w:cs="Times New Roman"/>
          <w:color w:val="000000" w:themeColor="text1"/>
          <w:sz w:val="24"/>
          <w:szCs w:val="24"/>
        </w:rPr>
        <w:t>)</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Atenuación y cortesía verbal en la conversación coloquial: su tratamiento en la clase de ELE</w:t>
      </w:r>
      <w:r w:rsidR="00175848" w:rsidRPr="0037721B">
        <w:rPr>
          <w:rFonts w:ascii="Times New Roman" w:hAnsi="Times New Roman" w:cs="Times New Roman"/>
          <w:color w:val="000000" w:themeColor="text1"/>
          <w:sz w:val="24"/>
          <w:szCs w:val="24"/>
        </w:rPr>
        <w:t>»</w:t>
      </w:r>
      <w:r w:rsidR="00655C0B"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Actas del Programa de Formación para Profesorado de Español como Lengua Extranjera 2005-2006</w:t>
      </w:r>
      <w:r w:rsidR="00201648" w:rsidRPr="0037721B">
        <w:rPr>
          <w:rFonts w:ascii="Times New Roman" w:hAnsi="Times New Roman" w:cs="Times New Roman"/>
          <w:i/>
          <w:iCs/>
          <w:color w:val="000000" w:themeColor="text1"/>
          <w:sz w:val="24"/>
          <w:szCs w:val="24"/>
        </w:rPr>
        <w:t>,</w:t>
      </w:r>
      <w:r w:rsidRPr="0037721B">
        <w:rPr>
          <w:rFonts w:ascii="Times New Roman" w:hAnsi="Times New Roman" w:cs="Times New Roman"/>
          <w:i/>
          <w:iCs/>
          <w:color w:val="000000" w:themeColor="text1"/>
          <w:sz w:val="24"/>
          <w:szCs w:val="24"/>
        </w:rPr>
        <w:t xml:space="preserve"> </w:t>
      </w:r>
      <w:r w:rsidRPr="0037721B">
        <w:rPr>
          <w:rFonts w:ascii="Times New Roman" w:hAnsi="Times New Roman" w:cs="Times New Roman"/>
          <w:color w:val="000000" w:themeColor="text1"/>
          <w:sz w:val="24"/>
          <w:szCs w:val="24"/>
        </w:rPr>
        <w:t>Instituto Cervantes de Múnich</w:t>
      </w:r>
      <w:r w:rsidR="00655C0B" w:rsidRPr="0037721B">
        <w:rPr>
          <w:rFonts w:ascii="Times New Roman" w:hAnsi="Times New Roman" w:cs="Times New Roman"/>
          <w:color w:val="000000" w:themeColor="text1"/>
          <w:sz w:val="24"/>
          <w:szCs w:val="24"/>
        </w:rPr>
        <w:t>, 227-255.</w:t>
      </w:r>
    </w:p>
    <w:p w14:paraId="631DF3E7" w14:textId="44C163B8" w:rsidR="0037721B" w:rsidRDefault="0037721B"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lastRenderedPageBreak/>
        <w:t>B</w:t>
      </w:r>
      <w:r w:rsidRPr="0037721B">
        <w:rPr>
          <w:rFonts w:ascii="Times New Roman" w:hAnsi="Times New Roman" w:cs="Times New Roman"/>
          <w:smallCaps/>
          <w:color w:val="000000" w:themeColor="text1"/>
          <w:sz w:val="24"/>
          <w:szCs w:val="24"/>
        </w:rPr>
        <w:t>riz Gómez</w:t>
      </w:r>
      <w:r w:rsidRPr="0037721B">
        <w:rPr>
          <w:rFonts w:ascii="Times New Roman" w:hAnsi="Times New Roman" w:cs="Times New Roman"/>
          <w:color w:val="000000" w:themeColor="text1"/>
          <w:sz w:val="24"/>
          <w:szCs w:val="24"/>
        </w:rPr>
        <w:t>, Antonio (200</w:t>
      </w:r>
      <w:r>
        <w:rPr>
          <w:rFonts w:ascii="Times New Roman" w:hAnsi="Times New Roman" w:cs="Times New Roman"/>
          <w:color w:val="000000" w:themeColor="text1"/>
          <w:sz w:val="24"/>
          <w:szCs w:val="24"/>
        </w:rPr>
        <w:t>7</w:t>
      </w:r>
      <w:r w:rsidRPr="0037721B">
        <w:rPr>
          <w:rFonts w:ascii="Times New Roman" w:hAnsi="Times New Roman" w:cs="Times New Roman"/>
          <w:color w:val="000000" w:themeColor="text1"/>
          <w:sz w:val="24"/>
          <w:szCs w:val="24"/>
        </w:rPr>
        <w:t>):</w:t>
      </w:r>
      <w:r w:rsidR="00863C5F">
        <w:rPr>
          <w:rFonts w:ascii="Times New Roman" w:hAnsi="Times New Roman" w:cs="Times New Roman"/>
          <w:color w:val="000000" w:themeColor="text1"/>
          <w:sz w:val="24"/>
          <w:szCs w:val="24"/>
        </w:rPr>
        <w:t xml:space="preserve"> </w:t>
      </w:r>
      <w:r w:rsidR="00863C5F" w:rsidRPr="00863C5F">
        <w:rPr>
          <w:rFonts w:ascii="Times New Roman" w:hAnsi="Times New Roman" w:cs="Times New Roman"/>
          <w:color w:val="000000" w:themeColor="text1"/>
          <w:sz w:val="24"/>
          <w:szCs w:val="24"/>
        </w:rPr>
        <w:t xml:space="preserve">«Para un análisis semántico, pragmático y sociopragmático de la cortesía atenuadora en España y América», </w:t>
      </w:r>
      <w:r w:rsidR="00863C5F" w:rsidRPr="00863C5F">
        <w:rPr>
          <w:rFonts w:ascii="Times New Roman" w:hAnsi="Times New Roman" w:cs="Times New Roman"/>
          <w:i/>
          <w:iCs/>
          <w:color w:val="000000" w:themeColor="text1"/>
          <w:sz w:val="24"/>
          <w:szCs w:val="24"/>
        </w:rPr>
        <w:t>LEA</w:t>
      </w:r>
      <w:r w:rsidR="00863C5F" w:rsidRPr="00863C5F">
        <w:rPr>
          <w:rFonts w:ascii="Times New Roman" w:hAnsi="Times New Roman" w:cs="Times New Roman"/>
          <w:color w:val="000000" w:themeColor="text1"/>
          <w:sz w:val="24"/>
          <w:szCs w:val="24"/>
        </w:rPr>
        <w:t xml:space="preserve"> 1, 24, 5-44.</w:t>
      </w:r>
    </w:p>
    <w:p w14:paraId="5520564D" w14:textId="29F7B717" w:rsidR="0037721B" w:rsidRPr="0037721B" w:rsidRDefault="0037721B" w:rsidP="0037721B">
      <w:pPr>
        <w:pStyle w:val="Sinespaciado"/>
        <w:ind w:left="284" w:hanging="284"/>
        <w:jc w:val="both"/>
        <w:rPr>
          <w:rFonts w:ascii="Times New Roman" w:hAnsi="Times New Roman" w:cs="Times New Roman"/>
          <w:b/>
          <w:bCs/>
          <w:color w:val="000000" w:themeColor="text1"/>
          <w:sz w:val="24"/>
          <w:szCs w:val="24"/>
        </w:rPr>
      </w:pPr>
      <w:r w:rsidRPr="0037721B">
        <w:rPr>
          <w:rFonts w:ascii="Times New Roman" w:hAnsi="Times New Roman" w:cs="Times New Roman"/>
          <w:color w:val="000000" w:themeColor="text1"/>
          <w:sz w:val="24"/>
          <w:szCs w:val="24"/>
        </w:rPr>
        <w:t>B</w:t>
      </w:r>
      <w:r w:rsidRPr="0037721B">
        <w:rPr>
          <w:rFonts w:ascii="Times New Roman" w:hAnsi="Times New Roman" w:cs="Times New Roman"/>
          <w:smallCaps/>
          <w:color w:val="000000" w:themeColor="text1"/>
          <w:sz w:val="24"/>
          <w:szCs w:val="24"/>
        </w:rPr>
        <w:t>riz Gómez</w:t>
      </w:r>
      <w:r w:rsidRPr="0037721B">
        <w:rPr>
          <w:rFonts w:ascii="Times New Roman" w:hAnsi="Times New Roman" w:cs="Times New Roman"/>
          <w:color w:val="000000" w:themeColor="text1"/>
          <w:sz w:val="24"/>
          <w:szCs w:val="24"/>
        </w:rPr>
        <w:t>, Antonio (20</w:t>
      </w:r>
      <w:r>
        <w:rPr>
          <w:rFonts w:ascii="Times New Roman" w:hAnsi="Times New Roman" w:cs="Times New Roman"/>
          <w:color w:val="000000" w:themeColor="text1"/>
          <w:sz w:val="24"/>
          <w:szCs w:val="24"/>
        </w:rPr>
        <w:t>12</w:t>
      </w:r>
      <w:r w:rsidRPr="0037721B">
        <w:rPr>
          <w:rFonts w:ascii="Times New Roman" w:hAnsi="Times New Roman" w:cs="Times New Roman"/>
          <w:color w:val="000000" w:themeColor="text1"/>
          <w:sz w:val="24"/>
          <w:szCs w:val="24"/>
        </w:rPr>
        <w:t>):</w:t>
      </w:r>
      <w:r w:rsidR="001A3B1E">
        <w:rPr>
          <w:rFonts w:ascii="Times New Roman" w:hAnsi="Times New Roman" w:cs="Times New Roman"/>
          <w:color w:val="000000" w:themeColor="text1"/>
          <w:sz w:val="24"/>
          <w:szCs w:val="24"/>
        </w:rPr>
        <w:t xml:space="preserve"> </w:t>
      </w:r>
      <w:r w:rsidR="00863C5F" w:rsidRPr="00863C5F">
        <w:rPr>
          <w:rFonts w:ascii="Times New Roman" w:hAnsi="Times New Roman" w:cs="Times New Roman"/>
          <w:color w:val="000000" w:themeColor="text1"/>
          <w:sz w:val="24"/>
          <w:szCs w:val="24"/>
        </w:rPr>
        <w:t xml:space="preserve">«La (no)atenuación y la (des)cortesía, lo lingüístico y lo social: ¿son pareja?» en Julio Escamilla Morales et allí. eds., </w:t>
      </w:r>
      <w:r w:rsidR="00863C5F" w:rsidRPr="00863C5F">
        <w:rPr>
          <w:rFonts w:ascii="Times New Roman" w:hAnsi="Times New Roman" w:cs="Times New Roman"/>
          <w:i/>
          <w:iCs/>
          <w:color w:val="000000" w:themeColor="text1"/>
          <w:sz w:val="24"/>
          <w:szCs w:val="24"/>
        </w:rPr>
        <w:t>Miradas multidisciplinares a los fenómenos de cortesía y descortesía en el mundo hispánico</w:t>
      </w:r>
      <w:r w:rsidR="00863C5F" w:rsidRPr="00863C5F">
        <w:rPr>
          <w:rFonts w:ascii="Times New Roman" w:hAnsi="Times New Roman" w:cs="Times New Roman"/>
          <w:color w:val="000000" w:themeColor="text1"/>
          <w:sz w:val="24"/>
          <w:szCs w:val="24"/>
        </w:rPr>
        <w:t>, Barranquilla, Universidad del Atlántico-Programa EDICE, 33-75.</w:t>
      </w:r>
    </w:p>
    <w:p w14:paraId="692AC1A2" w14:textId="538DA132"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B</w:t>
      </w:r>
      <w:r w:rsidRPr="0037721B">
        <w:rPr>
          <w:rFonts w:ascii="Times New Roman" w:hAnsi="Times New Roman" w:cs="Times New Roman"/>
          <w:smallCaps/>
          <w:color w:val="000000" w:themeColor="text1"/>
          <w:sz w:val="24"/>
          <w:szCs w:val="24"/>
        </w:rPr>
        <w:t>riz</w:t>
      </w:r>
      <w:r w:rsidRPr="0037721B">
        <w:rPr>
          <w:rFonts w:ascii="Times New Roman" w:hAnsi="Times New Roman" w:cs="Times New Roman"/>
          <w:color w:val="000000" w:themeColor="text1"/>
          <w:sz w:val="24"/>
          <w:szCs w:val="24"/>
        </w:rPr>
        <w:t xml:space="preserve">, Antonio </w:t>
      </w:r>
      <w:r w:rsidR="00175848" w:rsidRPr="0037721B">
        <w:rPr>
          <w:rFonts w:ascii="Times New Roman" w:hAnsi="Times New Roman" w:cs="Times New Roman"/>
          <w:color w:val="000000" w:themeColor="text1"/>
          <w:sz w:val="24"/>
          <w:szCs w:val="24"/>
        </w:rPr>
        <w:t>y</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Marta A</w:t>
      </w:r>
      <w:r w:rsidR="00175848" w:rsidRPr="0037721B">
        <w:rPr>
          <w:rFonts w:ascii="Times New Roman" w:hAnsi="Times New Roman" w:cs="Times New Roman"/>
          <w:smallCaps/>
          <w:color w:val="000000" w:themeColor="text1"/>
          <w:sz w:val="24"/>
          <w:szCs w:val="24"/>
        </w:rPr>
        <w:t>lbelda</w:t>
      </w:r>
      <w:r w:rsidR="00175848" w:rsidRPr="0037721B">
        <w:rPr>
          <w:rFonts w:ascii="Times New Roman" w:hAnsi="Times New Roman" w:cs="Times New Roman"/>
          <w:color w:val="000000" w:themeColor="text1"/>
          <w:sz w:val="24"/>
          <w:szCs w:val="24"/>
        </w:rPr>
        <w:t xml:space="preserve"> M</w:t>
      </w:r>
      <w:r w:rsidR="00175848" w:rsidRPr="0037721B">
        <w:rPr>
          <w:rFonts w:ascii="Times New Roman" w:hAnsi="Times New Roman" w:cs="Times New Roman"/>
          <w:smallCaps/>
          <w:color w:val="000000" w:themeColor="text1"/>
          <w:sz w:val="24"/>
          <w:szCs w:val="24"/>
        </w:rPr>
        <w:t>arco</w:t>
      </w:r>
      <w:r w:rsidR="00175848"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(2013)</w:t>
      </w:r>
      <w:r w:rsidR="00B52509"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Una propuesta teórica y metodológica para el análisis de la atenuación lingüística en español y portugués. La base de un proyecto en común (ES.POR.ATENUACIÓN)</w:t>
      </w:r>
      <w:r w:rsidR="002016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i/>
          <w:iCs/>
          <w:color w:val="000000" w:themeColor="text1"/>
          <w:sz w:val="24"/>
          <w:szCs w:val="24"/>
        </w:rPr>
        <w:t>Onomázein</w:t>
      </w:r>
      <w:proofErr w:type="spellEnd"/>
      <w:r w:rsidRPr="0037721B">
        <w:rPr>
          <w:rFonts w:ascii="Times New Roman" w:hAnsi="Times New Roman" w:cs="Times New Roman"/>
          <w:color w:val="000000" w:themeColor="text1"/>
          <w:sz w:val="24"/>
          <w:szCs w:val="24"/>
        </w:rPr>
        <w:t xml:space="preserve">, 288- 319. </w:t>
      </w:r>
    </w:p>
    <w:p w14:paraId="7B6DEC61" w14:textId="43B08CEF" w:rsidR="000E205B" w:rsidRPr="0037721B" w:rsidRDefault="000E205B" w:rsidP="00E0092F">
      <w:pPr>
        <w:pStyle w:val="Sinespaciado"/>
        <w:ind w:left="284" w:hanging="284"/>
        <w:jc w:val="both"/>
        <w:rPr>
          <w:rFonts w:ascii="Times New Roman" w:hAnsi="Times New Roman" w:cs="Times New Roman"/>
          <w:color w:val="000000" w:themeColor="text1"/>
          <w:sz w:val="24"/>
          <w:szCs w:val="24"/>
          <w:lang w:val="en-US"/>
        </w:rPr>
      </w:pPr>
      <w:r w:rsidRPr="0037721B">
        <w:rPr>
          <w:rFonts w:ascii="Times New Roman" w:hAnsi="Times New Roman" w:cs="Times New Roman"/>
          <w:color w:val="000000" w:themeColor="text1"/>
          <w:sz w:val="24"/>
          <w:szCs w:val="24"/>
          <w:lang w:val="en-US"/>
        </w:rPr>
        <w:t>B</w:t>
      </w:r>
      <w:r w:rsidRPr="0037721B">
        <w:rPr>
          <w:rFonts w:ascii="Times New Roman" w:hAnsi="Times New Roman" w:cs="Times New Roman"/>
          <w:smallCaps/>
          <w:color w:val="000000" w:themeColor="text1"/>
          <w:sz w:val="24"/>
          <w:szCs w:val="24"/>
          <w:lang w:val="en-US"/>
        </w:rPr>
        <w:t>rown</w:t>
      </w:r>
      <w:r w:rsidRPr="0037721B">
        <w:rPr>
          <w:rFonts w:ascii="Times New Roman" w:hAnsi="Times New Roman" w:cs="Times New Roman"/>
          <w:color w:val="000000" w:themeColor="text1"/>
          <w:sz w:val="24"/>
          <w:szCs w:val="24"/>
          <w:lang w:val="en-US"/>
        </w:rPr>
        <w:t>, Penelope y Stephen L</w:t>
      </w:r>
      <w:r w:rsidRPr="0037721B">
        <w:rPr>
          <w:rFonts w:ascii="Times New Roman" w:hAnsi="Times New Roman" w:cs="Times New Roman"/>
          <w:smallCaps/>
          <w:color w:val="000000" w:themeColor="text1"/>
          <w:sz w:val="24"/>
          <w:szCs w:val="24"/>
          <w:lang w:val="en-US"/>
        </w:rPr>
        <w:t>evinson</w:t>
      </w:r>
      <w:r w:rsidRPr="0037721B">
        <w:rPr>
          <w:rFonts w:ascii="Times New Roman" w:hAnsi="Times New Roman" w:cs="Times New Roman"/>
          <w:color w:val="000000" w:themeColor="text1"/>
          <w:sz w:val="24"/>
          <w:szCs w:val="24"/>
          <w:lang w:val="en-US"/>
        </w:rPr>
        <w:t xml:space="preserve"> (1987): </w:t>
      </w:r>
      <w:r w:rsidRPr="0037721B">
        <w:rPr>
          <w:rFonts w:ascii="Times New Roman" w:hAnsi="Times New Roman" w:cs="Times New Roman"/>
          <w:i/>
          <w:iCs/>
          <w:color w:val="000000" w:themeColor="text1"/>
          <w:sz w:val="24"/>
          <w:szCs w:val="24"/>
          <w:lang w:val="en-US"/>
        </w:rPr>
        <w:t>Politeness: Some universals in language usage</w:t>
      </w:r>
      <w:r w:rsidRPr="0037721B">
        <w:rPr>
          <w:rFonts w:ascii="Times New Roman" w:hAnsi="Times New Roman" w:cs="Times New Roman"/>
          <w:color w:val="000000" w:themeColor="text1"/>
          <w:sz w:val="24"/>
          <w:szCs w:val="24"/>
          <w:lang w:val="en-US"/>
        </w:rPr>
        <w:t>, Cambridge, Cambridge University Press.</w:t>
      </w:r>
    </w:p>
    <w:p w14:paraId="28534B08" w14:textId="67F7CCFA"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C</w:t>
      </w:r>
      <w:r w:rsidRPr="0037721B">
        <w:rPr>
          <w:rFonts w:ascii="Times New Roman" w:hAnsi="Times New Roman" w:cs="Times New Roman"/>
          <w:smallCaps/>
          <w:color w:val="000000" w:themeColor="text1"/>
          <w:sz w:val="24"/>
          <w:szCs w:val="24"/>
        </w:rPr>
        <w:t>estero Mancera</w:t>
      </w:r>
      <w:r w:rsidRPr="0037721B">
        <w:rPr>
          <w:rFonts w:ascii="Times New Roman" w:hAnsi="Times New Roman" w:cs="Times New Roman"/>
          <w:color w:val="000000" w:themeColor="text1"/>
          <w:sz w:val="24"/>
          <w:szCs w:val="24"/>
        </w:rPr>
        <w:t xml:space="preserve">, Ana María y </w:t>
      </w:r>
      <w:r w:rsidR="00EE74DC" w:rsidRPr="0037721B">
        <w:rPr>
          <w:rFonts w:ascii="Times New Roman" w:hAnsi="Times New Roman" w:cs="Times New Roman"/>
          <w:color w:val="000000" w:themeColor="text1"/>
          <w:sz w:val="24"/>
          <w:szCs w:val="24"/>
        </w:rPr>
        <w:t>Marta A</w:t>
      </w:r>
      <w:r w:rsidR="00EE74DC" w:rsidRPr="0037721B">
        <w:rPr>
          <w:rFonts w:ascii="Times New Roman" w:hAnsi="Times New Roman" w:cs="Times New Roman"/>
          <w:smallCaps/>
          <w:color w:val="000000" w:themeColor="text1"/>
          <w:sz w:val="24"/>
          <w:szCs w:val="24"/>
        </w:rPr>
        <w:t>lbelda</w:t>
      </w:r>
      <w:r w:rsidR="00EE74DC" w:rsidRPr="0037721B">
        <w:rPr>
          <w:rFonts w:ascii="Times New Roman" w:hAnsi="Times New Roman" w:cs="Times New Roman"/>
          <w:color w:val="000000" w:themeColor="text1"/>
          <w:sz w:val="24"/>
          <w:szCs w:val="24"/>
        </w:rPr>
        <w:t xml:space="preserve"> M</w:t>
      </w:r>
      <w:r w:rsidR="00EE74DC" w:rsidRPr="0037721B">
        <w:rPr>
          <w:rFonts w:ascii="Times New Roman" w:hAnsi="Times New Roman" w:cs="Times New Roman"/>
          <w:smallCaps/>
          <w:color w:val="000000" w:themeColor="text1"/>
          <w:sz w:val="24"/>
          <w:szCs w:val="24"/>
        </w:rPr>
        <w:t>arco</w:t>
      </w:r>
      <w:r w:rsidR="00EE74DC"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(2012)</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La atenuación lingüística como fenómeno variable</w:t>
      </w:r>
      <w:r w:rsidR="00175848" w:rsidRPr="0037721B">
        <w:rPr>
          <w:rFonts w:ascii="Times New Roman" w:hAnsi="Times New Roman" w:cs="Times New Roman"/>
          <w:color w:val="000000" w:themeColor="text1"/>
          <w:sz w:val="24"/>
          <w:szCs w:val="24"/>
        </w:rPr>
        <w:t>»</w:t>
      </w:r>
      <w:r w:rsidR="00201648"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Oralia</w:t>
      </w:r>
      <w:r w:rsidRPr="0037721B">
        <w:rPr>
          <w:rFonts w:ascii="Times New Roman" w:hAnsi="Times New Roman" w:cs="Times New Roman"/>
          <w:color w:val="000000" w:themeColor="text1"/>
          <w:sz w:val="24"/>
          <w:szCs w:val="24"/>
        </w:rPr>
        <w:t xml:space="preserve"> 15, 77-124.</w:t>
      </w:r>
    </w:p>
    <w:p w14:paraId="1E7229F4" w14:textId="406C0809"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C</w:t>
      </w:r>
      <w:r w:rsidRPr="0037721B">
        <w:rPr>
          <w:rFonts w:ascii="Times New Roman" w:hAnsi="Times New Roman" w:cs="Times New Roman"/>
          <w:smallCaps/>
          <w:color w:val="000000" w:themeColor="text1"/>
          <w:sz w:val="24"/>
          <w:szCs w:val="24"/>
        </w:rPr>
        <w:t>estero Mancera</w:t>
      </w:r>
      <w:r w:rsidRPr="0037721B">
        <w:rPr>
          <w:rFonts w:ascii="Times New Roman" w:hAnsi="Times New Roman" w:cs="Times New Roman"/>
          <w:color w:val="000000" w:themeColor="text1"/>
          <w:sz w:val="24"/>
          <w:szCs w:val="24"/>
        </w:rPr>
        <w:t>, Ana María (2017)</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La atenuación en el habla de Madrid: patrones sociopragmáticos</w:t>
      </w:r>
      <w:r w:rsidR="00175848" w:rsidRPr="0037721B">
        <w:rPr>
          <w:rFonts w:ascii="Times New Roman" w:hAnsi="Times New Roman" w:cs="Times New Roman"/>
          <w:color w:val="000000" w:themeColor="text1"/>
          <w:sz w:val="24"/>
          <w:szCs w:val="24"/>
        </w:rPr>
        <w:t>»</w:t>
      </w:r>
      <w:r w:rsidR="002016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i/>
          <w:iCs/>
          <w:color w:val="000000" w:themeColor="text1"/>
          <w:sz w:val="24"/>
          <w:szCs w:val="24"/>
        </w:rPr>
        <w:t>Rilce</w:t>
      </w:r>
      <w:proofErr w:type="spellEnd"/>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 xml:space="preserve">Revista de Filología Hispánica, </w:t>
      </w:r>
      <w:r w:rsidRPr="0037721B">
        <w:rPr>
          <w:rFonts w:ascii="Times New Roman" w:hAnsi="Times New Roman" w:cs="Times New Roman"/>
          <w:color w:val="000000" w:themeColor="text1"/>
          <w:sz w:val="24"/>
          <w:szCs w:val="24"/>
        </w:rPr>
        <w:t>57- 86.</w:t>
      </w:r>
    </w:p>
    <w:p w14:paraId="1CC04A63" w14:textId="6B26EB33"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C</w:t>
      </w:r>
      <w:r w:rsidRPr="0037721B">
        <w:rPr>
          <w:rFonts w:ascii="Times New Roman" w:hAnsi="Times New Roman" w:cs="Times New Roman"/>
          <w:smallCaps/>
          <w:color w:val="000000" w:themeColor="text1"/>
          <w:sz w:val="24"/>
          <w:szCs w:val="24"/>
        </w:rPr>
        <w:t>estero Mancera</w:t>
      </w:r>
      <w:r w:rsidRPr="0037721B">
        <w:rPr>
          <w:rFonts w:ascii="Times New Roman" w:hAnsi="Times New Roman" w:cs="Times New Roman"/>
          <w:color w:val="000000" w:themeColor="text1"/>
          <w:sz w:val="24"/>
          <w:szCs w:val="24"/>
        </w:rPr>
        <w:t>, Ana María, y</w:t>
      </w:r>
      <w:r w:rsidR="0033426E" w:rsidRPr="0037721B">
        <w:rPr>
          <w:rFonts w:ascii="Times New Roman" w:hAnsi="Times New Roman" w:cs="Times New Roman"/>
          <w:color w:val="000000" w:themeColor="text1"/>
          <w:sz w:val="24"/>
          <w:szCs w:val="24"/>
        </w:rPr>
        <w:t xml:space="preserve"> Marta A</w:t>
      </w:r>
      <w:r w:rsidR="0033426E" w:rsidRPr="0037721B">
        <w:rPr>
          <w:rFonts w:ascii="Times New Roman" w:hAnsi="Times New Roman" w:cs="Times New Roman"/>
          <w:smallCaps/>
          <w:color w:val="000000" w:themeColor="text1"/>
          <w:sz w:val="24"/>
          <w:szCs w:val="24"/>
        </w:rPr>
        <w:t>lbelda</w:t>
      </w:r>
      <w:r w:rsidR="0033426E" w:rsidRPr="0037721B">
        <w:rPr>
          <w:rFonts w:ascii="Times New Roman" w:hAnsi="Times New Roman" w:cs="Times New Roman"/>
          <w:color w:val="000000" w:themeColor="text1"/>
          <w:sz w:val="24"/>
          <w:szCs w:val="24"/>
        </w:rPr>
        <w:t xml:space="preserve"> M</w:t>
      </w:r>
      <w:r w:rsidR="0033426E" w:rsidRPr="0037721B">
        <w:rPr>
          <w:rFonts w:ascii="Times New Roman" w:hAnsi="Times New Roman" w:cs="Times New Roman"/>
          <w:smallCaps/>
          <w:color w:val="000000" w:themeColor="text1"/>
          <w:sz w:val="24"/>
          <w:szCs w:val="24"/>
        </w:rPr>
        <w:t>arco</w:t>
      </w:r>
      <w:r w:rsidRPr="0037721B">
        <w:rPr>
          <w:rFonts w:ascii="Times New Roman" w:hAnsi="Times New Roman" w:cs="Times New Roman"/>
          <w:color w:val="000000" w:themeColor="text1"/>
          <w:sz w:val="24"/>
          <w:szCs w:val="24"/>
        </w:rPr>
        <w:t xml:space="preserve"> (2020)</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Estudio de variación en el uso de atenuación I: Hacia una descripción de patrones dialectales y </w:t>
      </w:r>
      <w:proofErr w:type="spellStart"/>
      <w:r w:rsidRPr="0037721B">
        <w:rPr>
          <w:rFonts w:ascii="Times New Roman" w:hAnsi="Times New Roman" w:cs="Times New Roman"/>
          <w:color w:val="000000" w:themeColor="text1"/>
          <w:sz w:val="24"/>
          <w:szCs w:val="24"/>
        </w:rPr>
        <w:t>sociolectales</w:t>
      </w:r>
      <w:proofErr w:type="spellEnd"/>
      <w:r w:rsidRPr="0037721B">
        <w:rPr>
          <w:rFonts w:ascii="Times New Roman" w:hAnsi="Times New Roman" w:cs="Times New Roman"/>
          <w:color w:val="000000" w:themeColor="text1"/>
          <w:sz w:val="24"/>
          <w:szCs w:val="24"/>
        </w:rPr>
        <w:t xml:space="preserve"> de la atenuación en español</w:t>
      </w:r>
      <w:r w:rsidR="00175848" w:rsidRPr="0037721B">
        <w:rPr>
          <w:rFonts w:ascii="Times New Roman" w:hAnsi="Times New Roman" w:cs="Times New Roman"/>
          <w:color w:val="000000" w:themeColor="text1"/>
          <w:sz w:val="24"/>
          <w:szCs w:val="24"/>
        </w:rPr>
        <w:t>»</w:t>
      </w:r>
      <w:r w:rsidR="00201648"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Revista Signos. Estudios de lingüística</w:t>
      </w:r>
      <w:r w:rsidRPr="0037721B">
        <w:rPr>
          <w:rFonts w:ascii="Times New Roman" w:hAnsi="Times New Roman" w:cs="Times New Roman"/>
          <w:color w:val="000000" w:themeColor="text1"/>
          <w:sz w:val="24"/>
          <w:szCs w:val="24"/>
        </w:rPr>
        <w:t>, 935-961.</w:t>
      </w:r>
    </w:p>
    <w:p w14:paraId="6B767A06" w14:textId="54186172"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proofErr w:type="spellStart"/>
      <w:r w:rsidRPr="0037721B">
        <w:rPr>
          <w:rFonts w:ascii="Times New Roman" w:hAnsi="Times New Roman" w:cs="Times New Roman"/>
          <w:color w:val="000000" w:themeColor="text1"/>
          <w:sz w:val="24"/>
          <w:szCs w:val="24"/>
        </w:rPr>
        <w:t>D</w:t>
      </w:r>
      <w:r w:rsidRPr="0037721B">
        <w:rPr>
          <w:rFonts w:ascii="Times New Roman" w:hAnsi="Times New Roman" w:cs="Times New Roman"/>
          <w:smallCaps/>
          <w:color w:val="000000" w:themeColor="text1"/>
          <w:sz w:val="24"/>
          <w:szCs w:val="24"/>
        </w:rPr>
        <w:t>umitrescu</w:t>
      </w:r>
      <w:proofErr w:type="spellEnd"/>
      <w:r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color w:val="000000" w:themeColor="text1"/>
          <w:sz w:val="24"/>
          <w:szCs w:val="24"/>
        </w:rPr>
        <w:t>Domnita</w:t>
      </w:r>
      <w:proofErr w:type="spellEnd"/>
      <w:r w:rsidRPr="0037721B">
        <w:rPr>
          <w:rFonts w:ascii="Times New Roman" w:hAnsi="Times New Roman" w:cs="Times New Roman"/>
          <w:color w:val="000000" w:themeColor="text1"/>
          <w:sz w:val="24"/>
          <w:szCs w:val="24"/>
        </w:rPr>
        <w:t xml:space="preserve"> (2006)</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Sobre la atenuación cortés en español y rumano: unas estrategias comunes</w:t>
      </w:r>
      <w:r w:rsidR="00175848" w:rsidRPr="0037721B">
        <w:rPr>
          <w:rFonts w:ascii="Times New Roman" w:hAnsi="Times New Roman" w:cs="Times New Roman"/>
          <w:color w:val="000000" w:themeColor="text1"/>
          <w:sz w:val="24"/>
          <w:szCs w:val="24"/>
        </w:rPr>
        <w:t>»</w:t>
      </w:r>
      <w:r w:rsidR="007F10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Biblioteca Virtual Universal, </w:t>
      </w:r>
      <w:r w:rsidRPr="0037721B">
        <w:rPr>
          <w:rFonts w:ascii="Times New Roman" w:hAnsi="Times New Roman" w:cs="Times New Roman"/>
          <w:color w:val="000000" w:themeColor="text1"/>
          <w:sz w:val="24"/>
          <w:szCs w:val="24"/>
        </w:rPr>
        <w:t>Editorial del Cardo, 1-18.</w:t>
      </w:r>
    </w:p>
    <w:p w14:paraId="465F364B" w14:textId="43DBB707" w:rsidR="00D05D23" w:rsidRPr="0037721B" w:rsidRDefault="00D05D23" w:rsidP="000E205B">
      <w:pPr>
        <w:pStyle w:val="Sinespaciado"/>
        <w:ind w:left="708" w:hanging="708"/>
        <w:jc w:val="both"/>
        <w:rPr>
          <w:rFonts w:ascii="Times New Roman" w:hAnsi="Times New Roman" w:cs="Times New Roman"/>
          <w:color w:val="000000" w:themeColor="text1"/>
          <w:sz w:val="24"/>
          <w:szCs w:val="24"/>
          <w:lang w:val="es-419"/>
        </w:rPr>
      </w:pPr>
      <w:r w:rsidRPr="0037721B">
        <w:rPr>
          <w:rFonts w:ascii="Times New Roman" w:hAnsi="Times New Roman" w:cs="Times New Roman"/>
          <w:color w:val="000000" w:themeColor="text1"/>
          <w:sz w:val="24"/>
          <w:szCs w:val="24"/>
        </w:rPr>
        <w:t>F</w:t>
      </w:r>
      <w:r w:rsidRPr="0037721B">
        <w:rPr>
          <w:rFonts w:ascii="Times New Roman" w:hAnsi="Times New Roman" w:cs="Times New Roman"/>
          <w:smallCaps/>
          <w:color w:val="000000" w:themeColor="text1"/>
          <w:sz w:val="24"/>
          <w:szCs w:val="24"/>
        </w:rPr>
        <w:t>igueras</w:t>
      </w:r>
      <w:r w:rsidRPr="0037721B">
        <w:rPr>
          <w:rFonts w:ascii="Times New Roman" w:hAnsi="Times New Roman" w:cs="Times New Roman"/>
          <w:color w:val="000000" w:themeColor="text1"/>
          <w:sz w:val="24"/>
          <w:szCs w:val="24"/>
        </w:rPr>
        <w:t xml:space="preserve">, Carolina. (2018): «Atenuación, género discursivo e imagen» </w:t>
      </w:r>
      <w:proofErr w:type="spellStart"/>
      <w:r w:rsidRPr="0037721B">
        <w:rPr>
          <w:rFonts w:ascii="Times New Roman" w:hAnsi="Times New Roman" w:cs="Times New Roman"/>
          <w:i/>
          <w:iCs/>
          <w:color w:val="000000" w:themeColor="text1"/>
          <w:sz w:val="24"/>
          <w:szCs w:val="24"/>
        </w:rPr>
        <w:t>Spanish</w:t>
      </w:r>
      <w:proofErr w:type="spellEnd"/>
      <w:r w:rsidRPr="0037721B">
        <w:rPr>
          <w:rFonts w:ascii="Times New Roman" w:hAnsi="Times New Roman" w:cs="Times New Roman"/>
          <w:i/>
          <w:iCs/>
          <w:color w:val="000000" w:themeColor="text1"/>
          <w:sz w:val="24"/>
          <w:szCs w:val="24"/>
        </w:rPr>
        <w:t xml:space="preserve"> in </w:t>
      </w:r>
      <w:proofErr w:type="spellStart"/>
      <w:r w:rsidRPr="0037721B">
        <w:rPr>
          <w:rFonts w:ascii="Times New Roman" w:hAnsi="Times New Roman" w:cs="Times New Roman"/>
          <w:i/>
          <w:iCs/>
          <w:color w:val="000000" w:themeColor="text1"/>
          <w:sz w:val="24"/>
          <w:szCs w:val="24"/>
        </w:rPr>
        <w:t>context</w:t>
      </w:r>
      <w:proofErr w:type="spellEnd"/>
      <w:r w:rsidRPr="0037721B">
        <w:rPr>
          <w:rFonts w:ascii="Times New Roman" w:hAnsi="Times New Roman" w:cs="Times New Roman"/>
          <w:color w:val="000000" w:themeColor="text1"/>
          <w:sz w:val="24"/>
          <w:szCs w:val="24"/>
        </w:rPr>
        <w:t xml:space="preserve">, </w:t>
      </w:r>
      <w:r w:rsidR="00D35A05" w:rsidRPr="0037721B">
        <w:rPr>
          <w:rFonts w:ascii="Times New Roman" w:hAnsi="Times New Roman" w:cs="Times New Roman"/>
          <w:color w:val="000000" w:themeColor="text1"/>
          <w:sz w:val="24"/>
          <w:szCs w:val="24"/>
        </w:rPr>
        <w:t>2, 15</w:t>
      </w:r>
      <w:r w:rsidRPr="0037721B">
        <w:rPr>
          <w:rFonts w:ascii="Times New Roman" w:hAnsi="Times New Roman" w:cs="Times New Roman"/>
          <w:color w:val="000000" w:themeColor="text1"/>
          <w:sz w:val="24"/>
          <w:szCs w:val="24"/>
        </w:rPr>
        <w:t>, 258-280.</w:t>
      </w:r>
    </w:p>
    <w:p w14:paraId="3B34183D" w14:textId="0718729F"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F</w:t>
      </w:r>
      <w:r w:rsidRPr="0037721B">
        <w:rPr>
          <w:rFonts w:ascii="Times New Roman" w:hAnsi="Times New Roman" w:cs="Times New Roman"/>
          <w:smallCaps/>
          <w:color w:val="000000" w:themeColor="text1"/>
          <w:sz w:val="24"/>
          <w:szCs w:val="24"/>
        </w:rPr>
        <w:t>errari</w:t>
      </w:r>
      <w:r w:rsidRPr="0037721B">
        <w:rPr>
          <w:rFonts w:ascii="Times New Roman" w:hAnsi="Times New Roman" w:cs="Times New Roman"/>
          <w:color w:val="000000" w:themeColor="text1"/>
          <w:sz w:val="24"/>
          <w:szCs w:val="24"/>
        </w:rPr>
        <w:t>, Laura (2003)</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Modalidad epistémica y grados de certeza en los artículos de investigación</w:t>
      </w:r>
      <w:r w:rsidR="00175848" w:rsidRPr="0037721B">
        <w:rPr>
          <w:rFonts w:ascii="Times New Roman" w:hAnsi="Times New Roman" w:cs="Times New Roman"/>
          <w:color w:val="000000" w:themeColor="text1"/>
          <w:sz w:val="24"/>
          <w:szCs w:val="24"/>
        </w:rPr>
        <w:t>»</w:t>
      </w:r>
      <w:r w:rsidR="00201648" w:rsidRPr="0037721B">
        <w:rPr>
          <w:rFonts w:ascii="Times New Roman" w:hAnsi="Times New Roman" w:cs="Times New Roman"/>
          <w:color w:val="000000" w:themeColor="text1"/>
          <w:sz w:val="24"/>
          <w:szCs w:val="24"/>
        </w:rPr>
        <w:t>,</w:t>
      </w:r>
      <w:r w:rsidR="008C7782" w:rsidRPr="0037721B">
        <w:rPr>
          <w:rFonts w:ascii="Times New Roman" w:hAnsi="Times New Roman" w:cs="Times New Roman"/>
          <w:color w:val="000000" w:themeColor="text1"/>
          <w:sz w:val="24"/>
          <w:szCs w:val="24"/>
        </w:rPr>
        <w:t xml:space="preserve"> </w:t>
      </w:r>
      <w:r w:rsidR="008C7782" w:rsidRPr="0037721B">
        <w:rPr>
          <w:rFonts w:ascii="Times New Roman" w:hAnsi="Times New Roman" w:cs="Times New Roman"/>
          <w:i/>
          <w:iCs/>
          <w:color w:val="000000" w:themeColor="text1"/>
          <w:sz w:val="24"/>
          <w:szCs w:val="24"/>
        </w:rPr>
        <w:t>Discurso, Teoría y Análisis</w:t>
      </w:r>
      <w:r w:rsidR="008C7782" w:rsidRPr="0037721B">
        <w:rPr>
          <w:rFonts w:ascii="Times New Roman" w:hAnsi="Times New Roman" w:cs="Times New Roman"/>
          <w:color w:val="000000" w:themeColor="text1"/>
          <w:sz w:val="24"/>
          <w:szCs w:val="24"/>
        </w:rPr>
        <w:t xml:space="preserve">, 26, 41-60. </w:t>
      </w:r>
    </w:p>
    <w:p w14:paraId="51DB6E36" w14:textId="587B16F3" w:rsidR="0033426E" w:rsidRPr="0037721B" w:rsidRDefault="003342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lang w:val="en-US"/>
        </w:rPr>
        <w:t>G</w:t>
      </w:r>
      <w:r w:rsidRPr="0037721B">
        <w:rPr>
          <w:rFonts w:ascii="Times New Roman" w:hAnsi="Times New Roman" w:cs="Times New Roman"/>
          <w:smallCaps/>
          <w:color w:val="000000" w:themeColor="text1"/>
          <w:sz w:val="24"/>
          <w:szCs w:val="24"/>
          <w:lang w:val="en-US"/>
        </w:rPr>
        <w:t>arcía</w:t>
      </w:r>
      <w:r w:rsidRPr="0037721B">
        <w:rPr>
          <w:rFonts w:ascii="Times New Roman" w:hAnsi="Times New Roman" w:cs="Times New Roman"/>
          <w:color w:val="000000" w:themeColor="text1"/>
          <w:sz w:val="24"/>
          <w:szCs w:val="24"/>
          <w:lang w:val="en-US"/>
        </w:rPr>
        <w:t xml:space="preserve">, José y Susana </w:t>
      </w:r>
      <w:proofErr w:type="spellStart"/>
      <w:r w:rsidRPr="0037721B">
        <w:rPr>
          <w:rFonts w:ascii="Times New Roman" w:hAnsi="Times New Roman" w:cs="Times New Roman"/>
          <w:color w:val="000000" w:themeColor="text1"/>
          <w:sz w:val="24"/>
          <w:szCs w:val="24"/>
          <w:lang w:val="en-US"/>
        </w:rPr>
        <w:t>C</w:t>
      </w:r>
      <w:r w:rsidRPr="0037721B">
        <w:rPr>
          <w:rFonts w:ascii="Times New Roman" w:hAnsi="Times New Roman" w:cs="Times New Roman"/>
          <w:smallCaps/>
          <w:color w:val="000000" w:themeColor="text1"/>
          <w:sz w:val="24"/>
          <w:szCs w:val="24"/>
          <w:lang w:val="en-US"/>
        </w:rPr>
        <w:t>omesaña</w:t>
      </w:r>
      <w:proofErr w:type="spellEnd"/>
      <w:r w:rsidRPr="0037721B">
        <w:rPr>
          <w:rFonts w:ascii="Times New Roman" w:hAnsi="Times New Roman" w:cs="Times New Roman"/>
          <w:color w:val="000000" w:themeColor="text1"/>
          <w:sz w:val="24"/>
          <w:szCs w:val="24"/>
          <w:lang w:val="en-US"/>
        </w:rPr>
        <w:t xml:space="preserve"> (2004)</w:t>
      </w:r>
      <w:r w:rsidR="00B52509" w:rsidRPr="0037721B">
        <w:rPr>
          <w:rFonts w:ascii="Times New Roman" w:hAnsi="Times New Roman" w:cs="Times New Roman"/>
          <w:color w:val="000000" w:themeColor="text1"/>
          <w:sz w:val="24"/>
          <w:szCs w:val="24"/>
          <w:lang w:val="en-US"/>
        </w:rPr>
        <w:t>:</w:t>
      </w:r>
      <w:r w:rsidRPr="0037721B">
        <w:rPr>
          <w:rFonts w:ascii="Times New Roman" w:hAnsi="Times New Roman" w:cs="Times New Roman"/>
          <w:color w:val="000000" w:themeColor="text1"/>
          <w:sz w:val="24"/>
          <w:szCs w:val="24"/>
          <w:lang w:val="en-US"/>
        </w:rPr>
        <w:t xml:space="preserve"> </w:t>
      </w:r>
      <w:r w:rsidR="00175848" w:rsidRPr="0037721B">
        <w:rPr>
          <w:rFonts w:ascii="Times New Roman" w:hAnsi="Times New Roman" w:cs="Times New Roman"/>
          <w:color w:val="000000" w:themeColor="text1"/>
          <w:sz w:val="24"/>
          <w:szCs w:val="24"/>
          <w:lang w:val="en-US"/>
        </w:rPr>
        <w:t>«</w:t>
      </w:r>
      <w:r w:rsidRPr="0037721B">
        <w:rPr>
          <w:rFonts w:ascii="Times New Roman" w:hAnsi="Times New Roman" w:cs="Times New Roman"/>
          <w:color w:val="000000" w:themeColor="text1"/>
          <w:sz w:val="24"/>
          <w:szCs w:val="24"/>
          <w:lang w:val="en-US"/>
        </w:rPr>
        <w:t xml:space="preserve">Verbs of cognition in Spanish: Constructional schemas and reference points. </w:t>
      </w:r>
      <w:r w:rsidRPr="0037721B">
        <w:rPr>
          <w:rFonts w:ascii="Times New Roman" w:hAnsi="Times New Roman" w:cs="Times New Roman"/>
          <w:color w:val="000000" w:themeColor="text1"/>
          <w:sz w:val="24"/>
          <w:szCs w:val="24"/>
        </w:rPr>
        <w:t xml:space="preserve">In </w:t>
      </w:r>
      <w:proofErr w:type="spellStart"/>
      <w:r w:rsidRPr="0037721B">
        <w:rPr>
          <w:rFonts w:ascii="Times New Roman" w:hAnsi="Times New Roman" w:cs="Times New Roman"/>
          <w:color w:val="000000" w:themeColor="text1"/>
          <w:sz w:val="24"/>
          <w:szCs w:val="24"/>
        </w:rPr>
        <w:t>Language</w:t>
      </w:r>
      <w:proofErr w:type="spellEnd"/>
      <w:r w:rsidRPr="0037721B">
        <w:rPr>
          <w:rFonts w:ascii="Times New Roman" w:hAnsi="Times New Roman" w:cs="Times New Roman"/>
          <w:color w:val="000000" w:themeColor="text1"/>
          <w:sz w:val="24"/>
          <w:szCs w:val="24"/>
        </w:rPr>
        <w:t xml:space="preserve">, Culture and </w:t>
      </w:r>
      <w:proofErr w:type="spellStart"/>
      <w:r w:rsidRPr="0037721B">
        <w:rPr>
          <w:rFonts w:ascii="Times New Roman" w:hAnsi="Times New Roman" w:cs="Times New Roman"/>
          <w:color w:val="000000" w:themeColor="text1"/>
          <w:sz w:val="24"/>
          <w:szCs w:val="24"/>
        </w:rPr>
        <w:t>Cognition</w:t>
      </w:r>
      <w:proofErr w:type="spellEnd"/>
      <w:r w:rsidR="00175848" w:rsidRPr="0037721B">
        <w:rPr>
          <w:rFonts w:ascii="Times New Roman" w:hAnsi="Times New Roman" w:cs="Times New Roman"/>
          <w:color w:val="000000" w:themeColor="text1"/>
          <w:sz w:val="24"/>
          <w:szCs w:val="24"/>
        </w:rPr>
        <w:t>»</w:t>
      </w:r>
      <w:r w:rsidR="008C7782" w:rsidRPr="0037721B">
        <w:rPr>
          <w:rFonts w:ascii="Times New Roman" w:hAnsi="Times New Roman" w:cs="Times New Roman"/>
          <w:color w:val="000000" w:themeColor="text1"/>
          <w:sz w:val="24"/>
          <w:szCs w:val="24"/>
        </w:rPr>
        <w:t xml:space="preserve">, </w:t>
      </w:r>
      <w:proofErr w:type="spellStart"/>
      <w:r w:rsidR="007F1009" w:rsidRPr="0037721B">
        <w:rPr>
          <w:rFonts w:ascii="Times New Roman" w:hAnsi="Times New Roman" w:cs="Times New Roman"/>
          <w:i/>
          <w:iCs/>
          <w:color w:val="000000" w:themeColor="text1"/>
          <w:sz w:val="24"/>
          <w:szCs w:val="24"/>
        </w:rPr>
        <w:t>Estudos</w:t>
      </w:r>
      <w:proofErr w:type="spellEnd"/>
      <w:r w:rsidR="007F1009" w:rsidRPr="0037721B">
        <w:rPr>
          <w:rFonts w:ascii="Times New Roman" w:hAnsi="Times New Roman" w:cs="Times New Roman"/>
          <w:i/>
          <w:iCs/>
          <w:color w:val="000000" w:themeColor="text1"/>
          <w:sz w:val="24"/>
          <w:szCs w:val="24"/>
        </w:rPr>
        <w:t xml:space="preserve"> de Lingüística Cognitiva, </w:t>
      </w:r>
      <w:r w:rsidR="008C7782" w:rsidRPr="0037721B">
        <w:rPr>
          <w:rFonts w:ascii="Times New Roman" w:hAnsi="Times New Roman" w:cs="Times New Roman"/>
          <w:color w:val="000000" w:themeColor="text1"/>
          <w:sz w:val="24"/>
          <w:szCs w:val="24"/>
        </w:rPr>
        <w:t xml:space="preserve">1, 339-420. </w:t>
      </w:r>
    </w:p>
    <w:p w14:paraId="13ACAD5F" w14:textId="40171695"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G</w:t>
      </w:r>
      <w:r w:rsidRPr="0037721B">
        <w:rPr>
          <w:rFonts w:ascii="Times New Roman" w:hAnsi="Times New Roman" w:cs="Times New Roman"/>
          <w:smallCaps/>
          <w:color w:val="000000" w:themeColor="text1"/>
          <w:sz w:val="24"/>
          <w:szCs w:val="24"/>
        </w:rPr>
        <w:t>onzález Riffo</w:t>
      </w:r>
      <w:r w:rsidRPr="0037721B">
        <w:rPr>
          <w:rFonts w:ascii="Times New Roman" w:hAnsi="Times New Roman" w:cs="Times New Roman"/>
          <w:color w:val="000000" w:themeColor="text1"/>
          <w:sz w:val="24"/>
          <w:szCs w:val="24"/>
        </w:rPr>
        <w:t>, Javier (2017)</w:t>
      </w:r>
      <w:r w:rsidR="00B52509"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Estrategias de atenuación en narraciones de experiencia personal de hablantes de Santiago de Chile: un estudio sociopragmático</w:t>
      </w:r>
      <w:r w:rsidRPr="0037721B">
        <w:rPr>
          <w:rFonts w:ascii="Times New Roman" w:hAnsi="Times New Roman" w:cs="Times New Roman"/>
          <w:color w:val="000000" w:themeColor="text1"/>
          <w:sz w:val="24"/>
          <w:szCs w:val="24"/>
        </w:rPr>
        <w:t xml:space="preserve">. Disponible en </w:t>
      </w:r>
      <w:hyperlink r:id="rId10" w:history="1">
        <w:r w:rsidRPr="0037721B">
          <w:rPr>
            <w:rFonts w:ascii="Times New Roman" w:hAnsi="Times New Roman" w:cs="Times New Roman"/>
            <w:color w:val="000000" w:themeColor="text1"/>
            <w:sz w:val="24"/>
            <w:szCs w:val="24"/>
            <w:u w:val="single"/>
          </w:rPr>
          <w:t>http://repositorio.uchile.cl/handle/2250/147630</w:t>
        </w:r>
      </w:hyperlink>
    </w:p>
    <w:p w14:paraId="6283C3E4" w14:textId="0E811318"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G</w:t>
      </w:r>
      <w:r w:rsidRPr="0037721B">
        <w:rPr>
          <w:rFonts w:ascii="Times New Roman" w:hAnsi="Times New Roman" w:cs="Times New Roman"/>
          <w:smallCaps/>
          <w:color w:val="000000" w:themeColor="text1"/>
          <w:sz w:val="24"/>
          <w:szCs w:val="24"/>
        </w:rPr>
        <w:t>onzález Riffo</w:t>
      </w:r>
      <w:r w:rsidRPr="0037721B">
        <w:rPr>
          <w:rFonts w:ascii="Times New Roman" w:hAnsi="Times New Roman" w:cs="Times New Roman"/>
          <w:color w:val="000000" w:themeColor="text1"/>
          <w:sz w:val="24"/>
          <w:szCs w:val="24"/>
        </w:rPr>
        <w:t xml:space="preserve">, Javier </w:t>
      </w:r>
      <w:r w:rsidR="00F06B0D" w:rsidRPr="0037721B">
        <w:rPr>
          <w:rFonts w:ascii="Times New Roman" w:hAnsi="Times New Roman" w:cs="Times New Roman"/>
          <w:color w:val="000000" w:themeColor="text1"/>
          <w:sz w:val="24"/>
          <w:szCs w:val="24"/>
        </w:rPr>
        <w:t>y</w:t>
      </w:r>
      <w:r w:rsidRPr="0037721B">
        <w:rPr>
          <w:rFonts w:ascii="Times New Roman" w:hAnsi="Times New Roman" w:cs="Times New Roman"/>
          <w:color w:val="000000" w:themeColor="text1"/>
          <w:sz w:val="24"/>
          <w:szCs w:val="24"/>
        </w:rPr>
        <w:t xml:space="preserve"> </w:t>
      </w:r>
      <w:r w:rsidR="00EE6B6D" w:rsidRPr="0037721B">
        <w:rPr>
          <w:rFonts w:ascii="Times New Roman" w:hAnsi="Times New Roman" w:cs="Times New Roman"/>
          <w:color w:val="000000" w:themeColor="text1"/>
          <w:sz w:val="24"/>
          <w:szCs w:val="24"/>
        </w:rPr>
        <w:t>Silvana G</w:t>
      </w:r>
      <w:r w:rsidR="00EE6B6D" w:rsidRPr="0037721B">
        <w:rPr>
          <w:rFonts w:ascii="Times New Roman" w:hAnsi="Times New Roman" w:cs="Times New Roman"/>
          <w:smallCaps/>
          <w:color w:val="000000" w:themeColor="text1"/>
          <w:sz w:val="24"/>
          <w:szCs w:val="24"/>
        </w:rPr>
        <w:t xml:space="preserve">uerrero </w:t>
      </w:r>
      <w:r w:rsidR="00EE6B6D" w:rsidRPr="0037721B">
        <w:rPr>
          <w:rFonts w:ascii="Times New Roman" w:hAnsi="Times New Roman" w:cs="Times New Roman"/>
          <w:color w:val="000000" w:themeColor="text1"/>
          <w:sz w:val="24"/>
          <w:szCs w:val="24"/>
        </w:rPr>
        <w:t>G</w:t>
      </w:r>
      <w:r w:rsidR="00EE6B6D" w:rsidRPr="0037721B">
        <w:rPr>
          <w:rFonts w:ascii="Times New Roman" w:hAnsi="Times New Roman" w:cs="Times New Roman"/>
          <w:smallCaps/>
          <w:color w:val="000000" w:themeColor="text1"/>
          <w:sz w:val="24"/>
          <w:szCs w:val="24"/>
        </w:rPr>
        <w:t>onzález</w:t>
      </w:r>
      <w:r w:rsidRPr="0037721B">
        <w:rPr>
          <w:rFonts w:ascii="Times New Roman" w:hAnsi="Times New Roman" w:cs="Times New Roman"/>
          <w:color w:val="000000" w:themeColor="text1"/>
          <w:sz w:val="24"/>
          <w:szCs w:val="24"/>
        </w:rPr>
        <w:t xml:space="preserve"> (2017)</w:t>
      </w:r>
      <w:r w:rsidR="00B52509"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Estrategias de atenuación en narraciones conversacionales</w:t>
      </w:r>
      <w:r w:rsidR="00175848" w:rsidRPr="0037721B">
        <w:rPr>
          <w:rFonts w:ascii="Times New Roman" w:hAnsi="Times New Roman" w:cs="Times New Roman"/>
          <w:color w:val="000000" w:themeColor="text1"/>
          <w:sz w:val="24"/>
          <w:szCs w:val="24"/>
        </w:rPr>
        <w:t>»</w:t>
      </w:r>
      <w:r w:rsidR="008C7782"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 xml:space="preserve">Lengua y Habla, </w:t>
      </w:r>
      <w:r w:rsidRPr="0037721B">
        <w:rPr>
          <w:rFonts w:ascii="Times New Roman" w:hAnsi="Times New Roman" w:cs="Times New Roman"/>
          <w:color w:val="000000" w:themeColor="text1"/>
          <w:sz w:val="24"/>
          <w:szCs w:val="24"/>
        </w:rPr>
        <w:t xml:space="preserve">21, 29-44. </w:t>
      </w:r>
    </w:p>
    <w:p w14:paraId="73FEEC60" w14:textId="731E0B45"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G</w:t>
      </w:r>
      <w:r w:rsidRPr="0037721B">
        <w:rPr>
          <w:rFonts w:ascii="Times New Roman" w:hAnsi="Times New Roman" w:cs="Times New Roman"/>
          <w:smallCaps/>
          <w:color w:val="000000" w:themeColor="text1"/>
          <w:sz w:val="24"/>
          <w:szCs w:val="24"/>
        </w:rPr>
        <w:t>onzález Ruiz</w:t>
      </w:r>
      <w:r w:rsidRPr="0037721B">
        <w:rPr>
          <w:rFonts w:ascii="Times New Roman" w:hAnsi="Times New Roman" w:cs="Times New Roman"/>
          <w:color w:val="000000" w:themeColor="text1"/>
          <w:sz w:val="24"/>
          <w:szCs w:val="24"/>
        </w:rPr>
        <w:t>, Ramón (2015)</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Los verbos de opinión entre los verbos parentéticos y los verbos de rección débil: aspectos sintácticos y semántico-pragmáticos</w:t>
      </w:r>
      <w:r w:rsidR="00175848" w:rsidRPr="0037721B">
        <w:rPr>
          <w:rFonts w:ascii="Times New Roman" w:hAnsi="Times New Roman" w:cs="Times New Roman"/>
          <w:color w:val="000000" w:themeColor="text1"/>
          <w:sz w:val="24"/>
          <w:szCs w:val="24"/>
        </w:rPr>
        <w:t>»</w:t>
      </w:r>
      <w:r w:rsidR="0000319A"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Círculo De Lingüística Aplicada a La Comunicación</w:t>
      </w:r>
      <w:r w:rsidRPr="0037721B">
        <w:rPr>
          <w:rFonts w:ascii="Times New Roman" w:hAnsi="Times New Roman" w:cs="Times New Roman"/>
          <w:color w:val="000000" w:themeColor="text1"/>
          <w:sz w:val="24"/>
          <w:szCs w:val="24"/>
        </w:rPr>
        <w:t>, 62, 148-173.</w:t>
      </w:r>
    </w:p>
    <w:p w14:paraId="15BF03F5" w14:textId="7B982C10" w:rsidR="0032336E" w:rsidRPr="0037721B" w:rsidRDefault="0032336E" w:rsidP="00E0092F">
      <w:pPr>
        <w:pStyle w:val="Sinespaciado"/>
        <w:ind w:left="284" w:hanging="284"/>
        <w:jc w:val="both"/>
        <w:rPr>
          <w:rFonts w:ascii="Times New Roman" w:hAnsi="Times New Roman" w:cs="Times New Roman"/>
          <w:color w:val="000000" w:themeColor="text1"/>
          <w:sz w:val="24"/>
          <w:szCs w:val="24"/>
          <w:lang w:val="es-419"/>
        </w:rPr>
      </w:pPr>
      <w:r w:rsidRPr="0037721B">
        <w:rPr>
          <w:rFonts w:ascii="Times New Roman" w:hAnsi="Times New Roman" w:cs="Times New Roman"/>
          <w:color w:val="000000" w:themeColor="text1"/>
          <w:sz w:val="24"/>
          <w:szCs w:val="24"/>
        </w:rPr>
        <w:t>G</w:t>
      </w:r>
      <w:r w:rsidRPr="0037721B">
        <w:rPr>
          <w:rFonts w:ascii="Times New Roman" w:hAnsi="Times New Roman" w:cs="Times New Roman"/>
          <w:smallCaps/>
          <w:color w:val="000000" w:themeColor="text1"/>
          <w:sz w:val="24"/>
          <w:szCs w:val="24"/>
        </w:rPr>
        <w:t>uerrero González</w:t>
      </w:r>
      <w:r w:rsidRPr="0037721B">
        <w:rPr>
          <w:rFonts w:ascii="Times New Roman" w:hAnsi="Times New Roman" w:cs="Times New Roman"/>
          <w:color w:val="000000" w:themeColor="text1"/>
          <w:sz w:val="24"/>
          <w:szCs w:val="24"/>
        </w:rPr>
        <w:t>, Silvana (2021)</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La atenuación lingüística en el Corpus PRESEEA de Santiago de Chile</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w:t>
      </w:r>
      <w:r w:rsidRPr="0037721B">
        <w:rPr>
          <w:rFonts w:ascii="Times New Roman" w:hAnsi="Times New Roman" w:cs="Times New Roman"/>
          <w:i/>
          <w:iCs/>
          <w:color w:val="000000" w:themeColor="text1"/>
          <w:sz w:val="24"/>
          <w:szCs w:val="24"/>
        </w:rPr>
        <w:t xml:space="preserve">ALPHA: Revista de Artes, Letras y Filosofía, </w:t>
      </w:r>
      <w:r w:rsidR="0000319A" w:rsidRPr="0037721B">
        <w:rPr>
          <w:rFonts w:ascii="Times New Roman" w:hAnsi="Times New Roman" w:cs="Times New Roman"/>
          <w:color w:val="000000" w:themeColor="text1"/>
          <w:sz w:val="24"/>
          <w:szCs w:val="24"/>
        </w:rPr>
        <w:t>1, 52</w:t>
      </w:r>
      <w:r w:rsidRPr="0037721B">
        <w:rPr>
          <w:rFonts w:ascii="Times New Roman" w:hAnsi="Times New Roman" w:cs="Times New Roman"/>
          <w:color w:val="000000" w:themeColor="text1"/>
          <w:sz w:val="24"/>
          <w:szCs w:val="24"/>
        </w:rPr>
        <w:t>, 53-76. </w:t>
      </w:r>
    </w:p>
    <w:p w14:paraId="2732DB08" w14:textId="18200679" w:rsidR="0032336E" w:rsidRPr="0037721B" w:rsidRDefault="00EE6B6D"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G</w:t>
      </w:r>
      <w:r w:rsidRPr="0037721B">
        <w:rPr>
          <w:rFonts w:ascii="Times New Roman" w:hAnsi="Times New Roman" w:cs="Times New Roman"/>
          <w:smallCaps/>
          <w:color w:val="000000" w:themeColor="text1"/>
          <w:sz w:val="24"/>
          <w:szCs w:val="24"/>
        </w:rPr>
        <w:t>uerrero González</w:t>
      </w:r>
      <w:r w:rsidRPr="0037721B">
        <w:rPr>
          <w:rFonts w:ascii="Times New Roman" w:hAnsi="Times New Roman" w:cs="Times New Roman"/>
          <w:color w:val="000000" w:themeColor="text1"/>
          <w:sz w:val="24"/>
          <w:szCs w:val="24"/>
        </w:rPr>
        <w:t>, Silvana, Consuelo G</w:t>
      </w:r>
      <w:r w:rsidRPr="0037721B">
        <w:rPr>
          <w:rFonts w:ascii="Times New Roman" w:hAnsi="Times New Roman" w:cs="Times New Roman"/>
          <w:smallCaps/>
          <w:color w:val="000000" w:themeColor="text1"/>
          <w:sz w:val="24"/>
          <w:szCs w:val="24"/>
        </w:rPr>
        <w:t>ajardo</w:t>
      </w:r>
      <w:r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color w:val="000000" w:themeColor="text1"/>
          <w:sz w:val="24"/>
          <w:szCs w:val="24"/>
        </w:rPr>
        <w:t>M</w:t>
      </w:r>
      <w:r w:rsidRPr="0037721B">
        <w:rPr>
          <w:rFonts w:ascii="Times New Roman" w:hAnsi="Times New Roman" w:cs="Times New Roman"/>
          <w:smallCaps/>
          <w:color w:val="000000" w:themeColor="text1"/>
          <w:sz w:val="24"/>
          <w:szCs w:val="24"/>
        </w:rPr>
        <w:t>oller</w:t>
      </w:r>
      <w:proofErr w:type="spellEnd"/>
      <w:r w:rsidRPr="0037721B">
        <w:rPr>
          <w:rFonts w:ascii="Times New Roman" w:hAnsi="Times New Roman" w:cs="Times New Roman"/>
          <w:color w:val="000000" w:themeColor="text1"/>
          <w:sz w:val="24"/>
          <w:szCs w:val="24"/>
        </w:rPr>
        <w:t>, Javier G</w:t>
      </w:r>
      <w:r w:rsidRPr="0037721B">
        <w:rPr>
          <w:rFonts w:ascii="Times New Roman" w:hAnsi="Times New Roman" w:cs="Times New Roman"/>
          <w:smallCaps/>
          <w:color w:val="000000" w:themeColor="text1"/>
          <w:sz w:val="24"/>
          <w:szCs w:val="24"/>
        </w:rPr>
        <w:t>onzález</w:t>
      </w:r>
      <w:r w:rsidRPr="0037721B">
        <w:rPr>
          <w:rFonts w:ascii="Times New Roman" w:hAnsi="Times New Roman" w:cs="Times New Roman"/>
          <w:color w:val="000000" w:themeColor="text1"/>
          <w:sz w:val="24"/>
          <w:szCs w:val="24"/>
        </w:rPr>
        <w:t xml:space="preserve"> R</w:t>
      </w:r>
      <w:r w:rsidRPr="0037721B">
        <w:rPr>
          <w:rFonts w:ascii="Times New Roman" w:hAnsi="Times New Roman" w:cs="Times New Roman"/>
          <w:smallCaps/>
          <w:color w:val="000000" w:themeColor="text1"/>
          <w:sz w:val="24"/>
          <w:szCs w:val="24"/>
        </w:rPr>
        <w:t>iffo</w:t>
      </w:r>
      <w:r w:rsidRPr="0037721B">
        <w:rPr>
          <w:rFonts w:ascii="Times New Roman" w:hAnsi="Times New Roman" w:cs="Times New Roman"/>
          <w:color w:val="000000" w:themeColor="text1"/>
          <w:sz w:val="24"/>
          <w:szCs w:val="24"/>
        </w:rPr>
        <w:t xml:space="preserve"> y Antonia R</w:t>
      </w:r>
      <w:r w:rsidRPr="0037721B">
        <w:rPr>
          <w:rFonts w:ascii="Times New Roman" w:hAnsi="Times New Roman" w:cs="Times New Roman"/>
          <w:smallCaps/>
          <w:color w:val="000000" w:themeColor="text1"/>
          <w:sz w:val="24"/>
          <w:szCs w:val="24"/>
        </w:rPr>
        <w:t>eyes</w:t>
      </w:r>
      <w:r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color w:val="000000" w:themeColor="text1"/>
          <w:sz w:val="24"/>
          <w:szCs w:val="24"/>
        </w:rPr>
        <w:t>O'</w:t>
      </w:r>
      <w:r w:rsidRPr="0037721B">
        <w:rPr>
          <w:rFonts w:ascii="Times New Roman" w:hAnsi="Times New Roman" w:cs="Times New Roman"/>
          <w:smallCaps/>
          <w:color w:val="000000" w:themeColor="text1"/>
          <w:sz w:val="24"/>
          <w:szCs w:val="24"/>
        </w:rPr>
        <w:t>Ryan</w:t>
      </w:r>
      <w:proofErr w:type="spellEnd"/>
      <w:r w:rsidRPr="0037721B">
        <w:rPr>
          <w:rFonts w:ascii="Times New Roman" w:hAnsi="Times New Roman" w:cs="Times New Roman"/>
          <w:color w:val="000000" w:themeColor="text1"/>
          <w:sz w:val="24"/>
          <w:szCs w:val="24"/>
        </w:rPr>
        <w:t xml:space="preserve"> </w:t>
      </w:r>
      <w:r w:rsidR="0032336E" w:rsidRPr="0037721B">
        <w:rPr>
          <w:rFonts w:ascii="Times New Roman" w:hAnsi="Times New Roman" w:cs="Times New Roman"/>
          <w:color w:val="000000" w:themeColor="text1"/>
          <w:sz w:val="24"/>
          <w:szCs w:val="24"/>
        </w:rPr>
        <w:t>(2020)</w:t>
      </w:r>
      <w:r w:rsidR="00B52509" w:rsidRPr="0037721B">
        <w:rPr>
          <w:rFonts w:ascii="Times New Roman" w:hAnsi="Times New Roman" w:cs="Times New Roman"/>
          <w:color w:val="000000" w:themeColor="text1"/>
          <w:sz w:val="24"/>
          <w:szCs w:val="24"/>
        </w:rPr>
        <w:t>:</w:t>
      </w:r>
      <w:r w:rsidR="0032336E"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0032336E" w:rsidRPr="0037721B">
        <w:rPr>
          <w:rFonts w:ascii="Times New Roman" w:hAnsi="Times New Roman" w:cs="Times New Roman"/>
          <w:color w:val="000000" w:themeColor="text1"/>
          <w:sz w:val="24"/>
          <w:szCs w:val="24"/>
        </w:rPr>
        <w:t>Variación genérica de las justificaciones atenuantes en español chileno</w:t>
      </w:r>
      <w:r w:rsidR="00175848" w:rsidRPr="0037721B">
        <w:rPr>
          <w:rFonts w:ascii="Times New Roman" w:hAnsi="Times New Roman" w:cs="Times New Roman"/>
          <w:color w:val="000000" w:themeColor="text1"/>
          <w:sz w:val="24"/>
          <w:szCs w:val="24"/>
        </w:rPr>
        <w:t>»</w:t>
      </w:r>
      <w:r w:rsidR="0000319A" w:rsidRPr="0037721B">
        <w:rPr>
          <w:rFonts w:ascii="Times New Roman" w:hAnsi="Times New Roman" w:cs="Times New Roman"/>
          <w:color w:val="000000" w:themeColor="text1"/>
          <w:sz w:val="24"/>
          <w:szCs w:val="24"/>
        </w:rPr>
        <w:t>,</w:t>
      </w:r>
      <w:r w:rsidR="0032336E" w:rsidRPr="0037721B">
        <w:rPr>
          <w:rFonts w:ascii="Times New Roman" w:hAnsi="Times New Roman" w:cs="Times New Roman"/>
          <w:color w:val="000000" w:themeColor="text1"/>
          <w:sz w:val="24"/>
          <w:szCs w:val="24"/>
        </w:rPr>
        <w:t xml:space="preserve"> </w:t>
      </w:r>
      <w:r w:rsidR="0032336E" w:rsidRPr="0037721B">
        <w:rPr>
          <w:rFonts w:ascii="Times New Roman" w:hAnsi="Times New Roman" w:cs="Times New Roman"/>
          <w:i/>
          <w:iCs/>
          <w:color w:val="000000" w:themeColor="text1"/>
          <w:sz w:val="24"/>
          <w:szCs w:val="24"/>
        </w:rPr>
        <w:t xml:space="preserve">Nueva Revista del Pacífico, </w:t>
      </w:r>
      <w:r w:rsidR="0032336E" w:rsidRPr="0037721B">
        <w:rPr>
          <w:rFonts w:ascii="Times New Roman" w:hAnsi="Times New Roman" w:cs="Times New Roman"/>
          <w:color w:val="000000" w:themeColor="text1"/>
          <w:sz w:val="24"/>
          <w:szCs w:val="24"/>
        </w:rPr>
        <w:t xml:space="preserve">73, 88-113. </w:t>
      </w:r>
    </w:p>
    <w:p w14:paraId="5BB69CE4" w14:textId="2EFA6F4D" w:rsidR="00A91733" w:rsidRPr="0037721B" w:rsidRDefault="00636D16" w:rsidP="00A91733">
      <w:pPr>
        <w:pStyle w:val="Sinespaciado"/>
        <w:ind w:left="284" w:hanging="284"/>
        <w:jc w:val="both"/>
        <w:rPr>
          <w:rFonts w:ascii="Times New Roman" w:hAnsi="Times New Roman" w:cs="Times New Roman"/>
          <w:color w:val="000000" w:themeColor="text1"/>
          <w:sz w:val="24"/>
          <w:szCs w:val="24"/>
        </w:rPr>
      </w:pPr>
      <w:r w:rsidRPr="00636D16">
        <w:rPr>
          <w:rFonts w:ascii="Times New Roman" w:hAnsi="Times New Roman" w:cs="Times New Roman"/>
          <w:color w:val="000000" w:themeColor="text1"/>
          <w:sz w:val="24"/>
          <w:szCs w:val="24"/>
        </w:rPr>
        <w:lastRenderedPageBreak/>
        <w:t xml:space="preserve">Guerrero </w:t>
      </w:r>
      <w:proofErr w:type="spellStart"/>
      <w:r w:rsidRPr="00636D16">
        <w:rPr>
          <w:rFonts w:ascii="Times New Roman" w:hAnsi="Times New Roman" w:cs="Times New Roman"/>
          <w:color w:val="000000" w:themeColor="text1"/>
          <w:sz w:val="24"/>
          <w:szCs w:val="24"/>
        </w:rPr>
        <w:t>González</w:t>
      </w:r>
      <w:proofErr w:type="spellEnd"/>
      <w:r w:rsidRPr="00636D16">
        <w:rPr>
          <w:rFonts w:ascii="Times New Roman" w:hAnsi="Times New Roman" w:cs="Times New Roman"/>
          <w:color w:val="000000" w:themeColor="text1"/>
          <w:sz w:val="24"/>
          <w:szCs w:val="24"/>
        </w:rPr>
        <w:t xml:space="preserve">, Silvana y </w:t>
      </w:r>
      <w:proofErr w:type="spellStart"/>
      <w:r w:rsidRPr="00636D16">
        <w:rPr>
          <w:rFonts w:ascii="Times New Roman" w:hAnsi="Times New Roman" w:cs="Times New Roman"/>
          <w:color w:val="000000" w:themeColor="text1"/>
          <w:sz w:val="24"/>
          <w:szCs w:val="24"/>
        </w:rPr>
        <w:t>González</w:t>
      </w:r>
      <w:proofErr w:type="spellEnd"/>
      <w:r w:rsidRPr="00636D16">
        <w:rPr>
          <w:rFonts w:ascii="Times New Roman" w:hAnsi="Times New Roman" w:cs="Times New Roman"/>
          <w:color w:val="000000" w:themeColor="text1"/>
          <w:sz w:val="24"/>
          <w:szCs w:val="24"/>
        </w:rPr>
        <w:t xml:space="preserve"> Riffo, Javier (en </w:t>
      </w:r>
      <w:proofErr w:type="spellStart"/>
      <w:r w:rsidRPr="00636D16">
        <w:rPr>
          <w:rFonts w:ascii="Times New Roman" w:hAnsi="Times New Roman" w:cs="Times New Roman"/>
          <w:color w:val="000000" w:themeColor="text1"/>
          <w:sz w:val="24"/>
          <w:szCs w:val="24"/>
        </w:rPr>
        <w:t>línea</w:t>
      </w:r>
      <w:proofErr w:type="spellEnd"/>
      <w:r w:rsidRPr="00636D16">
        <w:rPr>
          <w:rFonts w:ascii="Times New Roman" w:hAnsi="Times New Roman" w:cs="Times New Roman"/>
          <w:color w:val="000000" w:themeColor="text1"/>
          <w:sz w:val="24"/>
          <w:szCs w:val="24"/>
        </w:rPr>
        <w:t>)</w:t>
      </w:r>
      <w:r w:rsidR="00A91733" w:rsidRPr="0037721B">
        <w:rPr>
          <w:rFonts w:ascii="Times New Roman" w:hAnsi="Times New Roman" w:cs="Times New Roman"/>
          <w:color w:val="000000" w:themeColor="text1"/>
          <w:sz w:val="24"/>
          <w:szCs w:val="24"/>
        </w:rPr>
        <w:t>:</w:t>
      </w:r>
      <w:r w:rsidRPr="00636D16">
        <w:rPr>
          <w:rFonts w:ascii="Times New Roman" w:hAnsi="Times New Roman" w:cs="Times New Roman"/>
          <w:color w:val="000000" w:themeColor="text1"/>
          <w:sz w:val="24"/>
          <w:szCs w:val="24"/>
        </w:rPr>
        <w:t xml:space="preserve"> “Corpus de conversaciones </w:t>
      </w:r>
      <w:r w:rsidR="00A91733" w:rsidRPr="0037721B">
        <w:rPr>
          <w:rFonts w:ascii="Times New Roman" w:hAnsi="Times New Roman" w:cs="Times New Roman"/>
          <w:color w:val="000000" w:themeColor="text1"/>
          <w:sz w:val="24"/>
          <w:szCs w:val="24"/>
        </w:rPr>
        <w:t xml:space="preserve"> </w:t>
      </w:r>
      <w:proofErr w:type="spellStart"/>
      <w:r w:rsidRPr="00636D16">
        <w:rPr>
          <w:rFonts w:ascii="Times New Roman" w:hAnsi="Times New Roman" w:cs="Times New Roman"/>
          <w:color w:val="000000" w:themeColor="text1"/>
          <w:sz w:val="24"/>
          <w:szCs w:val="24"/>
        </w:rPr>
        <w:t>Ameresco</w:t>
      </w:r>
      <w:proofErr w:type="spellEnd"/>
      <w:r w:rsidRPr="00636D16">
        <w:rPr>
          <w:rFonts w:ascii="Times New Roman" w:hAnsi="Times New Roman" w:cs="Times New Roman"/>
          <w:color w:val="000000" w:themeColor="text1"/>
          <w:sz w:val="24"/>
          <w:szCs w:val="24"/>
        </w:rPr>
        <w:t xml:space="preserve">-Santiago de Chile”. Corpus </w:t>
      </w:r>
      <w:proofErr w:type="spellStart"/>
      <w:r w:rsidRPr="00636D16">
        <w:rPr>
          <w:rFonts w:ascii="Times New Roman" w:hAnsi="Times New Roman" w:cs="Times New Roman"/>
          <w:color w:val="000000" w:themeColor="text1"/>
          <w:sz w:val="24"/>
          <w:szCs w:val="24"/>
        </w:rPr>
        <w:t>Ameresco</w:t>
      </w:r>
      <w:proofErr w:type="spellEnd"/>
      <w:r w:rsidRPr="00636D16">
        <w:rPr>
          <w:rFonts w:ascii="Times New Roman" w:hAnsi="Times New Roman" w:cs="Times New Roman"/>
          <w:color w:val="000000" w:themeColor="text1"/>
          <w:sz w:val="24"/>
          <w:szCs w:val="24"/>
        </w:rPr>
        <w:t>, www.corpusameresco.com</w:t>
      </w:r>
      <w:r w:rsidR="00A91733" w:rsidRPr="0037721B">
        <w:rPr>
          <w:rFonts w:ascii="Times New Roman" w:hAnsi="Times New Roman" w:cs="Times New Roman"/>
          <w:color w:val="000000" w:themeColor="text1"/>
          <w:sz w:val="24"/>
          <w:szCs w:val="24"/>
        </w:rPr>
        <w:t>.</w:t>
      </w:r>
      <w:r w:rsidRPr="00636D16">
        <w:rPr>
          <w:rFonts w:ascii="Times New Roman" w:hAnsi="Times New Roman" w:cs="Times New Roman"/>
          <w:color w:val="000000" w:themeColor="text1"/>
          <w:sz w:val="24"/>
          <w:szCs w:val="24"/>
        </w:rPr>
        <w:t xml:space="preserve"> </w:t>
      </w:r>
      <w:proofErr w:type="spellStart"/>
      <w:r w:rsidRPr="00636D16">
        <w:rPr>
          <w:rFonts w:ascii="Times New Roman" w:hAnsi="Times New Roman" w:cs="Times New Roman"/>
          <w:color w:val="000000" w:themeColor="text1"/>
          <w:sz w:val="24"/>
          <w:szCs w:val="24"/>
        </w:rPr>
        <w:t>Coords</w:t>
      </w:r>
      <w:proofErr w:type="spellEnd"/>
      <w:r w:rsidRPr="00636D16">
        <w:rPr>
          <w:rFonts w:ascii="Times New Roman" w:hAnsi="Times New Roman" w:cs="Times New Roman"/>
          <w:color w:val="000000" w:themeColor="text1"/>
          <w:sz w:val="24"/>
          <w:szCs w:val="24"/>
        </w:rPr>
        <w:t xml:space="preserve">. Albelda, Marta y </w:t>
      </w:r>
      <w:proofErr w:type="spellStart"/>
      <w:r w:rsidRPr="00636D16">
        <w:rPr>
          <w:rFonts w:ascii="Times New Roman" w:hAnsi="Times New Roman" w:cs="Times New Roman"/>
          <w:color w:val="000000" w:themeColor="text1"/>
          <w:sz w:val="24"/>
          <w:szCs w:val="24"/>
        </w:rPr>
        <w:t>María</w:t>
      </w:r>
      <w:proofErr w:type="spellEnd"/>
      <w:r w:rsidRPr="00636D16">
        <w:rPr>
          <w:rFonts w:ascii="Times New Roman" w:hAnsi="Times New Roman" w:cs="Times New Roman"/>
          <w:color w:val="000000" w:themeColor="text1"/>
          <w:sz w:val="24"/>
          <w:szCs w:val="24"/>
        </w:rPr>
        <w:t xml:space="preserve"> </w:t>
      </w:r>
      <w:proofErr w:type="spellStart"/>
      <w:r w:rsidRPr="00636D16">
        <w:rPr>
          <w:rFonts w:ascii="Times New Roman" w:hAnsi="Times New Roman" w:cs="Times New Roman"/>
          <w:color w:val="000000" w:themeColor="text1"/>
          <w:sz w:val="24"/>
          <w:szCs w:val="24"/>
        </w:rPr>
        <w:t>Estellés</w:t>
      </w:r>
      <w:proofErr w:type="spellEnd"/>
      <w:r w:rsidR="00A91733" w:rsidRPr="0037721B">
        <w:rPr>
          <w:rFonts w:ascii="Times New Roman" w:hAnsi="Times New Roman" w:cs="Times New Roman"/>
          <w:color w:val="000000" w:themeColor="text1"/>
          <w:sz w:val="24"/>
          <w:szCs w:val="24"/>
        </w:rPr>
        <w:t>,</w:t>
      </w:r>
      <w:r w:rsidRPr="00636D16">
        <w:rPr>
          <w:rFonts w:ascii="Times New Roman" w:hAnsi="Times New Roman" w:cs="Times New Roman"/>
          <w:color w:val="000000" w:themeColor="text1"/>
          <w:sz w:val="24"/>
          <w:szCs w:val="24"/>
        </w:rPr>
        <w:t xml:space="preserve"> Valencia </w:t>
      </w:r>
      <w:proofErr w:type="spellStart"/>
      <w:r w:rsidRPr="00636D16">
        <w:rPr>
          <w:rFonts w:ascii="Times New Roman" w:hAnsi="Times New Roman" w:cs="Times New Roman"/>
          <w:color w:val="000000" w:themeColor="text1"/>
          <w:sz w:val="24"/>
          <w:szCs w:val="24"/>
        </w:rPr>
        <w:t>Universitat</w:t>
      </w:r>
      <w:proofErr w:type="spellEnd"/>
      <w:r w:rsidRPr="00636D16">
        <w:rPr>
          <w:rFonts w:ascii="Times New Roman" w:hAnsi="Times New Roman" w:cs="Times New Roman"/>
          <w:color w:val="000000" w:themeColor="text1"/>
          <w:sz w:val="24"/>
          <w:szCs w:val="24"/>
        </w:rPr>
        <w:t xml:space="preserve"> de </w:t>
      </w:r>
      <w:proofErr w:type="spellStart"/>
      <w:r w:rsidRPr="00636D16">
        <w:rPr>
          <w:rFonts w:ascii="Times New Roman" w:hAnsi="Times New Roman" w:cs="Times New Roman"/>
          <w:color w:val="000000" w:themeColor="text1"/>
          <w:sz w:val="24"/>
          <w:szCs w:val="24"/>
        </w:rPr>
        <w:t>València</w:t>
      </w:r>
      <w:proofErr w:type="spellEnd"/>
      <w:r w:rsidRPr="00636D16">
        <w:rPr>
          <w:rFonts w:ascii="Times New Roman" w:hAnsi="Times New Roman" w:cs="Times New Roman"/>
          <w:color w:val="000000" w:themeColor="text1"/>
          <w:sz w:val="24"/>
          <w:szCs w:val="24"/>
        </w:rPr>
        <w:t xml:space="preserve">, ISSN: </w:t>
      </w:r>
      <w:r w:rsidRPr="00636D16">
        <w:rPr>
          <w:rFonts w:ascii="Times New Roman" w:eastAsia="Times New Roman" w:hAnsi="Times New Roman" w:cs="Times New Roman"/>
          <w:color w:val="000000" w:themeColor="text1"/>
          <w:sz w:val="24"/>
          <w:szCs w:val="24"/>
          <w:lang w:eastAsia="es-MX"/>
        </w:rPr>
        <w:t>2659-8337.</w:t>
      </w:r>
    </w:p>
    <w:p w14:paraId="6509777A" w14:textId="272913F0" w:rsidR="0032336E" w:rsidRPr="0037721B" w:rsidRDefault="0032336E" w:rsidP="00A91733">
      <w:pPr>
        <w:ind w:left="284" w:hanging="284"/>
        <w:jc w:val="both"/>
        <w:rPr>
          <w:rFonts w:ascii="Times New Roman" w:eastAsia="Times New Roman" w:hAnsi="Times New Roman" w:cs="Times New Roman"/>
          <w:color w:val="000000" w:themeColor="text1"/>
          <w:sz w:val="24"/>
          <w:szCs w:val="24"/>
          <w:lang w:eastAsia="es-MX"/>
        </w:rPr>
      </w:pPr>
      <w:r w:rsidRPr="0037721B">
        <w:rPr>
          <w:rFonts w:ascii="Times New Roman" w:hAnsi="Times New Roman" w:cs="Times New Roman"/>
          <w:color w:val="000000" w:themeColor="text1"/>
          <w:sz w:val="24"/>
          <w:szCs w:val="24"/>
        </w:rPr>
        <w:t>G</w:t>
      </w:r>
      <w:r w:rsidRPr="0037721B">
        <w:rPr>
          <w:rFonts w:ascii="Times New Roman" w:hAnsi="Times New Roman" w:cs="Times New Roman"/>
          <w:smallCaps/>
          <w:color w:val="000000" w:themeColor="text1"/>
          <w:sz w:val="24"/>
          <w:szCs w:val="24"/>
        </w:rPr>
        <w:t>rajales</w:t>
      </w:r>
      <w:r w:rsidRPr="0037721B">
        <w:rPr>
          <w:rFonts w:ascii="Times New Roman" w:hAnsi="Times New Roman" w:cs="Times New Roman"/>
          <w:color w:val="000000" w:themeColor="text1"/>
          <w:sz w:val="24"/>
          <w:szCs w:val="24"/>
        </w:rPr>
        <w:t>, Robinson (2016)</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Los verbos de actitud proposicional como estrategias</w:t>
      </w:r>
      <w:r w:rsidR="00A91733"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color w:val="000000" w:themeColor="text1"/>
          <w:sz w:val="24"/>
          <w:szCs w:val="24"/>
        </w:rPr>
        <w:t>evidenciales</w:t>
      </w:r>
      <w:proofErr w:type="spellEnd"/>
      <w:r w:rsidRPr="0037721B">
        <w:rPr>
          <w:rFonts w:ascii="Times New Roman" w:hAnsi="Times New Roman" w:cs="Times New Roman"/>
          <w:color w:val="000000" w:themeColor="text1"/>
          <w:sz w:val="24"/>
          <w:szCs w:val="24"/>
        </w:rPr>
        <w:t xml:space="preserve"> en el español de Medellín</w:t>
      </w:r>
      <w:r w:rsidR="00175848" w:rsidRPr="0037721B">
        <w:rPr>
          <w:rFonts w:ascii="Times New Roman" w:hAnsi="Times New Roman" w:cs="Times New Roman"/>
          <w:color w:val="000000" w:themeColor="text1"/>
          <w:sz w:val="24"/>
          <w:szCs w:val="24"/>
        </w:rPr>
        <w:t>»</w:t>
      </w:r>
      <w:r w:rsidR="0000319A"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lang w:val="es-419"/>
        </w:rPr>
        <w:t xml:space="preserve">Lingüística y literatura </w:t>
      </w:r>
      <w:r w:rsidRPr="0037721B">
        <w:rPr>
          <w:rFonts w:ascii="Times New Roman" w:hAnsi="Times New Roman" w:cs="Times New Roman"/>
          <w:color w:val="000000" w:themeColor="text1"/>
          <w:sz w:val="24"/>
          <w:szCs w:val="24"/>
          <w:lang w:val="es-419"/>
        </w:rPr>
        <w:t xml:space="preserve">69, 339-361. </w:t>
      </w:r>
    </w:p>
    <w:p w14:paraId="37397EA7" w14:textId="16EE682E"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lang w:val="es-419"/>
        </w:rPr>
        <w:t>H</w:t>
      </w:r>
      <w:r w:rsidRPr="0037721B">
        <w:rPr>
          <w:rFonts w:ascii="Times New Roman" w:hAnsi="Times New Roman" w:cs="Times New Roman"/>
          <w:smallCaps/>
          <w:color w:val="000000" w:themeColor="text1"/>
          <w:sz w:val="24"/>
          <w:szCs w:val="24"/>
          <w:lang w:val="es-419"/>
        </w:rPr>
        <w:t>ernández Flores</w:t>
      </w:r>
      <w:r w:rsidRPr="0037721B">
        <w:rPr>
          <w:rFonts w:ascii="Times New Roman" w:hAnsi="Times New Roman" w:cs="Times New Roman"/>
          <w:color w:val="000000" w:themeColor="text1"/>
          <w:sz w:val="24"/>
          <w:szCs w:val="24"/>
          <w:lang w:val="es-419"/>
        </w:rPr>
        <w:t>, Nieves (2013)</w:t>
      </w:r>
      <w:r w:rsidR="00B52509" w:rsidRPr="0037721B">
        <w:rPr>
          <w:rFonts w:ascii="Times New Roman" w:hAnsi="Times New Roman" w:cs="Times New Roman"/>
          <w:color w:val="000000" w:themeColor="text1"/>
          <w:sz w:val="24"/>
          <w:szCs w:val="24"/>
          <w:lang w:val="es-419"/>
        </w:rPr>
        <w:t xml:space="preserve">: </w:t>
      </w:r>
      <w:r w:rsidR="00175848" w:rsidRPr="0037721B">
        <w:rPr>
          <w:rFonts w:ascii="Times New Roman" w:hAnsi="Times New Roman" w:cs="Times New Roman"/>
          <w:color w:val="000000" w:themeColor="text1"/>
          <w:sz w:val="24"/>
          <w:szCs w:val="24"/>
          <w:lang w:val="es-419"/>
        </w:rPr>
        <w:t>«</w:t>
      </w:r>
      <w:r w:rsidRPr="0037721B">
        <w:rPr>
          <w:rFonts w:ascii="Times New Roman" w:hAnsi="Times New Roman" w:cs="Times New Roman"/>
          <w:color w:val="000000" w:themeColor="text1"/>
          <w:sz w:val="24"/>
          <w:szCs w:val="24"/>
          <w:lang w:val="es-419"/>
        </w:rPr>
        <w:t>Actividad de imagen: caracterización y tipología en la interacción comunicativa</w:t>
      </w:r>
      <w:r w:rsidR="00175848" w:rsidRPr="0037721B">
        <w:rPr>
          <w:rFonts w:ascii="Times New Roman" w:hAnsi="Times New Roman" w:cs="Times New Roman"/>
          <w:color w:val="000000" w:themeColor="text1"/>
          <w:sz w:val="24"/>
          <w:szCs w:val="24"/>
          <w:lang w:val="es-419"/>
        </w:rPr>
        <w:t>»</w:t>
      </w:r>
      <w:r w:rsidR="0000319A" w:rsidRPr="0037721B">
        <w:rPr>
          <w:rFonts w:ascii="Times New Roman" w:hAnsi="Times New Roman" w:cs="Times New Roman"/>
          <w:color w:val="000000" w:themeColor="text1"/>
          <w:sz w:val="24"/>
          <w:szCs w:val="24"/>
          <w:lang w:val="es-419"/>
        </w:rPr>
        <w:t>,</w:t>
      </w:r>
      <w:r w:rsidRPr="0037721B">
        <w:rPr>
          <w:rFonts w:ascii="Times New Roman" w:hAnsi="Times New Roman" w:cs="Times New Roman"/>
          <w:color w:val="000000" w:themeColor="text1"/>
          <w:sz w:val="24"/>
          <w:szCs w:val="24"/>
          <w:lang w:val="es-419"/>
        </w:rPr>
        <w:t xml:space="preserve"> </w:t>
      </w:r>
      <w:r w:rsidRPr="0037721B">
        <w:rPr>
          <w:rFonts w:ascii="Times New Roman" w:hAnsi="Times New Roman" w:cs="Times New Roman"/>
          <w:i/>
          <w:iCs/>
          <w:color w:val="000000" w:themeColor="text1"/>
          <w:sz w:val="24"/>
          <w:szCs w:val="24"/>
        </w:rPr>
        <w:t>Pragmática sociocultural</w:t>
      </w:r>
      <w:r w:rsidR="0000319A" w:rsidRPr="0037721B">
        <w:rPr>
          <w:rFonts w:ascii="Times New Roman" w:hAnsi="Times New Roman" w:cs="Times New Roman"/>
          <w:i/>
          <w:iCs/>
          <w:color w:val="000000" w:themeColor="text1"/>
          <w:sz w:val="24"/>
          <w:szCs w:val="24"/>
        </w:rPr>
        <w:t xml:space="preserve">, </w:t>
      </w:r>
      <w:r w:rsidR="0000319A" w:rsidRPr="0037721B">
        <w:rPr>
          <w:rFonts w:ascii="Times New Roman" w:hAnsi="Times New Roman" w:cs="Times New Roman"/>
          <w:color w:val="000000" w:themeColor="text1"/>
          <w:sz w:val="24"/>
          <w:szCs w:val="24"/>
        </w:rPr>
        <w:t>2, 1</w:t>
      </w:r>
      <w:r w:rsidRPr="0037721B">
        <w:rPr>
          <w:rFonts w:ascii="Times New Roman" w:hAnsi="Times New Roman" w:cs="Times New Roman"/>
          <w:color w:val="000000" w:themeColor="text1"/>
          <w:sz w:val="24"/>
          <w:szCs w:val="24"/>
        </w:rPr>
        <w:t>, 175-198.</w:t>
      </w:r>
    </w:p>
    <w:p w14:paraId="081A1058" w14:textId="0FFFF6F1" w:rsidR="00866D20" w:rsidRPr="0037721B" w:rsidRDefault="0032336E" w:rsidP="00E0092F">
      <w:pPr>
        <w:pStyle w:val="Sinespaciado"/>
        <w:ind w:left="284" w:hanging="284"/>
        <w:jc w:val="both"/>
        <w:rPr>
          <w:rFonts w:ascii="Times New Roman" w:hAnsi="Times New Roman" w:cs="Times New Roman"/>
          <w:color w:val="000000" w:themeColor="text1"/>
          <w:sz w:val="24"/>
          <w:szCs w:val="24"/>
          <w:lang w:val="en-US"/>
        </w:rPr>
      </w:pPr>
      <w:r w:rsidRPr="0037721B">
        <w:rPr>
          <w:rFonts w:ascii="Times New Roman" w:hAnsi="Times New Roman" w:cs="Times New Roman"/>
          <w:color w:val="000000" w:themeColor="text1"/>
          <w:sz w:val="24"/>
          <w:szCs w:val="24"/>
          <w:lang w:val="en-AU"/>
        </w:rPr>
        <w:t>H</w:t>
      </w:r>
      <w:r w:rsidRPr="0037721B">
        <w:rPr>
          <w:rFonts w:ascii="Times New Roman" w:hAnsi="Times New Roman" w:cs="Times New Roman"/>
          <w:smallCaps/>
          <w:color w:val="000000" w:themeColor="text1"/>
          <w:sz w:val="24"/>
          <w:szCs w:val="24"/>
          <w:lang w:val="en-AU"/>
        </w:rPr>
        <w:t>ooper</w:t>
      </w:r>
      <w:r w:rsidRPr="0037721B">
        <w:rPr>
          <w:rFonts w:ascii="Times New Roman" w:hAnsi="Times New Roman" w:cs="Times New Roman"/>
          <w:color w:val="000000" w:themeColor="text1"/>
          <w:sz w:val="24"/>
          <w:szCs w:val="24"/>
          <w:lang w:val="en-AU"/>
        </w:rPr>
        <w:t xml:space="preserve">, Joan (1975): </w:t>
      </w:r>
      <w:r w:rsidR="00175848" w:rsidRPr="0037721B">
        <w:rPr>
          <w:rFonts w:ascii="Times New Roman" w:hAnsi="Times New Roman" w:cs="Times New Roman"/>
          <w:color w:val="000000" w:themeColor="text1"/>
          <w:sz w:val="24"/>
          <w:szCs w:val="24"/>
          <w:lang w:val="en-AU"/>
        </w:rPr>
        <w:t>«</w:t>
      </w:r>
      <w:r w:rsidRPr="0037721B">
        <w:rPr>
          <w:rFonts w:ascii="Times New Roman" w:hAnsi="Times New Roman" w:cs="Times New Roman"/>
          <w:color w:val="000000" w:themeColor="text1"/>
          <w:sz w:val="24"/>
          <w:szCs w:val="24"/>
          <w:lang w:val="en-AU"/>
        </w:rPr>
        <w:t>On assertive predicates</w:t>
      </w:r>
      <w:r w:rsidR="00175848" w:rsidRPr="0037721B">
        <w:rPr>
          <w:rFonts w:ascii="Times New Roman" w:hAnsi="Times New Roman" w:cs="Times New Roman"/>
          <w:color w:val="000000" w:themeColor="text1"/>
          <w:sz w:val="24"/>
          <w:szCs w:val="24"/>
          <w:lang w:val="en-AU"/>
        </w:rPr>
        <w:t>»</w:t>
      </w:r>
      <w:r w:rsidR="007F1009" w:rsidRPr="0037721B">
        <w:rPr>
          <w:rFonts w:ascii="Times New Roman" w:hAnsi="Times New Roman" w:cs="Times New Roman"/>
          <w:color w:val="000000" w:themeColor="text1"/>
          <w:sz w:val="24"/>
          <w:szCs w:val="24"/>
          <w:lang w:val="en-AU"/>
        </w:rPr>
        <w:t xml:space="preserve">, </w:t>
      </w:r>
      <w:proofErr w:type="spellStart"/>
      <w:r w:rsidR="007F1009" w:rsidRPr="0037721B">
        <w:rPr>
          <w:rFonts w:ascii="Times New Roman" w:hAnsi="Times New Roman" w:cs="Times New Roman"/>
          <w:color w:val="000000" w:themeColor="text1"/>
          <w:sz w:val="24"/>
          <w:szCs w:val="24"/>
          <w:lang w:val="en-AU"/>
        </w:rPr>
        <w:t>en</w:t>
      </w:r>
      <w:proofErr w:type="spellEnd"/>
      <w:r w:rsidR="007F1009" w:rsidRPr="0037721B">
        <w:rPr>
          <w:rFonts w:ascii="Times New Roman" w:hAnsi="Times New Roman" w:cs="Times New Roman"/>
          <w:color w:val="000000" w:themeColor="text1"/>
          <w:sz w:val="24"/>
          <w:szCs w:val="24"/>
          <w:lang w:val="en-AU"/>
        </w:rPr>
        <w:t xml:space="preserve"> John</w:t>
      </w:r>
      <w:r w:rsidRPr="0037721B">
        <w:rPr>
          <w:rFonts w:ascii="Times New Roman" w:hAnsi="Times New Roman" w:cs="Times New Roman"/>
          <w:color w:val="000000" w:themeColor="text1"/>
          <w:sz w:val="24"/>
          <w:szCs w:val="24"/>
          <w:lang w:val="en-AU"/>
        </w:rPr>
        <w:t xml:space="preserve"> Kimball</w:t>
      </w:r>
      <w:r w:rsidR="007F1009" w:rsidRPr="0037721B">
        <w:rPr>
          <w:rFonts w:ascii="Times New Roman" w:hAnsi="Times New Roman" w:cs="Times New Roman"/>
          <w:color w:val="000000" w:themeColor="text1"/>
          <w:sz w:val="24"/>
          <w:szCs w:val="24"/>
          <w:lang w:val="en-AU"/>
        </w:rPr>
        <w:t>,</w:t>
      </w:r>
      <w:r w:rsidRPr="0037721B">
        <w:rPr>
          <w:rFonts w:ascii="Times New Roman" w:hAnsi="Times New Roman" w:cs="Times New Roman"/>
          <w:color w:val="000000" w:themeColor="text1"/>
          <w:sz w:val="24"/>
          <w:szCs w:val="24"/>
          <w:lang w:val="en-AU"/>
        </w:rPr>
        <w:t xml:space="preserve"> ed., </w:t>
      </w:r>
      <w:r w:rsidRPr="0037721B">
        <w:rPr>
          <w:rFonts w:ascii="Times New Roman" w:hAnsi="Times New Roman" w:cs="Times New Roman"/>
          <w:i/>
          <w:iCs/>
          <w:color w:val="000000" w:themeColor="text1"/>
          <w:sz w:val="24"/>
          <w:szCs w:val="24"/>
          <w:lang w:val="en-AU"/>
        </w:rPr>
        <w:t>Syntax and Semantics</w:t>
      </w:r>
      <w:r w:rsidRPr="0037721B">
        <w:rPr>
          <w:rFonts w:ascii="Times New Roman" w:hAnsi="Times New Roman" w:cs="Times New Roman"/>
          <w:color w:val="000000" w:themeColor="text1"/>
          <w:sz w:val="24"/>
          <w:szCs w:val="24"/>
          <w:lang w:val="en-AU"/>
        </w:rPr>
        <w:t>,</w:t>
      </w:r>
      <w:r w:rsidR="0000319A" w:rsidRPr="0037721B">
        <w:rPr>
          <w:rFonts w:ascii="Times New Roman" w:hAnsi="Times New Roman" w:cs="Times New Roman"/>
          <w:color w:val="000000" w:themeColor="text1"/>
          <w:sz w:val="24"/>
          <w:szCs w:val="24"/>
          <w:lang w:val="en-AU"/>
        </w:rPr>
        <w:t xml:space="preserve"> 5,</w:t>
      </w:r>
      <w:r w:rsidRPr="0037721B">
        <w:rPr>
          <w:rFonts w:ascii="Times New Roman" w:hAnsi="Times New Roman" w:cs="Times New Roman"/>
          <w:color w:val="000000" w:themeColor="text1"/>
          <w:sz w:val="24"/>
          <w:szCs w:val="24"/>
          <w:lang w:val="en-US"/>
        </w:rPr>
        <w:t xml:space="preserve"> </w:t>
      </w:r>
      <w:r w:rsidR="0000319A" w:rsidRPr="0037721B">
        <w:rPr>
          <w:rFonts w:ascii="Times New Roman" w:hAnsi="Times New Roman" w:cs="Times New Roman"/>
          <w:color w:val="000000" w:themeColor="text1"/>
          <w:sz w:val="24"/>
          <w:szCs w:val="24"/>
          <w:lang w:val="en-US"/>
        </w:rPr>
        <w:t>Nueva York</w:t>
      </w:r>
      <w:r w:rsidR="00866D20" w:rsidRPr="0037721B">
        <w:rPr>
          <w:rFonts w:ascii="Times New Roman" w:hAnsi="Times New Roman" w:cs="Times New Roman"/>
          <w:color w:val="000000" w:themeColor="text1"/>
          <w:sz w:val="24"/>
          <w:szCs w:val="24"/>
          <w:lang w:val="en-US"/>
        </w:rPr>
        <w:t>,</w:t>
      </w:r>
      <w:r w:rsidR="0000319A" w:rsidRPr="0037721B">
        <w:rPr>
          <w:rFonts w:ascii="Times New Roman" w:hAnsi="Times New Roman" w:cs="Times New Roman"/>
          <w:color w:val="000000" w:themeColor="text1"/>
          <w:sz w:val="24"/>
          <w:szCs w:val="24"/>
          <w:lang w:val="en-US"/>
        </w:rPr>
        <w:t xml:space="preserve"> </w:t>
      </w:r>
      <w:r w:rsidR="00866D20" w:rsidRPr="0037721B">
        <w:rPr>
          <w:rFonts w:ascii="Times New Roman" w:hAnsi="Times New Roman" w:cs="Times New Roman"/>
          <w:color w:val="000000" w:themeColor="text1"/>
          <w:sz w:val="24"/>
          <w:szCs w:val="24"/>
          <w:lang w:val="en-US"/>
        </w:rPr>
        <w:t xml:space="preserve">Editorial </w:t>
      </w:r>
      <w:r w:rsidR="0000319A" w:rsidRPr="0037721B">
        <w:rPr>
          <w:rFonts w:ascii="Times New Roman" w:hAnsi="Times New Roman" w:cs="Times New Roman"/>
          <w:color w:val="000000" w:themeColor="text1"/>
          <w:sz w:val="24"/>
          <w:szCs w:val="24"/>
          <w:lang w:val="en-US"/>
        </w:rPr>
        <w:t>Academic Press</w:t>
      </w:r>
      <w:r w:rsidR="00866D20" w:rsidRPr="0037721B">
        <w:rPr>
          <w:rFonts w:ascii="Times New Roman" w:hAnsi="Times New Roman" w:cs="Times New Roman"/>
          <w:color w:val="000000" w:themeColor="text1"/>
          <w:sz w:val="24"/>
          <w:szCs w:val="24"/>
          <w:lang w:val="en-US"/>
        </w:rPr>
        <w:t>, 91-124.</w:t>
      </w:r>
    </w:p>
    <w:p w14:paraId="6F1CEA1C" w14:textId="17957735"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P</w:t>
      </w:r>
      <w:r w:rsidRPr="0037721B">
        <w:rPr>
          <w:rFonts w:ascii="Times New Roman" w:hAnsi="Times New Roman" w:cs="Times New Roman"/>
          <w:smallCaps/>
          <w:color w:val="000000" w:themeColor="text1"/>
          <w:sz w:val="24"/>
          <w:szCs w:val="24"/>
        </w:rPr>
        <w:t>ano Alamán</w:t>
      </w:r>
      <w:r w:rsidRPr="0037721B">
        <w:rPr>
          <w:rFonts w:ascii="Times New Roman" w:hAnsi="Times New Roman" w:cs="Times New Roman"/>
          <w:color w:val="000000" w:themeColor="text1"/>
          <w:sz w:val="24"/>
          <w:szCs w:val="24"/>
        </w:rPr>
        <w:t>, Ana (2018)</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Opinión y atenuación en los comentarios de la prensa digital española</w:t>
      </w:r>
      <w:r w:rsidR="00175848" w:rsidRPr="0037721B">
        <w:rPr>
          <w:rFonts w:ascii="Times New Roman" w:hAnsi="Times New Roman" w:cs="Times New Roman"/>
          <w:color w:val="000000" w:themeColor="text1"/>
          <w:sz w:val="24"/>
          <w:szCs w:val="24"/>
        </w:rPr>
        <w:t>»</w:t>
      </w:r>
      <w:r w:rsidR="0000319A"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Círculo de lingüística aplicada a la comunicación</w:t>
      </w:r>
      <w:r w:rsidR="0000319A"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73, 103-124.</w:t>
      </w:r>
    </w:p>
    <w:p w14:paraId="5C0AE4AC" w14:textId="12994DCA" w:rsidR="00AD1E00" w:rsidRPr="0037721B" w:rsidRDefault="00AD1E00"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PRESEEA</w:t>
      </w:r>
      <w:r w:rsidR="00A91733" w:rsidRPr="0037721B">
        <w:rPr>
          <w:rFonts w:ascii="Times New Roman" w:hAnsi="Times New Roman" w:cs="Times New Roman"/>
          <w:color w:val="000000" w:themeColor="text1"/>
          <w:sz w:val="24"/>
          <w:szCs w:val="24"/>
        </w:rPr>
        <w:t xml:space="preserve"> (2014-):</w:t>
      </w:r>
      <w:r w:rsidRPr="0037721B">
        <w:rPr>
          <w:rFonts w:ascii="Times New Roman" w:hAnsi="Times New Roman" w:cs="Times New Roman"/>
          <w:color w:val="000000" w:themeColor="text1"/>
          <w:sz w:val="24"/>
          <w:szCs w:val="24"/>
        </w:rPr>
        <w:t xml:space="preserve"> </w:t>
      </w:r>
      <w:r w:rsidR="00A91733"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Corpus del Proyecto para el estudio sociolingüístico del español de España y de América</w:t>
      </w:r>
      <w:r w:rsidR="00A91733"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Alcalá de Henares</w:t>
      </w:r>
      <w:r w:rsidR="00A91733"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Universidad de Alcalá</w:t>
      </w:r>
      <w:r w:rsidR="00A91733" w:rsidRPr="0037721B">
        <w:rPr>
          <w:rFonts w:ascii="Times New Roman" w:hAnsi="Times New Roman" w:cs="Times New Roman"/>
          <w:color w:val="000000" w:themeColor="text1"/>
          <w:sz w:val="24"/>
          <w:szCs w:val="24"/>
        </w:rPr>
        <w:t xml:space="preserve">. </w:t>
      </w:r>
      <w:r w:rsidR="0068714E" w:rsidRPr="0037721B">
        <w:rPr>
          <w:rFonts w:ascii="Times New Roman" w:hAnsi="Times New Roman" w:cs="Times New Roman"/>
          <w:color w:val="000000" w:themeColor="text1"/>
          <w:sz w:val="24"/>
          <w:szCs w:val="24"/>
        </w:rPr>
        <w:t xml:space="preserve">Disponible en: </w:t>
      </w:r>
      <w:r w:rsidRPr="0037721B">
        <w:rPr>
          <w:rFonts w:ascii="Times New Roman" w:hAnsi="Times New Roman" w:cs="Times New Roman"/>
          <w:color w:val="000000" w:themeColor="text1"/>
          <w:sz w:val="24"/>
          <w:szCs w:val="24"/>
        </w:rPr>
        <w:t>http://preseea.linguas.net</w:t>
      </w:r>
    </w:p>
    <w:p w14:paraId="7F336005" w14:textId="3F191CE3" w:rsidR="00F06B0D" w:rsidRPr="0037721B" w:rsidRDefault="00F06B0D" w:rsidP="00E0092F">
      <w:pPr>
        <w:pStyle w:val="Sinespaciado"/>
        <w:ind w:left="284" w:hanging="284"/>
        <w:jc w:val="both"/>
        <w:rPr>
          <w:rFonts w:ascii="Times New Roman" w:hAnsi="Times New Roman" w:cs="Times New Roman"/>
          <w:color w:val="000000" w:themeColor="text1"/>
          <w:sz w:val="24"/>
          <w:szCs w:val="24"/>
        </w:rPr>
      </w:pPr>
      <w:proofErr w:type="spellStart"/>
      <w:r w:rsidRPr="0037721B">
        <w:rPr>
          <w:rFonts w:ascii="Times New Roman" w:hAnsi="Times New Roman" w:cs="Times New Roman"/>
          <w:color w:val="000000" w:themeColor="text1"/>
          <w:sz w:val="24"/>
          <w:szCs w:val="24"/>
        </w:rPr>
        <w:t>S</w:t>
      </w:r>
      <w:r w:rsidRPr="0037721B">
        <w:rPr>
          <w:rFonts w:ascii="Times New Roman" w:hAnsi="Times New Roman" w:cs="Times New Roman"/>
          <w:smallCaps/>
          <w:color w:val="000000" w:themeColor="text1"/>
          <w:sz w:val="24"/>
          <w:szCs w:val="24"/>
        </w:rPr>
        <w:t>aeger</w:t>
      </w:r>
      <w:proofErr w:type="spellEnd"/>
      <w:r w:rsidRPr="0037721B">
        <w:rPr>
          <w:rFonts w:ascii="Times New Roman" w:hAnsi="Times New Roman" w:cs="Times New Roman"/>
          <w:color w:val="000000" w:themeColor="text1"/>
          <w:sz w:val="24"/>
          <w:szCs w:val="24"/>
        </w:rPr>
        <w:t>, Bram de (2006)</w:t>
      </w:r>
      <w:r w:rsidR="00B52509"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proofErr w:type="spellStart"/>
      <w:r w:rsidRPr="0037721B">
        <w:rPr>
          <w:rFonts w:ascii="Times New Roman" w:hAnsi="Times New Roman" w:cs="Times New Roman"/>
          <w:color w:val="000000" w:themeColor="text1"/>
          <w:sz w:val="24"/>
          <w:szCs w:val="24"/>
        </w:rPr>
        <w:t>Evidencialidad</w:t>
      </w:r>
      <w:proofErr w:type="spellEnd"/>
      <w:r w:rsidRPr="0037721B">
        <w:rPr>
          <w:rFonts w:ascii="Times New Roman" w:hAnsi="Times New Roman" w:cs="Times New Roman"/>
          <w:color w:val="000000" w:themeColor="text1"/>
          <w:sz w:val="24"/>
          <w:szCs w:val="24"/>
        </w:rPr>
        <w:t xml:space="preserve"> y modalidad epistémica en los verbos de actitud proposicional en español</w:t>
      </w:r>
      <w:r w:rsidR="00175848" w:rsidRPr="0037721B">
        <w:rPr>
          <w:rFonts w:ascii="Times New Roman" w:hAnsi="Times New Roman" w:cs="Times New Roman"/>
          <w:color w:val="000000" w:themeColor="text1"/>
          <w:sz w:val="24"/>
          <w:szCs w:val="24"/>
        </w:rPr>
        <w:t>»</w:t>
      </w:r>
      <w:r w:rsidR="0000319A"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lang w:val="es-419"/>
        </w:rPr>
        <w:t>Interlingüística</w:t>
      </w:r>
      <w:r w:rsidR="0000319A" w:rsidRPr="0037721B">
        <w:rPr>
          <w:rFonts w:ascii="Times New Roman" w:hAnsi="Times New Roman" w:cs="Times New Roman"/>
          <w:i/>
          <w:iCs/>
          <w:color w:val="000000" w:themeColor="text1"/>
          <w:sz w:val="24"/>
          <w:szCs w:val="24"/>
          <w:lang w:val="es-419"/>
        </w:rPr>
        <w:t>,</w:t>
      </w:r>
      <w:r w:rsidRPr="0037721B">
        <w:rPr>
          <w:rFonts w:ascii="Times New Roman" w:hAnsi="Times New Roman" w:cs="Times New Roman"/>
          <w:i/>
          <w:iCs/>
          <w:color w:val="000000" w:themeColor="text1"/>
          <w:sz w:val="24"/>
          <w:szCs w:val="24"/>
          <w:lang w:val="es-419"/>
        </w:rPr>
        <w:t xml:space="preserve"> </w:t>
      </w:r>
      <w:r w:rsidRPr="0037721B">
        <w:rPr>
          <w:rFonts w:ascii="Times New Roman" w:hAnsi="Times New Roman" w:cs="Times New Roman"/>
          <w:color w:val="000000" w:themeColor="text1"/>
          <w:sz w:val="24"/>
          <w:szCs w:val="24"/>
          <w:lang w:val="es-419"/>
        </w:rPr>
        <w:t>17, 268-277.</w:t>
      </w:r>
    </w:p>
    <w:p w14:paraId="1C837D20" w14:textId="66EF3598"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S</w:t>
      </w:r>
      <w:r w:rsidRPr="0037721B">
        <w:rPr>
          <w:rFonts w:ascii="Times New Roman" w:hAnsi="Times New Roman" w:cs="Times New Roman"/>
          <w:smallCaps/>
          <w:color w:val="000000" w:themeColor="text1"/>
          <w:sz w:val="24"/>
          <w:szCs w:val="24"/>
        </w:rPr>
        <w:t>chneider</w:t>
      </w:r>
      <w:r w:rsidRPr="0037721B">
        <w:rPr>
          <w:rFonts w:ascii="Times New Roman" w:hAnsi="Times New Roman" w:cs="Times New Roman"/>
          <w:color w:val="000000" w:themeColor="text1"/>
          <w:sz w:val="24"/>
          <w:szCs w:val="24"/>
        </w:rPr>
        <w:t>, Stefan (2013)</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La atenuación gramatical y léxica</w:t>
      </w:r>
      <w:r w:rsidR="00175848" w:rsidRPr="0037721B">
        <w:rPr>
          <w:rFonts w:ascii="Times New Roman" w:hAnsi="Times New Roman" w:cs="Times New Roman"/>
          <w:color w:val="000000" w:themeColor="text1"/>
          <w:sz w:val="24"/>
          <w:szCs w:val="24"/>
        </w:rPr>
        <w:t>»</w:t>
      </w:r>
      <w:r w:rsidR="0000319A"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 xml:space="preserve">Oralia </w:t>
      </w:r>
      <w:r w:rsidRPr="0037721B">
        <w:rPr>
          <w:rFonts w:ascii="Times New Roman" w:hAnsi="Times New Roman" w:cs="Times New Roman"/>
          <w:color w:val="000000" w:themeColor="text1"/>
          <w:sz w:val="24"/>
          <w:szCs w:val="24"/>
        </w:rPr>
        <w:t>16, 335-356.</w:t>
      </w:r>
    </w:p>
    <w:p w14:paraId="7B63EC38" w14:textId="1A323341"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S</w:t>
      </w:r>
      <w:r w:rsidRPr="0037721B">
        <w:rPr>
          <w:rFonts w:ascii="Times New Roman" w:hAnsi="Times New Roman" w:cs="Times New Roman"/>
          <w:smallCaps/>
          <w:color w:val="000000" w:themeColor="text1"/>
          <w:sz w:val="24"/>
          <w:szCs w:val="24"/>
        </w:rPr>
        <w:t>chneider</w:t>
      </w:r>
      <w:r w:rsidRPr="0037721B">
        <w:rPr>
          <w:rFonts w:ascii="Times New Roman" w:hAnsi="Times New Roman" w:cs="Times New Roman"/>
          <w:color w:val="000000" w:themeColor="text1"/>
          <w:sz w:val="24"/>
          <w:szCs w:val="24"/>
        </w:rPr>
        <w:t>, Stefan (2017)</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Las dimensiones de la intensificación y de la atenuación</w:t>
      </w:r>
      <w:r w:rsidR="00175848" w:rsidRPr="0037721B">
        <w:rPr>
          <w:rFonts w:ascii="Times New Roman" w:hAnsi="Times New Roman" w:cs="Times New Roman"/>
          <w:color w:val="000000" w:themeColor="text1"/>
          <w:sz w:val="24"/>
          <w:szCs w:val="24"/>
        </w:rPr>
        <w:t>»</w:t>
      </w:r>
      <w:r w:rsidR="007E7355" w:rsidRPr="0037721B">
        <w:rPr>
          <w:rFonts w:ascii="Times New Roman" w:hAnsi="Times New Roman" w:cs="Times New Roman"/>
          <w:color w:val="000000" w:themeColor="text1"/>
          <w:sz w:val="24"/>
          <w:szCs w:val="24"/>
        </w:rPr>
        <w:t>, e</w:t>
      </w:r>
      <w:r w:rsidRPr="0037721B">
        <w:rPr>
          <w:rFonts w:ascii="Times New Roman" w:hAnsi="Times New Roman" w:cs="Times New Roman"/>
          <w:color w:val="000000" w:themeColor="text1"/>
          <w:sz w:val="24"/>
          <w:szCs w:val="24"/>
        </w:rPr>
        <w:t xml:space="preserve">n </w:t>
      </w:r>
      <w:r w:rsidR="007E7355" w:rsidRPr="0037721B">
        <w:rPr>
          <w:rFonts w:ascii="Times New Roman" w:hAnsi="Times New Roman" w:cs="Times New Roman"/>
          <w:color w:val="000000" w:themeColor="text1"/>
          <w:sz w:val="24"/>
          <w:szCs w:val="24"/>
        </w:rPr>
        <w:t xml:space="preserve">Marta </w:t>
      </w:r>
      <w:r w:rsidRPr="0037721B">
        <w:rPr>
          <w:rFonts w:ascii="Times New Roman" w:hAnsi="Times New Roman" w:cs="Times New Roman"/>
          <w:color w:val="000000" w:themeColor="text1"/>
          <w:sz w:val="24"/>
          <w:szCs w:val="24"/>
        </w:rPr>
        <w:t xml:space="preserve">Albelda Marco y </w:t>
      </w:r>
      <w:proofErr w:type="spellStart"/>
      <w:r w:rsidR="007E7355" w:rsidRPr="0037721B">
        <w:rPr>
          <w:rFonts w:ascii="Times New Roman" w:hAnsi="Times New Roman" w:cs="Times New Roman"/>
          <w:color w:val="000000" w:themeColor="text1"/>
          <w:sz w:val="24"/>
          <w:szCs w:val="24"/>
        </w:rPr>
        <w:t>Wiltrud</w:t>
      </w:r>
      <w:proofErr w:type="spellEnd"/>
      <w:r w:rsidR="007E7355"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color w:val="000000" w:themeColor="text1"/>
          <w:sz w:val="24"/>
          <w:szCs w:val="24"/>
        </w:rPr>
        <w:t>Mihatsch</w:t>
      </w:r>
      <w:proofErr w:type="spellEnd"/>
      <w:r w:rsidR="007E7355" w:rsidRPr="0037721B">
        <w:rPr>
          <w:rFonts w:ascii="Times New Roman" w:hAnsi="Times New Roman" w:cs="Times New Roman"/>
          <w:color w:val="000000" w:themeColor="text1"/>
          <w:sz w:val="24"/>
          <w:szCs w:val="24"/>
        </w:rPr>
        <w:t xml:space="preserve"> </w:t>
      </w:r>
      <w:proofErr w:type="spellStart"/>
      <w:r w:rsidR="007E7355" w:rsidRPr="0037721B">
        <w:rPr>
          <w:rFonts w:ascii="Times New Roman" w:hAnsi="Times New Roman" w:cs="Times New Roman"/>
          <w:color w:val="000000" w:themeColor="text1"/>
          <w:sz w:val="24"/>
          <w:szCs w:val="24"/>
        </w:rPr>
        <w:t>dir</w:t>
      </w:r>
      <w:r w:rsidRPr="0037721B">
        <w:rPr>
          <w:rFonts w:ascii="Times New Roman" w:hAnsi="Times New Roman" w:cs="Times New Roman"/>
          <w:color w:val="000000" w:themeColor="text1"/>
          <w:sz w:val="24"/>
          <w:szCs w:val="24"/>
        </w:rPr>
        <w:t>.</w:t>
      </w:r>
      <w:proofErr w:type="spellEnd"/>
      <w:r w:rsidR="007E7355"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Atenuación e intensificación en géneros discursivos</w:t>
      </w:r>
      <w:r w:rsidRPr="0037721B">
        <w:rPr>
          <w:rFonts w:ascii="Times New Roman" w:hAnsi="Times New Roman" w:cs="Times New Roman"/>
          <w:color w:val="000000" w:themeColor="text1"/>
          <w:sz w:val="24"/>
          <w:szCs w:val="24"/>
        </w:rPr>
        <w:t xml:space="preserve">, </w:t>
      </w:r>
      <w:r w:rsidR="007E7355" w:rsidRPr="0037721B">
        <w:rPr>
          <w:rFonts w:ascii="Times New Roman" w:hAnsi="Times New Roman" w:cs="Times New Roman"/>
          <w:color w:val="000000" w:themeColor="text1"/>
          <w:sz w:val="24"/>
          <w:szCs w:val="24"/>
        </w:rPr>
        <w:t xml:space="preserve">España, Editorial Iberoamericana </w:t>
      </w:r>
      <w:proofErr w:type="spellStart"/>
      <w:r w:rsidR="007E7355" w:rsidRPr="0037721B">
        <w:rPr>
          <w:rFonts w:ascii="Times New Roman" w:hAnsi="Times New Roman" w:cs="Times New Roman"/>
          <w:color w:val="000000" w:themeColor="text1"/>
          <w:sz w:val="24"/>
          <w:szCs w:val="24"/>
        </w:rPr>
        <w:t>Vervuert</w:t>
      </w:r>
      <w:proofErr w:type="spellEnd"/>
      <w:r w:rsidR="007E7355"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color w:val="000000" w:themeColor="text1"/>
          <w:sz w:val="24"/>
          <w:szCs w:val="24"/>
        </w:rPr>
        <w:t>23-42.</w:t>
      </w:r>
    </w:p>
    <w:p w14:paraId="436A1801" w14:textId="18851ED2"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S</w:t>
      </w:r>
      <w:r w:rsidRPr="0037721B">
        <w:rPr>
          <w:rFonts w:ascii="Times New Roman" w:hAnsi="Times New Roman" w:cs="Times New Roman"/>
          <w:smallCaps/>
          <w:color w:val="000000" w:themeColor="text1"/>
          <w:sz w:val="24"/>
          <w:szCs w:val="24"/>
        </w:rPr>
        <w:t>oler Bonafont</w:t>
      </w:r>
      <w:r w:rsidRPr="0037721B">
        <w:rPr>
          <w:rFonts w:ascii="Times New Roman" w:hAnsi="Times New Roman" w:cs="Times New Roman"/>
          <w:color w:val="000000" w:themeColor="text1"/>
          <w:sz w:val="24"/>
          <w:szCs w:val="24"/>
        </w:rPr>
        <w:t>, María Amparo (2016)</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La función atenuante en los verbos </w:t>
      </w:r>
      <w:proofErr w:type="spellStart"/>
      <w:r w:rsidRPr="0037721B">
        <w:rPr>
          <w:rFonts w:ascii="Times New Roman" w:hAnsi="Times New Roman" w:cs="Times New Roman"/>
          <w:color w:val="000000" w:themeColor="text1"/>
          <w:sz w:val="24"/>
          <w:szCs w:val="24"/>
        </w:rPr>
        <w:t>doxásticos</w:t>
      </w:r>
      <w:proofErr w:type="spellEnd"/>
      <w:r w:rsidRPr="0037721B">
        <w:rPr>
          <w:rFonts w:ascii="Times New Roman" w:hAnsi="Times New Roman" w:cs="Times New Roman"/>
          <w:color w:val="000000" w:themeColor="text1"/>
          <w:sz w:val="24"/>
          <w:szCs w:val="24"/>
        </w:rPr>
        <w:t xml:space="preserve"> del español</w:t>
      </w:r>
      <w:r w:rsidR="00175848" w:rsidRPr="0037721B">
        <w:rPr>
          <w:rFonts w:ascii="Times New Roman" w:hAnsi="Times New Roman" w:cs="Times New Roman"/>
          <w:color w:val="000000" w:themeColor="text1"/>
          <w:sz w:val="24"/>
          <w:szCs w:val="24"/>
        </w:rPr>
        <w:t>»</w:t>
      </w:r>
      <w:r w:rsidR="0000319A"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Revista Internacional De Lingüística Iberoamericana</w:t>
      </w:r>
      <w:r w:rsidRPr="0037721B">
        <w:rPr>
          <w:rFonts w:ascii="Times New Roman" w:hAnsi="Times New Roman" w:cs="Times New Roman"/>
          <w:color w:val="000000" w:themeColor="text1"/>
          <w:sz w:val="24"/>
          <w:szCs w:val="24"/>
        </w:rPr>
        <w:t xml:space="preserve">, </w:t>
      </w:r>
      <w:r w:rsidR="0000319A" w:rsidRPr="0037721B">
        <w:rPr>
          <w:rFonts w:ascii="Times New Roman" w:hAnsi="Times New Roman" w:cs="Times New Roman"/>
          <w:color w:val="000000" w:themeColor="text1"/>
          <w:sz w:val="24"/>
          <w:szCs w:val="24"/>
        </w:rPr>
        <w:t>1 (27), 14</w:t>
      </w:r>
      <w:r w:rsidRPr="0037721B">
        <w:rPr>
          <w:rFonts w:ascii="Times New Roman" w:hAnsi="Times New Roman" w:cs="Times New Roman"/>
          <w:color w:val="000000" w:themeColor="text1"/>
          <w:sz w:val="24"/>
          <w:szCs w:val="24"/>
        </w:rPr>
        <w:t>, 75-90.</w:t>
      </w:r>
    </w:p>
    <w:p w14:paraId="5827BB59" w14:textId="259F8408" w:rsidR="0032336E" w:rsidRPr="0037721B" w:rsidRDefault="0032336E" w:rsidP="00E0092F">
      <w:pPr>
        <w:pStyle w:val="Sinespaciado"/>
        <w:ind w:left="284" w:hanging="284"/>
        <w:jc w:val="both"/>
        <w:rPr>
          <w:rFonts w:ascii="Times New Roman" w:hAnsi="Times New Roman" w:cs="Times New Roman"/>
          <w:color w:val="000000" w:themeColor="text1"/>
          <w:sz w:val="24"/>
          <w:szCs w:val="24"/>
          <w:lang w:val="en-US"/>
        </w:rPr>
      </w:pPr>
      <w:r w:rsidRPr="0037721B">
        <w:rPr>
          <w:rFonts w:ascii="Times New Roman" w:hAnsi="Times New Roman" w:cs="Times New Roman"/>
          <w:color w:val="000000" w:themeColor="text1"/>
          <w:sz w:val="24"/>
          <w:szCs w:val="24"/>
        </w:rPr>
        <w:t>S</w:t>
      </w:r>
      <w:r w:rsidRPr="0037721B">
        <w:rPr>
          <w:rFonts w:ascii="Times New Roman" w:hAnsi="Times New Roman" w:cs="Times New Roman"/>
          <w:smallCaps/>
          <w:color w:val="000000" w:themeColor="text1"/>
          <w:sz w:val="24"/>
          <w:szCs w:val="24"/>
        </w:rPr>
        <w:t>oler Bonafont</w:t>
      </w:r>
      <w:r w:rsidRPr="0037721B">
        <w:rPr>
          <w:rFonts w:ascii="Times New Roman" w:hAnsi="Times New Roman" w:cs="Times New Roman"/>
          <w:color w:val="000000" w:themeColor="text1"/>
          <w:sz w:val="24"/>
          <w:szCs w:val="24"/>
        </w:rPr>
        <w:t>, María Amparo (2018)</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Fingimientos y atenuación en el uso de "creo"</w:t>
      </w:r>
      <w:r w:rsidR="00175848" w:rsidRPr="0037721B">
        <w:rPr>
          <w:rFonts w:ascii="Times New Roman" w:hAnsi="Times New Roman" w:cs="Times New Roman"/>
          <w:color w:val="000000" w:themeColor="text1"/>
          <w:sz w:val="24"/>
          <w:szCs w:val="24"/>
        </w:rPr>
        <w:t>»</w:t>
      </w:r>
      <w:r w:rsidR="00DC7426"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i/>
          <w:iCs/>
          <w:color w:val="000000" w:themeColor="text1"/>
          <w:sz w:val="24"/>
          <w:szCs w:val="24"/>
        </w:rPr>
        <w:t>Rilce</w:t>
      </w:r>
      <w:proofErr w:type="spellEnd"/>
      <w:r w:rsidRPr="0037721B">
        <w:rPr>
          <w:rFonts w:ascii="Times New Roman" w:hAnsi="Times New Roman" w:cs="Times New Roman"/>
          <w:i/>
          <w:iCs/>
          <w:color w:val="000000" w:themeColor="text1"/>
          <w:sz w:val="24"/>
          <w:szCs w:val="24"/>
        </w:rPr>
        <w:t>.</w:t>
      </w:r>
      <w:r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i/>
          <w:iCs/>
          <w:color w:val="000000" w:themeColor="text1"/>
          <w:sz w:val="24"/>
          <w:szCs w:val="24"/>
          <w:lang w:val="en-US"/>
        </w:rPr>
        <w:t>Revista</w:t>
      </w:r>
      <w:proofErr w:type="spellEnd"/>
      <w:r w:rsidRPr="0037721B">
        <w:rPr>
          <w:rFonts w:ascii="Times New Roman" w:hAnsi="Times New Roman" w:cs="Times New Roman"/>
          <w:i/>
          <w:iCs/>
          <w:color w:val="000000" w:themeColor="text1"/>
          <w:sz w:val="24"/>
          <w:szCs w:val="24"/>
          <w:lang w:val="en-US"/>
        </w:rPr>
        <w:t xml:space="preserve"> de </w:t>
      </w:r>
      <w:proofErr w:type="spellStart"/>
      <w:r w:rsidRPr="0037721B">
        <w:rPr>
          <w:rFonts w:ascii="Times New Roman" w:hAnsi="Times New Roman" w:cs="Times New Roman"/>
          <w:i/>
          <w:iCs/>
          <w:color w:val="000000" w:themeColor="text1"/>
          <w:sz w:val="24"/>
          <w:szCs w:val="24"/>
          <w:lang w:val="en-US"/>
        </w:rPr>
        <w:t>Filología</w:t>
      </w:r>
      <w:proofErr w:type="spellEnd"/>
      <w:r w:rsidRPr="0037721B">
        <w:rPr>
          <w:rFonts w:ascii="Times New Roman" w:hAnsi="Times New Roman" w:cs="Times New Roman"/>
          <w:i/>
          <w:iCs/>
          <w:color w:val="000000" w:themeColor="text1"/>
          <w:sz w:val="24"/>
          <w:szCs w:val="24"/>
          <w:lang w:val="en-US"/>
        </w:rPr>
        <w:t xml:space="preserve"> </w:t>
      </w:r>
      <w:proofErr w:type="spellStart"/>
      <w:r w:rsidRPr="0037721B">
        <w:rPr>
          <w:rFonts w:ascii="Times New Roman" w:hAnsi="Times New Roman" w:cs="Times New Roman"/>
          <w:i/>
          <w:iCs/>
          <w:color w:val="000000" w:themeColor="text1"/>
          <w:sz w:val="24"/>
          <w:szCs w:val="24"/>
          <w:lang w:val="en-US"/>
        </w:rPr>
        <w:t>Hispánica</w:t>
      </w:r>
      <w:proofErr w:type="spellEnd"/>
      <w:r w:rsidR="00DC7426" w:rsidRPr="0037721B">
        <w:rPr>
          <w:rFonts w:ascii="Times New Roman" w:hAnsi="Times New Roman" w:cs="Times New Roman"/>
          <w:color w:val="000000" w:themeColor="text1"/>
          <w:sz w:val="24"/>
          <w:szCs w:val="24"/>
          <w:lang w:val="en-US"/>
        </w:rPr>
        <w:t>, 3, 34</w:t>
      </w:r>
      <w:r w:rsidRPr="0037721B">
        <w:rPr>
          <w:rFonts w:ascii="Times New Roman" w:hAnsi="Times New Roman" w:cs="Times New Roman"/>
          <w:color w:val="000000" w:themeColor="text1"/>
          <w:sz w:val="24"/>
          <w:szCs w:val="24"/>
          <w:lang w:val="en-US"/>
        </w:rPr>
        <w:t>, 1104 – 1128.</w:t>
      </w:r>
    </w:p>
    <w:p w14:paraId="6A5BF11C" w14:textId="39D5EF0C" w:rsidR="0032336E" w:rsidRPr="0037721B" w:rsidRDefault="0032336E" w:rsidP="00E0092F">
      <w:pPr>
        <w:pStyle w:val="Sinespaciado"/>
        <w:ind w:left="284" w:hanging="284"/>
        <w:jc w:val="both"/>
        <w:rPr>
          <w:rFonts w:ascii="Times New Roman" w:hAnsi="Times New Roman" w:cs="Times New Roman"/>
          <w:color w:val="000000" w:themeColor="text1"/>
          <w:sz w:val="24"/>
          <w:szCs w:val="24"/>
          <w:lang w:val="en-AU"/>
        </w:rPr>
      </w:pPr>
      <w:r w:rsidRPr="0037721B">
        <w:rPr>
          <w:rFonts w:ascii="Times New Roman" w:hAnsi="Times New Roman" w:cs="Times New Roman"/>
          <w:color w:val="000000" w:themeColor="text1"/>
          <w:sz w:val="24"/>
          <w:szCs w:val="24"/>
          <w:lang w:val="en-AU"/>
        </w:rPr>
        <w:t>T</w:t>
      </w:r>
      <w:r w:rsidRPr="0037721B">
        <w:rPr>
          <w:rFonts w:ascii="Times New Roman" w:hAnsi="Times New Roman" w:cs="Times New Roman"/>
          <w:smallCaps/>
          <w:color w:val="000000" w:themeColor="text1"/>
          <w:sz w:val="24"/>
          <w:szCs w:val="24"/>
          <w:lang w:val="en-AU"/>
        </w:rPr>
        <w:t>raugott</w:t>
      </w:r>
      <w:r w:rsidRPr="0037721B">
        <w:rPr>
          <w:rFonts w:ascii="Times New Roman" w:hAnsi="Times New Roman" w:cs="Times New Roman"/>
          <w:color w:val="000000" w:themeColor="text1"/>
          <w:sz w:val="24"/>
          <w:szCs w:val="24"/>
          <w:lang w:val="en-AU"/>
        </w:rPr>
        <w:t>, Elizabeth (1989)</w:t>
      </w:r>
      <w:r w:rsidR="00B52509" w:rsidRPr="0037721B">
        <w:rPr>
          <w:rFonts w:ascii="Times New Roman" w:hAnsi="Times New Roman" w:cs="Times New Roman"/>
          <w:color w:val="000000" w:themeColor="text1"/>
          <w:sz w:val="24"/>
          <w:szCs w:val="24"/>
          <w:lang w:val="en-AU"/>
        </w:rPr>
        <w:t>:</w:t>
      </w:r>
      <w:r w:rsidRPr="0037721B">
        <w:rPr>
          <w:rFonts w:ascii="Times New Roman" w:hAnsi="Times New Roman" w:cs="Times New Roman"/>
          <w:color w:val="000000" w:themeColor="text1"/>
          <w:sz w:val="24"/>
          <w:szCs w:val="24"/>
          <w:lang w:val="en-AU"/>
        </w:rPr>
        <w:t xml:space="preserve"> </w:t>
      </w:r>
      <w:r w:rsidR="00175848" w:rsidRPr="0037721B">
        <w:rPr>
          <w:rFonts w:ascii="Times New Roman" w:hAnsi="Times New Roman" w:cs="Times New Roman"/>
          <w:color w:val="000000" w:themeColor="text1"/>
          <w:sz w:val="24"/>
          <w:szCs w:val="24"/>
          <w:lang w:val="en-AU"/>
        </w:rPr>
        <w:t>«</w:t>
      </w:r>
      <w:r w:rsidRPr="0037721B">
        <w:rPr>
          <w:rFonts w:ascii="Times New Roman" w:hAnsi="Times New Roman" w:cs="Times New Roman"/>
          <w:color w:val="000000" w:themeColor="text1"/>
          <w:sz w:val="24"/>
          <w:szCs w:val="24"/>
          <w:lang w:val="en-AU"/>
        </w:rPr>
        <w:t>On the rise of epistemic meanings in English: An example of subjectification in semantic change</w:t>
      </w:r>
      <w:r w:rsidR="00175848" w:rsidRPr="0037721B">
        <w:rPr>
          <w:rFonts w:ascii="Times New Roman" w:hAnsi="Times New Roman" w:cs="Times New Roman"/>
          <w:color w:val="000000" w:themeColor="text1"/>
          <w:sz w:val="24"/>
          <w:szCs w:val="24"/>
          <w:lang w:val="en-AU"/>
        </w:rPr>
        <w:t>»</w:t>
      </w:r>
      <w:r w:rsidR="00DC7426" w:rsidRPr="0037721B">
        <w:rPr>
          <w:rFonts w:ascii="Times New Roman" w:hAnsi="Times New Roman" w:cs="Times New Roman"/>
          <w:color w:val="000000" w:themeColor="text1"/>
          <w:sz w:val="24"/>
          <w:szCs w:val="24"/>
          <w:lang w:val="en-AU"/>
        </w:rPr>
        <w:t xml:space="preserve">, </w:t>
      </w:r>
      <w:r w:rsidRPr="0037721B">
        <w:rPr>
          <w:rFonts w:ascii="Times New Roman" w:hAnsi="Times New Roman" w:cs="Times New Roman"/>
          <w:i/>
          <w:iCs/>
          <w:color w:val="000000" w:themeColor="text1"/>
          <w:sz w:val="24"/>
          <w:szCs w:val="24"/>
          <w:lang w:val="en-AU"/>
        </w:rPr>
        <w:t>Language</w:t>
      </w:r>
      <w:r w:rsidRPr="0037721B">
        <w:rPr>
          <w:rFonts w:ascii="Times New Roman" w:hAnsi="Times New Roman" w:cs="Times New Roman"/>
          <w:color w:val="000000" w:themeColor="text1"/>
          <w:sz w:val="24"/>
          <w:szCs w:val="24"/>
          <w:lang w:val="en-AU"/>
        </w:rPr>
        <w:t>, 31-55.</w:t>
      </w:r>
    </w:p>
    <w:p w14:paraId="643D9D21" w14:textId="445FEEC4" w:rsidR="0032336E" w:rsidRPr="0037721B" w:rsidRDefault="0032336E" w:rsidP="00E0092F">
      <w:pPr>
        <w:pStyle w:val="Sinespaciado"/>
        <w:ind w:left="284" w:hanging="284"/>
        <w:jc w:val="both"/>
        <w:rPr>
          <w:rFonts w:ascii="Times New Roman" w:hAnsi="Times New Roman" w:cs="Times New Roman"/>
          <w:color w:val="000000" w:themeColor="text1"/>
          <w:sz w:val="24"/>
          <w:szCs w:val="24"/>
          <w:lang w:val="en-US"/>
        </w:rPr>
      </w:pPr>
      <w:r w:rsidRPr="0037721B">
        <w:rPr>
          <w:rFonts w:ascii="Times New Roman" w:hAnsi="Times New Roman" w:cs="Times New Roman"/>
          <w:color w:val="000000" w:themeColor="text1"/>
          <w:sz w:val="24"/>
          <w:szCs w:val="24"/>
          <w:lang w:val="en-AU"/>
        </w:rPr>
        <w:t>T</w:t>
      </w:r>
      <w:r w:rsidRPr="0037721B">
        <w:rPr>
          <w:rFonts w:ascii="Times New Roman" w:hAnsi="Times New Roman" w:cs="Times New Roman"/>
          <w:smallCaps/>
          <w:color w:val="000000" w:themeColor="text1"/>
          <w:sz w:val="24"/>
          <w:szCs w:val="24"/>
          <w:lang w:val="en-AU"/>
        </w:rPr>
        <w:t>hompson</w:t>
      </w:r>
      <w:r w:rsidRPr="0037721B">
        <w:rPr>
          <w:rFonts w:ascii="Times New Roman" w:hAnsi="Times New Roman" w:cs="Times New Roman"/>
          <w:color w:val="000000" w:themeColor="text1"/>
          <w:sz w:val="24"/>
          <w:szCs w:val="24"/>
          <w:lang w:val="en-AU"/>
        </w:rPr>
        <w:t xml:space="preserve">, Sandra y </w:t>
      </w:r>
      <w:r w:rsidR="00962413" w:rsidRPr="0037721B">
        <w:rPr>
          <w:rFonts w:ascii="Times New Roman" w:hAnsi="Times New Roman" w:cs="Times New Roman"/>
          <w:color w:val="000000" w:themeColor="text1"/>
          <w:sz w:val="24"/>
          <w:szCs w:val="24"/>
          <w:lang w:val="en-AU"/>
        </w:rPr>
        <w:t xml:space="preserve">Anthony </w:t>
      </w:r>
      <w:proofErr w:type="spellStart"/>
      <w:r w:rsidRPr="0037721B">
        <w:rPr>
          <w:rFonts w:ascii="Times New Roman" w:hAnsi="Times New Roman" w:cs="Times New Roman"/>
          <w:color w:val="000000" w:themeColor="text1"/>
          <w:sz w:val="24"/>
          <w:szCs w:val="24"/>
          <w:lang w:val="en-AU"/>
        </w:rPr>
        <w:t>M</w:t>
      </w:r>
      <w:r w:rsidRPr="0037721B">
        <w:rPr>
          <w:rFonts w:ascii="Times New Roman" w:hAnsi="Times New Roman" w:cs="Times New Roman"/>
          <w:smallCaps/>
          <w:color w:val="000000" w:themeColor="text1"/>
          <w:sz w:val="24"/>
          <w:szCs w:val="24"/>
          <w:lang w:val="en-AU"/>
        </w:rPr>
        <w:t>ulac</w:t>
      </w:r>
      <w:proofErr w:type="spellEnd"/>
      <w:r w:rsidR="00962413" w:rsidRPr="0037721B">
        <w:rPr>
          <w:rFonts w:ascii="Times New Roman" w:hAnsi="Times New Roman" w:cs="Times New Roman"/>
          <w:color w:val="000000" w:themeColor="text1"/>
          <w:sz w:val="24"/>
          <w:szCs w:val="24"/>
          <w:lang w:val="en-AU"/>
        </w:rPr>
        <w:t xml:space="preserve"> </w:t>
      </w:r>
      <w:r w:rsidRPr="0037721B">
        <w:rPr>
          <w:rFonts w:ascii="Times New Roman" w:hAnsi="Times New Roman" w:cs="Times New Roman"/>
          <w:color w:val="000000" w:themeColor="text1"/>
          <w:sz w:val="24"/>
          <w:szCs w:val="24"/>
          <w:lang w:val="en-AU"/>
        </w:rPr>
        <w:t>(1991)</w:t>
      </w:r>
      <w:r w:rsidR="00B52509" w:rsidRPr="0037721B">
        <w:rPr>
          <w:rFonts w:ascii="Times New Roman" w:hAnsi="Times New Roman" w:cs="Times New Roman"/>
          <w:color w:val="000000" w:themeColor="text1"/>
          <w:sz w:val="24"/>
          <w:szCs w:val="24"/>
          <w:lang w:val="en-AU"/>
        </w:rPr>
        <w:t>:</w:t>
      </w:r>
      <w:r w:rsidRPr="0037721B">
        <w:rPr>
          <w:rFonts w:ascii="Times New Roman" w:hAnsi="Times New Roman" w:cs="Times New Roman"/>
          <w:color w:val="000000" w:themeColor="text1"/>
          <w:sz w:val="24"/>
          <w:szCs w:val="24"/>
          <w:lang w:val="en-AU"/>
        </w:rPr>
        <w:t xml:space="preserve"> </w:t>
      </w:r>
      <w:r w:rsidR="00175848" w:rsidRPr="0037721B">
        <w:rPr>
          <w:rFonts w:ascii="Times New Roman" w:hAnsi="Times New Roman" w:cs="Times New Roman"/>
          <w:color w:val="000000" w:themeColor="text1"/>
          <w:sz w:val="24"/>
          <w:szCs w:val="24"/>
          <w:lang w:val="en-AU"/>
        </w:rPr>
        <w:t>«</w:t>
      </w:r>
      <w:r w:rsidRPr="0037721B">
        <w:rPr>
          <w:rFonts w:ascii="Times New Roman" w:hAnsi="Times New Roman" w:cs="Times New Roman"/>
          <w:color w:val="000000" w:themeColor="text1"/>
          <w:sz w:val="24"/>
          <w:szCs w:val="24"/>
          <w:lang w:val="en-AU"/>
        </w:rPr>
        <w:t xml:space="preserve">A quantitative perspective on the </w:t>
      </w:r>
      <w:proofErr w:type="spellStart"/>
      <w:r w:rsidRPr="0037721B">
        <w:rPr>
          <w:rFonts w:ascii="Times New Roman" w:hAnsi="Times New Roman" w:cs="Times New Roman"/>
          <w:color w:val="000000" w:themeColor="text1"/>
          <w:sz w:val="24"/>
          <w:szCs w:val="24"/>
          <w:lang w:val="en-AU"/>
        </w:rPr>
        <w:t>grammaticization</w:t>
      </w:r>
      <w:proofErr w:type="spellEnd"/>
      <w:r w:rsidRPr="0037721B">
        <w:rPr>
          <w:rFonts w:ascii="Times New Roman" w:hAnsi="Times New Roman" w:cs="Times New Roman"/>
          <w:color w:val="000000" w:themeColor="text1"/>
          <w:sz w:val="24"/>
          <w:szCs w:val="24"/>
          <w:lang w:val="en-AU"/>
        </w:rPr>
        <w:t xml:space="preserve"> of epistemic parentheticals in English</w:t>
      </w:r>
      <w:r w:rsidR="00175848" w:rsidRPr="0037721B">
        <w:rPr>
          <w:rFonts w:ascii="Times New Roman" w:hAnsi="Times New Roman" w:cs="Times New Roman"/>
          <w:color w:val="000000" w:themeColor="text1"/>
          <w:sz w:val="24"/>
          <w:szCs w:val="24"/>
          <w:lang w:val="en-AU"/>
        </w:rPr>
        <w:t>»</w:t>
      </w:r>
      <w:r w:rsidR="00DC7426" w:rsidRPr="0037721B">
        <w:rPr>
          <w:rFonts w:ascii="Times New Roman" w:hAnsi="Times New Roman" w:cs="Times New Roman"/>
          <w:color w:val="000000" w:themeColor="text1"/>
          <w:sz w:val="24"/>
          <w:szCs w:val="24"/>
          <w:lang w:val="en-AU"/>
        </w:rPr>
        <w:t>,</w:t>
      </w:r>
      <w:r w:rsidRPr="0037721B">
        <w:rPr>
          <w:rFonts w:ascii="Times New Roman" w:hAnsi="Times New Roman" w:cs="Times New Roman"/>
          <w:color w:val="000000" w:themeColor="text1"/>
          <w:sz w:val="24"/>
          <w:szCs w:val="24"/>
          <w:lang w:val="en-AU"/>
        </w:rPr>
        <w:t xml:space="preserve"> </w:t>
      </w:r>
      <w:r w:rsidRPr="0037721B">
        <w:rPr>
          <w:rFonts w:ascii="Times New Roman" w:hAnsi="Times New Roman" w:cs="Times New Roman"/>
          <w:i/>
          <w:iCs/>
          <w:color w:val="000000" w:themeColor="text1"/>
          <w:sz w:val="24"/>
          <w:szCs w:val="24"/>
          <w:lang w:val="en-US"/>
        </w:rPr>
        <w:t>Approaches to grammaticalization</w:t>
      </w:r>
      <w:r w:rsidRPr="0037721B">
        <w:rPr>
          <w:rFonts w:ascii="Times New Roman" w:hAnsi="Times New Roman" w:cs="Times New Roman"/>
          <w:color w:val="000000" w:themeColor="text1"/>
          <w:sz w:val="24"/>
          <w:szCs w:val="24"/>
          <w:lang w:val="en-US"/>
        </w:rPr>
        <w:t>, 2, 313-329.</w:t>
      </w:r>
    </w:p>
    <w:p w14:paraId="2AC1F2A6" w14:textId="4F2E49D6" w:rsidR="0032336E" w:rsidRPr="0037721B" w:rsidRDefault="0032336E" w:rsidP="00E0092F">
      <w:pPr>
        <w:pStyle w:val="Sinespaciado"/>
        <w:ind w:left="284" w:hanging="284"/>
        <w:jc w:val="both"/>
        <w:rPr>
          <w:rFonts w:ascii="Times New Roman" w:hAnsi="Times New Roman" w:cs="Times New Roman"/>
          <w:color w:val="000000" w:themeColor="text1"/>
          <w:sz w:val="24"/>
          <w:szCs w:val="24"/>
        </w:rPr>
      </w:pPr>
      <w:r w:rsidRPr="0037721B">
        <w:rPr>
          <w:rFonts w:ascii="Times New Roman" w:hAnsi="Times New Roman" w:cs="Times New Roman"/>
          <w:color w:val="000000" w:themeColor="text1"/>
          <w:sz w:val="24"/>
          <w:szCs w:val="24"/>
        </w:rPr>
        <w:t>V</w:t>
      </w:r>
      <w:r w:rsidRPr="0037721B">
        <w:rPr>
          <w:rFonts w:ascii="Times New Roman" w:hAnsi="Times New Roman" w:cs="Times New Roman"/>
          <w:smallCaps/>
          <w:color w:val="000000" w:themeColor="text1"/>
          <w:sz w:val="24"/>
          <w:szCs w:val="24"/>
        </w:rPr>
        <w:t>illalba</w:t>
      </w:r>
      <w:r w:rsidR="00ED6085" w:rsidRPr="0037721B">
        <w:rPr>
          <w:rFonts w:ascii="Times New Roman" w:hAnsi="Times New Roman" w:cs="Times New Roman"/>
          <w:smallCaps/>
          <w:color w:val="000000" w:themeColor="text1"/>
          <w:sz w:val="24"/>
          <w:szCs w:val="24"/>
        </w:rPr>
        <w:t xml:space="preserve"> </w:t>
      </w:r>
      <w:proofErr w:type="spellStart"/>
      <w:r w:rsidR="00ED6085" w:rsidRPr="0037721B">
        <w:rPr>
          <w:rFonts w:ascii="Times New Roman" w:hAnsi="Times New Roman" w:cs="Times New Roman"/>
          <w:smallCaps/>
          <w:color w:val="000000" w:themeColor="text1"/>
          <w:sz w:val="24"/>
          <w:szCs w:val="24"/>
        </w:rPr>
        <w:t>Ibañez</w:t>
      </w:r>
      <w:proofErr w:type="spellEnd"/>
      <w:r w:rsidRPr="0037721B">
        <w:rPr>
          <w:rFonts w:ascii="Times New Roman" w:hAnsi="Times New Roman" w:cs="Times New Roman"/>
          <w:color w:val="000000" w:themeColor="text1"/>
          <w:sz w:val="24"/>
          <w:szCs w:val="24"/>
        </w:rPr>
        <w:t>, Cristina (2018)</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Atenuación: algunas claves metodológicas para su análisis</w:t>
      </w:r>
      <w:r w:rsidR="00175848" w:rsidRPr="0037721B">
        <w:rPr>
          <w:rFonts w:ascii="Times New Roman" w:hAnsi="Times New Roman" w:cs="Times New Roman"/>
          <w:color w:val="000000" w:themeColor="text1"/>
          <w:sz w:val="24"/>
          <w:szCs w:val="24"/>
        </w:rPr>
        <w:t>»</w:t>
      </w:r>
      <w:r w:rsidR="00DC7426"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Normas</w:t>
      </w:r>
      <w:r w:rsidRPr="0037721B">
        <w:rPr>
          <w:rFonts w:ascii="Times New Roman" w:hAnsi="Times New Roman" w:cs="Times New Roman"/>
          <w:color w:val="000000" w:themeColor="text1"/>
          <w:sz w:val="24"/>
          <w:szCs w:val="24"/>
        </w:rPr>
        <w:t>, 8, 306-316.</w:t>
      </w:r>
    </w:p>
    <w:p w14:paraId="3A438F09" w14:textId="72DDBDF2" w:rsidR="00695E83" w:rsidRPr="0037721B" w:rsidRDefault="0032336E" w:rsidP="00E0092F">
      <w:pPr>
        <w:pStyle w:val="Sinespaciado"/>
        <w:ind w:left="284" w:hanging="284"/>
        <w:jc w:val="both"/>
        <w:rPr>
          <w:rFonts w:ascii="Times New Roman" w:hAnsi="Times New Roman" w:cs="Times New Roman"/>
          <w:color w:val="000000" w:themeColor="text1"/>
          <w:sz w:val="24"/>
          <w:szCs w:val="24"/>
          <w:lang w:val="es-419"/>
        </w:rPr>
      </w:pPr>
      <w:proofErr w:type="spellStart"/>
      <w:r w:rsidRPr="0037721B">
        <w:rPr>
          <w:rFonts w:ascii="Times New Roman" w:hAnsi="Times New Roman" w:cs="Times New Roman"/>
          <w:color w:val="000000" w:themeColor="text1"/>
          <w:sz w:val="24"/>
          <w:szCs w:val="24"/>
        </w:rPr>
        <w:t>X</w:t>
      </w:r>
      <w:r w:rsidRPr="0037721B">
        <w:rPr>
          <w:rFonts w:ascii="Times New Roman" w:hAnsi="Times New Roman" w:cs="Times New Roman"/>
          <w:smallCaps/>
          <w:color w:val="000000" w:themeColor="text1"/>
          <w:sz w:val="24"/>
          <w:szCs w:val="24"/>
        </w:rPr>
        <w:t>ie</w:t>
      </w:r>
      <w:proofErr w:type="spellEnd"/>
      <w:r w:rsidRPr="0037721B">
        <w:rPr>
          <w:rFonts w:ascii="Times New Roman" w:hAnsi="Times New Roman" w:cs="Times New Roman"/>
          <w:color w:val="000000" w:themeColor="text1"/>
          <w:sz w:val="24"/>
          <w:szCs w:val="24"/>
        </w:rPr>
        <w:t xml:space="preserve">, </w:t>
      </w:r>
      <w:proofErr w:type="spellStart"/>
      <w:r w:rsidRPr="0037721B">
        <w:rPr>
          <w:rFonts w:ascii="Times New Roman" w:hAnsi="Times New Roman" w:cs="Times New Roman"/>
          <w:color w:val="000000" w:themeColor="text1"/>
          <w:sz w:val="24"/>
          <w:szCs w:val="24"/>
        </w:rPr>
        <w:t>Yu</w:t>
      </w:r>
      <w:proofErr w:type="spellEnd"/>
      <w:r w:rsidRPr="0037721B">
        <w:rPr>
          <w:rFonts w:ascii="Times New Roman" w:hAnsi="Times New Roman" w:cs="Times New Roman"/>
          <w:color w:val="000000" w:themeColor="text1"/>
          <w:sz w:val="24"/>
          <w:szCs w:val="24"/>
        </w:rPr>
        <w:t xml:space="preserve"> (2019)</w:t>
      </w:r>
      <w:r w:rsidR="00B52509"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00175848"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Dos interpretaciones de (yo) creo (que) y su uso atenuante-intensificador</w:t>
      </w:r>
      <w:r w:rsidR="00175848" w:rsidRPr="0037721B">
        <w:rPr>
          <w:rFonts w:ascii="Times New Roman" w:hAnsi="Times New Roman" w:cs="Times New Roman"/>
          <w:color w:val="000000" w:themeColor="text1"/>
          <w:sz w:val="24"/>
          <w:szCs w:val="24"/>
        </w:rPr>
        <w:t>»</w:t>
      </w:r>
      <w:r w:rsidR="00DC7426" w:rsidRPr="0037721B">
        <w:rPr>
          <w:rFonts w:ascii="Times New Roman" w:hAnsi="Times New Roman" w:cs="Times New Roman"/>
          <w:color w:val="000000" w:themeColor="text1"/>
          <w:sz w:val="24"/>
          <w:szCs w:val="24"/>
        </w:rPr>
        <w:t>,</w:t>
      </w:r>
      <w:r w:rsidRPr="0037721B">
        <w:rPr>
          <w:rFonts w:ascii="Times New Roman" w:hAnsi="Times New Roman" w:cs="Times New Roman"/>
          <w:color w:val="000000" w:themeColor="text1"/>
          <w:sz w:val="24"/>
          <w:szCs w:val="24"/>
        </w:rPr>
        <w:t xml:space="preserve"> </w:t>
      </w:r>
      <w:r w:rsidRPr="0037721B">
        <w:rPr>
          <w:rFonts w:ascii="Times New Roman" w:hAnsi="Times New Roman" w:cs="Times New Roman"/>
          <w:i/>
          <w:iCs/>
          <w:color w:val="000000" w:themeColor="text1"/>
          <w:sz w:val="24"/>
          <w:szCs w:val="24"/>
        </w:rPr>
        <w:t>ELUA,</w:t>
      </w:r>
      <w:r w:rsidRPr="0037721B">
        <w:rPr>
          <w:rFonts w:ascii="Times New Roman" w:hAnsi="Times New Roman" w:cs="Times New Roman"/>
          <w:color w:val="000000" w:themeColor="text1"/>
          <w:sz w:val="24"/>
          <w:szCs w:val="24"/>
        </w:rPr>
        <w:t xml:space="preserve"> 33, 211-231.</w:t>
      </w:r>
    </w:p>
    <w:p w14:paraId="17EB72BC" w14:textId="77777777" w:rsidR="00611FDB" w:rsidRPr="00611FDB" w:rsidRDefault="00611FDB" w:rsidP="009B557C">
      <w:pPr>
        <w:jc w:val="center"/>
        <w:rPr>
          <w:rFonts w:ascii="Times New Roman" w:eastAsia="Calibri" w:hAnsi="Times New Roman" w:cs="Times New Roman"/>
          <w:sz w:val="24"/>
          <w:lang w:val="es-419"/>
        </w:rPr>
      </w:pPr>
    </w:p>
    <w:sectPr w:rsidR="00611FDB" w:rsidRPr="00611FDB" w:rsidSect="00E4701D">
      <w:footerReference w:type="even" r:id="rId11"/>
      <w:footerReference w:type="default" r:id="rId12"/>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AC0F" w14:textId="77777777" w:rsidR="009D68E7" w:rsidRDefault="009D68E7" w:rsidP="00A4741C">
      <w:pPr>
        <w:spacing w:after="0" w:line="240" w:lineRule="auto"/>
      </w:pPr>
      <w:r>
        <w:separator/>
      </w:r>
    </w:p>
  </w:endnote>
  <w:endnote w:type="continuationSeparator" w:id="0">
    <w:p w14:paraId="5F213005" w14:textId="77777777" w:rsidR="009D68E7" w:rsidRDefault="009D68E7" w:rsidP="00A4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0195706"/>
      <w:docPartObj>
        <w:docPartGallery w:val="Page Numbers (Bottom of Page)"/>
        <w:docPartUnique/>
      </w:docPartObj>
    </w:sdtPr>
    <w:sdtEndPr>
      <w:rPr>
        <w:rStyle w:val="Nmerodepgina"/>
      </w:rPr>
    </w:sdtEndPr>
    <w:sdtContent>
      <w:p w14:paraId="70764285" w14:textId="2FB7ADD4" w:rsidR="00B26206" w:rsidRDefault="00B26206" w:rsidP="00304BB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1407A6" w14:textId="77777777" w:rsidR="00B26206" w:rsidRDefault="00B26206" w:rsidP="00B2620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70394278"/>
      <w:docPartObj>
        <w:docPartGallery w:val="Page Numbers (Bottom of Page)"/>
        <w:docPartUnique/>
      </w:docPartObj>
    </w:sdtPr>
    <w:sdtEndPr>
      <w:rPr>
        <w:rStyle w:val="Nmerodepgina"/>
      </w:rPr>
    </w:sdtEndPr>
    <w:sdtContent>
      <w:p w14:paraId="4917ED9A" w14:textId="26064509" w:rsidR="00B26206" w:rsidRDefault="00B26206" w:rsidP="00304BB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EBCB928" w14:textId="77777777" w:rsidR="00B26206" w:rsidRDefault="00B26206" w:rsidP="00B2620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04AF" w14:textId="77777777" w:rsidR="009D68E7" w:rsidRDefault="009D68E7" w:rsidP="00A4741C">
      <w:pPr>
        <w:spacing w:after="0" w:line="240" w:lineRule="auto"/>
      </w:pPr>
      <w:r>
        <w:separator/>
      </w:r>
    </w:p>
  </w:footnote>
  <w:footnote w:type="continuationSeparator" w:id="0">
    <w:p w14:paraId="5921A533" w14:textId="77777777" w:rsidR="009D68E7" w:rsidRDefault="009D68E7" w:rsidP="00A4741C">
      <w:pPr>
        <w:spacing w:after="0" w:line="240" w:lineRule="auto"/>
      </w:pPr>
      <w:r>
        <w:continuationSeparator/>
      </w:r>
    </w:p>
  </w:footnote>
  <w:footnote w:id="1">
    <w:p w14:paraId="41567763" w14:textId="794516FB" w:rsidR="00636D16" w:rsidRPr="00636D16" w:rsidRDefault="00636D16" w:rsidP="00AD1E00">
      <w:pPr>
        <w:pStyle w:val="Textonotapie"/>
      </w:pPr>
      <w:r>
        <w:rPr>
          <w:rStyle w:val="Refdenotaalpie"/>
        </w:rPr>
        <w:footnoteRef/>
      </w:r>
      <w:r>
        <w:t xml:space="preserve"> Este </w:t>
      </w:r>
      <w:r w:rsidRPr="00636D16">
        <w:t xml:space="preserve">trabajo </w:t>
      </w:r>
      <w:r w:rsidR="00AD1E00">
        <w:t xml:space="preserve">es parte </w:t>
      </w:r>
      <w:r w:rsidR="00112A84">
        <w:t>del proyecto</w:t>
      </w:r>
      <w:r w:rsidRPr="00636D16">
        <w:t xml:space="preserve"> de </w:t>
      </w:r>
      <w:proofErr w:type="spellStart"/>
      <w:r w:rsidRPr="00636D16">
        <w:t>investigación</w:t>
      </w:r>
      <w:proofErr w:type="spellEnd"/>
      <w:r w:rsidR="00AD1E00">
        <w:t>: “</w:t>
      </w:r>
      <w:r w:rsidRPr="00636D16">
        <w:t xml:space="preserve">La </w:t>
      </w:r>
      <w:proofErr w:type="spellStart"/>
      <w:r w:rsidRPr="00636D16">
        <w:t>atenuación</w:t>
      </w:r>
      <w:proofErr w:type="spellEnd"/>
      <w:r w:rsidRPr="00636D16">
        <w:t xml:space="preserve"> </w:t>
      </w:r>
      <w:proofErr w:type="spellStart"/>
      <w:r w:rsidRPr="00636D16">
        <w:t>lingüística</w:t>
      </w:r>
      <w:proofErr w:type="spellEnd"/>
      <w:r w:rsidRPr="00636D16">
        <w:t xml:space="preserve"> en el </w:t>
      </w:r>
      <w:proofErr w:type="spellStart"/>
      <w:r w:rsidRPr="00636D16">
        <w:t>español</w:t>
      </w:r>
      <w:proofErr w:type="spellEnd"/>
      <w:r w:rsidRPr="00636D16">
        <w:t xml:space="preserve"> chileno: enfoque </w:t>
      </w:r>
      <w:proofErr w:type="spellStart"/>
      <w:r w:rsidRPr="00636D16">
        <w:t>pragmalingüístico</w:t>
      </w:r>
      <w:proofErr w:type="spellEnd"/>
      <w:r w:rsidRPr="00636D16">
        <w:t xml:space="preserve"> y </w:t>
      </w:r>
      <w:proofErr w:type="spellStart"/>
      <w:r w:rsidRPr="00636D16">
        <w:t>sociopragmático</w:t>
      </w:r>
      <w:proofErr w:type="spellEnd"/>
      <w:r w:rsidR="00AD1E00">
        <w:t xml:space="preserve">” </w:t>
      </w:r>
      <w:r w:rsidRPr="00636D16">
        <w:t xml:space="preserve">(ANID/CONICYT </w:t>
      </w:r>
      <w:proofErr w:type="spellStart"/>
      <w:r w:rsidRPr="00636D16">
        <w:t>Fondecyt</w:t>
      </w:r>
      <w:proofErr w:type="spellEnd"/>
      <w:r w:rsidRPr="00636D16">
        <w:t xml:space="preserve"> Regular 1200003)</w:t>
      </w:r>
      <w:r w:rsidR="00AD1E00">
        <w:t xml:space="preserve"> y</w:t>
      </w:r>
      <w:r w:rsidRPr="00636D16">
        <w:t xml:space="preserve"> </w:t>
      </w:r>
      <w:r w:rsidR="00AD1E00">
        <w:t>del</w:t>
      </w:r>
      <w:r w:rsidR="00112A84">
        <w:t xml:space="preserve"> </w:t>
      </w:r>
      <w:r w:rsidR="00AD1E00">
        <w:t>proyecto de I+D+i “Estrategias pragmático-retóricas en la interacción conversacional conflictiva entre íntimos y conocidos: intensificación, atenuación y gestión interaccional (ESPRINT)” (ref. PID2020-114805GB-I00), financiado por MCIN/AEI/10.13039/501100011033/.</w:t>
      </w:r>
    </w:p>
    <w:p w14:paraId="67DA3EA5" w14:textId="2D2EF0F3" w:rsidR="00636D16" w:rsidRPr="00636D16" w:rsidRDefault="00636D16">
      <w:pPr>
        <w:pStyle w:val="Textonotapie"/>
      </w:pPr>
    </w:p>
  </w:footnote>
  <w:footnote w:id="2">
    <w:p w14:paraId="6E1937A0" w14:textId="2956C2EA" w:rsidR="00A4741C" w:rsidRPr="00850FAA" w:rsidRDefault="00A4741C" w:rsidP="00F23929">
      <w:pPr>
        <w:pStyle w:val="Textonotapie"/>
        <w:rPr>
          <w:lang w:val="es-419"/>
        </w:rPr>
      </w:pPr>
      <w:r>
        <w:rPr>
          <w:rStyle w:val="Refdenotaalpie"/>
        </w:rPr>
        <w:footnoteRef/>
      </w:r>
      <w:r>
        <w:t xml:space="preserve"> Todos los ejemplos pertenecen </w:t>
      </w:r>
      <w:r w:rsidR="004E213E">
        <w:t xml:space="preserve">a los </w:t>
      </w:r>
      <w:r w:rsidR="00C25762">
        <w:t xml:space="preserve">materiales </w:t>
      </w:r>
      <w:r w:rsidR="004E213E">
        <w:t>analizados</w:t>
      </w:r>
      <w:r>
        <w:t xml:space="preserve"> </w:t>
      </w:r>
      <w:r w:rsidR="00F23929">
        <w:t>en esta investigación. Para la t</w:t>
      </w:r>
      <w:r w:rsidRPr="00850FAA">
        <w:t>ranscri</w:t>
      </w:r>
      <w:r w:rsidR="00F23929">
        <w:t>pción</w:t>
      </w:r>
      <w:r w:rsidR="00C25762">
        <w:t>,</w:t>
      </w:r>
      <w:r w:rsidR="00F23929">
        <w:t xml:space="preserve"> se usa</w:t>
      </w:r>
      <w:r w:rsidRPr="00850FAA">
        <w:t xml:space="preserve"> ortografía convencional</w:t>
      </w:r>
      <w:r w:rsidR="00F23929">
        <w:t>, s</w:t>
      </w:r>
      <w:r w:rsidRPr="00850FAA">
        <w:t xml:space="preserve">e </w:t>
      </w:r>
      <w:r w:rsidR="00F23929">
        <w:t>omiten</w:t>
      </w:r>
      <w:r w:rsidRPr="00850FAA">
        <w:t xml:space="preserve"> los nombres propios</w:t>
      </w:r>
      <w:r w:rsidR="00F23929">
        <w:t xml:space="preserve"> y se utiliza cursiva para destacar los discursos directos</w:t>
      </w:r>
      <w:r w:rsidRPr="00850FAA">
        <w:t>. Se marca con negrita e</w:t>
      </w:r>
      <w:r>
        <w:t>l</w:t>
      </w:r>
      <w:r w:rsidRPr="00850FAA">
        <w:t xml:space="preserve"> recurso atenuante en estudio</w:t>
      </w:r>
      <w:r w:rsidR="00821248">
        <w:t xml:space="preserve"> y se subraya </w:t>
      </w:r>
      <w:r w:rsidR="0092153F">
        <w:t xml:space="preserve">tanto </w:t>
      </w:r>
      <w:r w:rsidR="00793B60">
        <w:t xml:space="preserve">el desencadenante como </w:t>
      </w:r>
      <w:r w:rsidR="0092153F">
        <w:t>el miembro del discurso afectado por la atenuación</w:t>
      </w:r>
      <w:r w:rsidR="00793B60">
        <w:t>.</w:t>
      </w:r>
    </w:p>
  </w:footnote>
  <w:footnote w:id="3">
    <w:p w14:paraId="172D339D" w14:textId="231F8BCE" w:rsidR="00A73A6E" w:rsidRPr="009B557C" w:rsidRDefault="00A73A6E" w:rsidP="00A73A6E">
      <w:pPr>
        <w:pStyle w:val="Textonotapie"/>
      </w:pPr>
      <w:r>
        <w:rPr>
          <w:rStyle w:val="Refdenotaalpie"/>
        </w:rPr>
        <w:footnoteRef/>
      </w:r>
      <w:r>
        <w:t>También llamados</w:t>
      </w:r>
      <w:r w:rsidRPr="007D4880">
        <w:t xml:space="preserve"> verbos de opinión (González Ruiz</w:t>
      </w:r>
      <w:r>
        <w:t>,</w:t>
      </w:r>
      <w:r w:rsidRPr="007D4880">
        <w:t xml:space="preserve"> 2015), predicados asertivos débiles (Hooper</w:t>
      </w:r>
      <w:r>
        <w:t xml:space="preserve">, </w:t>
      </w:r>
      <w:r w:rsidRPr="007D4880">
        <w:t>1975), verbos de afirmaciones atenuadas (Borrego et al.</w:t>
      </w:r>
      <w:r>
        <w:t xml:space="preserve">, </w:t>
      </w:r>
      <w:r w:rsidRPr="007D4880">
        <w:t xml:space="preserve">1990), verbos </w:t>
      </w:r>
      <w:proofErr w:type="spellStart"/>
      <w:r w:rsidRPr="007D4880">
        <w:t>doxásticos</w:t>
      </w:r>
      <w:proofErr w:type="spellEnd"/>
      <w:r w:rsidRPr="007D4880">
        <w:t xml:space="preserve"> (Soler Bonafont</w:t>
      </w:r>
      <w:r>
        <w:t>,</w:t>
      </w:r>
      <w:r w:rsidRPr="007D4880">
        <w:t xml:space="preserve"> 2016), verbos performativos atenuantes (Albelda et al.</w:t>
      </w:r>
      <w:r>
        <w:t>,</w:t>
      </w:r>
      <w:r w:rsidRPr="007D4880">
        <w:t xml:space="preserve"> 2014), verbos de cognición (García y </w:t>
      </w:r>
      <w:proofErr w:type="spellStart"/>
      <w:r w:rsidRPr="007D4880">
        <w:t>Comesaña</w:t>
      </w:r>
      <w:proofErr w:type="spellEnd"/>
      <w:r>
        <w:t>,</w:t>
      </w:r>
      <w:r w:rsidRPr="007D4880">
        <w:t xml:space="preserve"> 2004),</w:t>
      </w:r>
      <w:r w:rsidR="00A9047C">
        <w:t xml:space="preserve"> y</w:t>
      </w:r>
      <w:r w:rsidRPr="007D4880">
        <w:t xml:space="preserve"> </w:t>
      </w:r>
      <w:r>
        <w:t xml:space="preserve">verbos epistémicos (Ferrari, 2003), </w:t>
      </w:r>
      <w:r w:rsidRPr="007D4880">
        <w:t>entre otr</w:t>
      </w:r>
      <w:r w:rsidR="00A9047C">
        <w:t>as denominaciones</w:t>
      </w:r>
      <w:r w:rsidRPr="007D4880">
        <w:t>.</w:t>
      </w:r>
    </w:p>
  </w:footnote>
  <w:footnote w:id="4">
    <w:p w14:paraId="5AB4BA6A" w14:textId="00C11B74" w:rsidR="00833BD0" w:rsidRPr="00791E34" w:rsidRDefault="00833BD0" w:rsidP="00833BD0">
      <w:pPr>
        <w:pStyle w:val="Textonotapie"/>
        <w:rPr>
          <w:lang w:val="es-419"/>
        </w:rPr>
      </w:pPr>
      <w:r>
        <w:rPr>
          <w:rStyle w:val="Refdenotaalpie"/>
        </w:rPr>
        <w:footnoteRef/>
      </w:r>
      <w:r>
        <w:t xml:space="preserve"> </w:t>
      </w:r>
      <w:r>
        <w:rPr>
          <w:lang w:val="es-419"/>
        </w:rPr>
        <w:t>Si</w:t>
      </w:r>
      <w:r w:rsidR="00DB1CEA">
        <w:rPr>
          <w:lang w:val="es-419"/>
        </w:rPr>
        <w:t xml:space="preserve"> </w:t>
      </w:r>
      <w:r w:rsidR="00DB1CEA" w:rsidRPr="00DB1CEA">
        <w:rPr>
          <w:lang w:val="es-419"/>
        </w:rPr>
        <w:t xml:space="preserve">bien en tal cantidad </w:t>
      </w:r>
      <w:r w:rsidR="00DB1CEA" w:rsidRPr="00DB1CEA">
        <w:t xml:space="preserve">de corpus </w:t>
      </w:r>
      <w:r w:rsidR="00DB1CEA" w:rsidRPr="00DB1CEA">
        <w:rPr>
          <w:lang w:val="es-419"/>
        </w:rPr>
        <w:t xml:space="preserve">se encuentran tanto </w:t>
      </w:r>
      <w:r w:rsidR="00DB1CEA" w:rsidRPr="00DB1CEA">
        <w:t>l</w:t>
      </w:r>
      <w:r w:rsidR="00DB1CEA" w:rsidRPr="00DB1CEA">
        <w:rPr>
          <w:lang w:val="es-419"/>
        </w:rPr>
        <w:t>a</w:t>
      </w:r>
      <w:r w:rsidR="00DB1CEA" w:rsidRPr="00DB1CEA">
        <w:t>s</w:t>
      </w:r>
      <w:r w:rsidR="00DB1CEA" w:rsidRPr="00DB1CEA">
        <w:rPr>
          <w:lang w:val="es-419"/>
        </w:rPr>
        <w:t xml:space="preserve"> intervenciones realizadas por el </w:t>
      </w:r>
      <w:r w:rsidR="00DB1CEA" w:rsidRPr="00DB1CEA">
        <w:t>informante (entrevistado)</w:t>
      </w:r>
      <w:r w:rsidR="00DB1CEA" w:rsidRPr="00DB1CEA">
        <w:rPr>
          <w:lang w:val="es-419"/>
        </w:rPr>
        <w:t xml:space="preserve"> como por el entrevistador, en esta investigación se consideraron</w:t>
      </w:r>
      <w:r w:rsidR="00DB1CEA">
        <w:rPr>
          <w:lang w:val="es-419"/>
        </w:rPr>
        <w:t>, para el análisis,</w:t>
      </w:r>
      <w:r w:rsidR="00DB1CEA" w:rsidRPr="00DB1CEA">
        <w:rPr>
          <w:lang w:val="es-419"/>
        </w:rPr>
        <w:t xml:space="preserve"> únicamente los turnos del informante</w:t>
      </w:r>
      <w:r w:rsidR="00DB1CEA">
        <w:rPr>
          <w:lang w:val="es-419"/>
        </w:rPr>
        <w:t>. Sin embargo</w:t>
      </w:r>
      <w:r>
        <w:t>,</w:t>
      </w:r>
      <w:r>
        <w:rPr>
          <w:lang w:val="es-419"/>
        </w:rPr>
        <w:t xml:space="preserve"> </w:t>
      </w:r>
      <w:r w:rsidR="00AA607A">
        <w:rPr>
          <w:lang w:val="es-419"/>
        </w:rPr>
        <w:t xml:space="preserve">se </w:t>
      </w:r>
      <w:r>
        <w:t>marcará</w:t>
      </w:r>
      <w:r w:rsidR="00AA607A">
        <w:t>n</w:t>
      </w:r>
      <w:r>
        <w:rPr>
          <w:lang w:val="es-419"/>
        </w:rPr>
        <w:t xml:space="preserve"> </w:t>
      </w:r>
      <w:r w:rsidR="00DB1CEA">
        <w:rPr>
          <w:lang w:val="es-419"/>
        </w:rPr>
        <w:t>con subrayado las inter</w:t>
      </w:r>
      <w:r w:rsidR="00821248">
        <w:rPr>
          <w:lang w:val="es-419"/>
        </w:rPr>
        <w:t>ven</w:t>
      </w:r>
      <w:r w:rsidR="00DB1CEA">
        <w:rPr>
          <w:lang w:val="es-419"/>
        </w:rPr>
        <w:t xml:space="preserve">ciones del entrevistador </w:t>
      </w:r>
      <w:r>
        <w:t>en la medida en que</w:t>
      </w:r>
      <w:r>
        <w:rPr>
          <w:lang w:val="es-419"/>
        </w:rPr>
        <w:t xml:space="preserve"> corresponda</w:t>
      </w:r>
      <w:r w:rsidR="00AA607A">
        <w:rPr>
          <w:lang w:val="es-419"/>
        </w:rPr>
        <w:t>n</w:t>
      </w:r>
      <w:r>
        <w:rPr>
          <w:lang w:val="es-419"/>
        </w:rPr>
        <w:t xml:space="preserve"> a un desencadenante de la atenuación. </w:t>
      </w:r>
    </w:p>
  </w:footnote>
  <w:footnote w:id="5">
    <w:p w14:paraId="12C41DCA" w14:textId="4074D1E1" w:rsidR="00202222" w:rsidRPr="00E0092F" w:rsidRDefault="00202222">
      <w:pPr>
        <w:pStyle w:val="Textonotapie"/>
        <w:rPr>
          <w:lang w:val="es-419"/>
        </w:rPr>
      </w:pPr>
      <w:r>
        <w:rPr>
          <w:rStyle w:val="Refdenotaalpie"/>
        </w:rPr>
        <w:footnoteRef/>
      </w:r>
      <w:r>
        <w:t xml:space="preserve"> Para </w:t>
      </w:r>
      <w:r w:rsidRPr="00202222">
        <w:rPr>
          <w:lang w:val="es-419"/>
        </w:rPr>
        <w:t>determinar si el verbo en cuestión correspondía a un atenuante</w:t>
      </w:r>
      <w:r>
        <w:rPr>
          <w:lang w:val="es-419"/>
        </w:rPr>
        <w:t xml:space="preserve">, </w:t>
      </w:r>
      <w:r w:rsidRPr="00202222">
        <w:rPr>
          <w:lang w:val="es-419"/>
        </w:rPr>
        <w:t>se usaron las pruebas de ausencia, conmutación y solidaridad propuestas por Villalba (2018).</w:t>
      </w:r>
    </w:p>
  </w:footnote>
  <w:footnote w:id="6">
    <w:p w14:paraId="14990270" w14:textId="5CB6563A" w:rsidR="00202222" w:rsidRPr="00E0092F" w:rsidRDefault="00202222">
      <w:pPr>
        <w:pStyle w:val="Textonotapie"/>
        <w:rPr>
          <w:lang w:val="es-ES_tradnl"/>
        </w:rPr>
      </w:pPr>
      <w:r w:rsidRPr="00202222">
        <w:rPr>
          <w:rStyle w:val="Refdenotaalpie"/>
        </w:rPr>
        <w:footnoteRef/>
      </w:r>
      <w:r w:rsidRPr="00202222">
        <w:t xml:space="preserve"> </w:t>
      </w:r>
      <w:r w:rsidRPr="00E0092F">
        <w:rPr>
          <w:rFonts w:cs="Times New Roman"/>
          <w:lang w:val="es-419"/>
        </w:rPr>
        <w:t>Para identificar un acto de habla dentro del enunciado, se siguió a Albelda et al. (2014: 6), quienes plantean que un acto de habla es aquel elemento que transmite una intención del hablante por medio de una única idea unificada, en la que se puede “reconocer una acción comunicativa”. En el caso de los actos asertivos, su fuerza ilocutiva se orienta a decir como son las cosas, bien en forma de opinión, bien en forma de información.</w:t>
      </w:r>
    </w:p>
  </w:footnote>
  <w:footnote w:id="7">
    <w:p w14:paraId="59843305" w14:textId="7B72727F" w:rsidR="00AF7209" w:rsidRPr="00AF7209" w:rsidRDefault="00AF7209">
      <w:pPr>
        <w:pStyle w:val="Textonotapie"/>
        <w:rPr>
          <w:lang w:val="es-ES_tradnl"/>
        </w:rPr>
      </w:pPr>
      <w:r>
        <w:rPr>
          <w:rStyle w:val="Refdenotaalpie"/>
        </w:rPr>
        <w:footnoteRef/>
      </w:r>
      <w:r>
        <w:t xml:space="preserve"> </w:t>
      </w:r>
      <w:r>
        <w:rPr>
          <w:lang w:val="es-ES_tradnl"/>
        </w:rPr>
        <w:t xml:space="preserve">Considérese que Albelda et al. (2014) indican </w:t>
      </w:r>
      <w:proofErr w:type="gramStart"/>
      <w:r>
        <w:rPr>
          <w:lang w:val="es-ES_tradnl"/>
        </w:rPr>
        <w:t>que</w:t>
      </w:r>
      <w:proofErr w:type="gramEnd"/>
      <w:r>
        <w:rPr>
          <w:lang w:val="es-ES_tradnl"/>
        </w:rPr>
        <w:t xml:space="preserve"> para la tipología</w:t>
      </w:r>
      <w:r w:rsidR="00943E83">
        <w:rPr>
          <w:lang w:val="es-ES_tradnl"/>
        </w:rPr>
        <w:t xml:space="preserve"> textual</w:t>
      </w:r>
      <w:r>
        <w:rPr>
          <w:lang w:val="es-ES_tradnl"/>
        </w:rPr>
        <w:t xml:space="preserve">, se deben considerar, entre otras, la argumentación y la narración. En nuestros datos, </w:t>
      </w:r>
      <w:r w:rsidR="00943E83">
        <w:rPr>
          <w:lang w:val="es-ES_tradnl"/>
        </w:rPr>
        <w:t xml:space="preserve">se observa que hay narraciones dentro de argumentaciones y viceversa. Esto se vincula a su vez con el tipo de aserción, esto es, de información u opinión.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0ED"/>
    <w:multiLevelType w:val="multilevel"/>
    <w:tmpl w:val="EB0268E0"/>
    <w:lvl w:ilvl="0">
      <w:start w:val="1"/>
      <w:numFmt w:val="decimal"/>
      <w:lvlText w:val="%1."/>
      <w:lvlJc w:val="left"/>
      <w:pPr>
        <w:ind w:left="360" w:hanging="360"/>
      </w:pPr>
      <w:rPr>
        <w:rFonts w:ascii="Times New Roman" w:hAnsi="Times New Roman" w:hint="default"/>
        <w:b/>
        <w:bCs w:val="0"/>
        <w:i w:val="0"/>
        <w:sz w:val="24"/>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A77599"/>
    <w:multiLevelType w:val="hybridMultilevel"/>
    <w:tmpl w:val="AF947690"/>
    <w:lvl w:ilvl="0" w:tplc="FFFFFFFF">
      <w:start w:val="1"/>
      <w:numFmt w:val="decimal"/>
      <w:lvlText w:val="%1."/>
      <w:lvlJc w:val="left"/>
      <w:pPr>
        <w:ind w:left="928" w:hanging="360"/>
      </w:pPr>
      <w:rPr>
        <w:b w:val="0"/>
        <w:bCs w:val="0"/>
        <w:sz w:val="20"/>
        <w:szCs w:val="18"/>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 w15:restartNumberingAfterBreak="0">
    <w:nsid w:val="088E5FB2"/>
    <w:multiLevelType w:val="hybridMultilevel"/>
    <w:tmpl w:val="CB003F4E"/>
    <w:lvl w:ilvl="0" w:tplc="33662748">
      <w:start w:val="4"/>
      <w:numFmt w:val="decimal"/>
      <w:lvlText w:val="(%1)"/>
      <w:lvlJc w:val="center"/>
      <w:pPr>
        <w:ind w:left="1068" w:hanging="360"/>
      </w:pPr>
      <w:rPr>
        <w:rFonts w:hint="default"/>
        <w:b w:val="0"/>
        <w:bCs w:val="0"/>
        <w:i w:val="0"/>
        <w:sz w:val="22"/>
        <w:szCs w:val="18"/>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 w15:restartNumberingAfterBreak="0">
    <w:nsid w:val="09065A2F"/>
    <w:multiLevelType w:val="hybridMultilevel"/>
    <w:tmpl w:val="CD0CBBB0"/>
    <w:lvl w:ilvl="0" w:tplc="340A0011">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091E6BA1"/>
    <w:multiLevelType w:val="hybridMultilevel"/>
    <w:tmpl w:val="1D0228B8"/>
    <w:lvl w:ilvl="0" w:tplc="140A01D2">
      <w:start w:val="2"/>
      <w:numFmt w:val="decimal"/>
      <w:lvlText w:val="(%1)"/>
      <w:lvlJc w:val="center"/>
      <w:pPr>
        <w:ind w:left="1068" w:hanging="360"/>
      </w:pPr>
      <w:rPr>
        <w:rFonts w:hint="default"/>
        <w:b w:val="0"/>
        <w:bCs w:val="0"/>
        <w:i w:val="0"/>
        <w:sz w:val="22"/>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8F69C5"/>
    <w:multiLevelType w:val="hybridMultilevel"/>
    <w:tmpl w:val="B91A8CE2"/>
    <w:lvl w:ilvl="0" w:tplc="340A0011">
      <w:start w:val="1"/>
      <w:numFmt w:val="decimal"/>
      <w:lvlText w:val="%1)"/>
      <w:lvlJc w:val="left"/>
      <w:pPr>
        <w:ind w:left="360" w:hanging="360"/>
      </w:pPr>
      <w:rPr>
        <w:rFonts w:hint="default"/>
        <w:b/>
        <w:bCs w:val="0"/>
        <w:i w:val="0"/>
        <w:sz w:val="24"/>
        <w:szCs w:val="18"/>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41770DE"/>
    <w:multiLevelType w:val="hybridMultilevel"/>
    <w:tmpl w:val="C5BC377E"/>
    <w:lvl w:ilvl="0" w:tplc="FFFFFFFF">
      <w:start w:val="1"/>
      <w:numFmt w:val="decimal"/>
      <w:lvlText w:val="%1)"/>
      <w:lvlJc w:val="left"/>
      <w:pPr>
        <w:ind w:left="1068" w:hanging="360"/>
      </w:pPr>
      <w:rPr>
        <w:rFonts w:hint="default"/>
        <w:b/>
        <w:bCs w:val="0"/>
        <w:i w:val="0"/>
        <w:sz w:val="24"/>
        <w:szCs w:val="18"/>
      </w:rPr>
    </w:lvl>
    <w:lvl w:ilvl="1" w:tplc="FFFFFFFF">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7" w15:restartNumberingAfterBreak="0">
    <w:nsid w:val="15675029"/>
    <w:multiLevelType w:val="multilevel"/>
    <w:tmpl w:val="014E65FA"/>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1F279BF"/>
    <w:multiLevelType w:val="hybridMultilevel"/>
    <w:tmpl w:val="AC82857C"/>
    <w:lvl w:ilvl="0" w:tplc="340A0011">
      <w:start w:val="1"/>
      <w:numFmt w:val="decimal"/>
      <w:lvlText w:val="%1)"/>
      <w:lvlJc w:val="left"/>
      <w:pPr>
        <w:ind w:left="927" w:hanging="360"/>
      </w:pPr>
      <w:rPr>
        <w:b w:val="0"/>
        <w:bCs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B459D"/>
    <w:multiLevelType w:val="hybridMultilevel"/>
    <w:tmpl w:val="A0A0BF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5DD4517"/>
    <w:multiLevelType w:val="hybridMultilevel"/>
    <w:tmpl w:val="AA46B15E"/>
    <w:lvl w:ilvl="0" w:tplc="15B2BAFA">
      <w:start w:val="14"/>
      <w:numFmt w:val="decimal"/>
      <w:lvlText w:val="(%1)"/>
      <w:lvlJc w:val="center"/>
      <w:pPr>
        <w:ind w:left="1068" w:hanging="360"/>
      </w:pPr>
      <w:rPr>
        <w:rFonts w:hint="default"/>
        <w:b w:val="0"/>
        <w:bCs w:val="0"/>
        <w:i w:val="0"/>
        <w:sz w:val="22"/>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C4771E"/>
    <w:multiLevelType w:val="hybridMultilevel"/>
    <w:tmpl w:val="AE880956"/>
    <w:lvl w:ilvl="0" w:tplc="EE6EA44E">
      <w:start w:val="3"/>
      <w:numFmt w:val="decimal"/>
      <w:lvlText w:val="(%1)"/>
      <w:lvlJc w:val="center"/>
      <w:pPr>
        <w:ind w:left="1068" w:hanging="360"/>
      </w:pPr>
      <w:rPr>
        <w:rFonts w:hint="default"/>
        <w:b w:val="0"/>
        <w:bCs w:val="0"/>
        <w:i w:val="0"/>
        <w:sz w:val="22"/>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064286F"/>
    <w:multiLevelType w:val="multilevel"/>
    <w:tmpl w:val="EB0268E0"/>
    <w:styleLink w:val="Listaactual1"/>
    <w:lvl w:ilvl="0">
      <w:start w:val="1"/>
      <w:numFmt w:val="decimal"/>
      <w:lvlText w:val="%1."/>
      <w:lvlJc w:val="left"/>
      <w:pPr>
        <w:ind w:left="360" w:hanging="360"/>
      </w:pPr>
      <w:rPr>
        <w:rFonts w:ascii="Times New Roman" w:hAnsi="Times New Roman" w:hint="default"/>
        <w:b/>
        <w:bCs w:val="0"/>
        <w:i w:val="0"/>
        <w:sz w:val="24"/>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34A613D"/>
    <w:multiLevelType w:val="hybridMultilevel"/>
    <w:tmpl w:val="BA4A40E8"/>
    <w:lvl w:ilvl="0" w:tplc="07885954">
      <w:start w:val="17"/>
      <w:numFmt w:val="decimal"/>
      <w:lvlText w:val="(%1)"/>
      <w:lvlJc w:val="center"/>
      <w:pPr>
        <w:ind w:left="1068" w:hanging="360"/>
      </w:pPr>
      <w:rPr>
        <w:rFonts w:hint="default"/>
        <w:b w:val="0"/>
        <w:bCs w:val="0"/>
        <w:i w:val="0"/>
        <w:sz w:val="22"/>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B4622E"/>
    <w:multiLevelType w:val="multilevel"/>
    <w:tmpl w:val="E3560A4C"/>
    <w:lvl w:ilvl="0">
      <w:start w:val="1"/>
      <w:numFmt w:val="decimal"/>
      <w:lvlText w:val="%1)"/>
      <w:lvlJc w:val="left"/>
      <w:pPr>
        <w:ind w:left="1068" w:hanging="360"/>
      </w:pPr>
      <w:rPr>
        <w:rFonts w:hint="default"/>
        <w:b/>
        <w:bCs w:val="0"/>
        <w:i w:val="0"/>
        <w:sz w:val="24"/>
        <w:szCs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4253315C"/>
    <w:multiLevelType w:val="hybridMultilevel"/>
    <w:tmpl w:val="2BAA7420"/>
    <w:lvl w:ilvl="0" w:tplc="FFFFFFFF">
      <w:start w:val="1"/>
      <w:numFmt w:val="decimal"/>
      <w:lvlText w:val="%1."/>
      <w:lvlJc w:val="left"/>
      <w:pPr>
        <w:ind w:left="720" w:hanging="360"/>
      </w:pPr>
      <w:rPr>
        <w:rFonts w:ascii="Times New Roman" w:hAnsi="Times New Roman" w:hint="default"/>
        <w:b/>
        <w:bCs w:val="0"/>
        <w:i w:val="0"/>
        <w:sz w:val="24"/>
        <w:szCs w:val="18"/>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5D3687D"/>
    <w:multiLevelType w:val="multilevel"/>
    <w:tmpl w:val="EB0268E0"/>
    <w:lvl w:ilvl="0">
      <w:start w:val="1"/>
      <w:numFmt w:val="decimal"/>
      <w:lvlText w:val="%1."/>
      <w:lvlJc w:val="left"/>
      <w:pPr>
        <w:ind w:left="360" w:hanging="360"/>
      </w:pPr>
      <w:rPr>
        <w:rFonts w:ascii="Times New Roman" w:hAnsi="Times New Roman" w:hint="default"/>
        <w:b/>
        <w:bCs w:val="0"/>
        <w:i w:val="0"/>
        <w:sz w:val="24"/>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6171AF9"/>
    <w:multiLevelType w:val="multilevel"/>
    <w:tmpl w:val="E3560A4C"/>
    <w:lvl w:ilvl="0">
      <w:start w:val="1"/>
      <w:numFmt w:val="decimal"/>
      <w:lvlText w:val="%1)"/>
      <w:lvlJc w:val="left"/>
      <w:pPr>
        <w:ind w:left="1068" w:hanging="360"/>
      </w:pPr>
      <w:rPr>
        <w:rFonts w:hint="default"/>
        <w:b/>
        <w:bCs w:val="0"/>
        <w:i w:val="0"/>
        <w:sz w:val="24"/>
        <w:szCs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4FBC24A6"/>
    <w:multiLevelType w:val="hybridMultilevel"/>
    <w:tmpl w:val="FB081600"/>
    <w:lvl w:ilvl="0" w:tplc="87CC3A7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52415E92"/>
    <w:multiLevelType w:val="hybridMultilevel"/>
    <w:tmpl w:val="004CCBBC"/>
    <w:lvl w:ilvl="0" w:tplc="755481A0">
      <w:start w:val="7"/>
      <w:numFmt w:val="decimal"/>
      <w:lvlText w:val="(%1)"/>
      <w:lvlJc w:val="center"/>
      <w:pPr>
        <w:ind w:left="1068" w:hanging="360"/>
      </w:pPr>
      <w:rPr>
        <w:rFonts w:hint="default"/>
        <w:b w:val="0"/>
        <w:bCs w:val="0"/>
        <w:i w:val="0"/>
        <w:sz w:val="22"/>
        <w:szCs w:val="18"/>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0" w15:restartNumberingAfterBreak="0">
    <w:nsid w:val="52EF55E2"/>
    <w:multiLevelType w:val="multilevel"/>
    <w:tmpl w:val="C3344980"/>
    <w:lvl w:ilvl="0">
      <w:start w:val="16"/>
      <w:numFmt w:val="decimal"/>
      <w:lvlText w:val="(%1)"/>
      <w:lvlJc w:val="center"/>
      <w:pPr>
        <w:ind w:left="1068" w:hanging="360"/>
      </w:pPr>
      <w:rPr>
        <w:rFonts w:hint="default"/>
        <w:b w:val="0"/>
        <w:bCs w:val="0"/>
        <w:i w:val="0"/>
        <w:sz w:val="22"/>
        <w:szCs w:val="1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1" w15:restartNumberingAfterBreak="0">
    <w:nsid w:val="57B754B6"/>
    <w:multiLevelType w:val="multilevel"/>
    <w:tmpl w:val="F06E6698"/>
    <w:lvl w:ilvl="0">
      <w:start w:val="9"/>
      <w:numFmt w:val="decimal"/>
      <w:lvlText w:val="(%1)"/>
      <w:lvlJc w:val="center"/>
      <w:pPr>
        <w:ind w:left="1068" w:hanging="360"/>
      </w:pPr>
      <w:rPr>
        <w:rFonts w:hint="default"/>
        <w:b w:val="0"/>
        <w:bCs w:val="0"/>
        <w:i w:val="0"/>
        <w:sz w:val="22"/>
        <w:szCs w:val="1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2" w15:restartNumberingAfterBreak="0">
    <w:nsid w:val="5B61627D"/>
    <w:multiLevelType w:val="hybridMultilevel"/>
    <w:tmpl w:val="8E9C82DC"/>
    <w:lvl w:ilvl="0" w:tplc="2FCE4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D24EFB"/>
    <w:multiLevelType w:val="hybridMultilevel"/>
    <w:tmpl w:val="EA5C8C9E"/>
    <w:lvl w:ilvl="0" w:tplc="C6880392">
      <w:start w:val="8"/>
      <w:numFmt w:val="decimal"/>
      <w:lvlText w:val="(%1)"/>
      <w:lvlJc w:val="center"/>
      <w:pPr>
        <w:ind w:left="1068" w:hanging="360"/>
      </w:pPr>
      <w:rPr>
        <w:rFonts w:hint="default"/>
        <w:b w:val="0"/>
        <w:bCs w:val="0"/>
        <w:i w:val="0"/>
        <w:sz w:val="22"/>
        <w:szCs w:val="18"/>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4" w15:restartNumberingAfterBreak="0">
    <w:nsid w:val="5C1C720B"/>
    <w:multiLevelType w:val="hybridMultilevel"/>
    <w:tmpl w:val="C25A76F8"/>
    <w:lvl w:ilvl="0" w:tplc="A50AF92E">
      <w:start w:val="10"/>
      <w:numFmt w:val="decimal"/>
      <w:lvlText w:val="%1)"/>
      <w:lvlJc w:val="left"/>
      <w:pPr>
        <w:ind w:left="1068" w:hanging="360"/>
      </w:pPr>
      <w:rPr>
        <w:rFonts w:hint="default"/>
        <w:b w:val="0"/>
        <w:bCs/>
        <w:i w:val="0"/>
        <w:sz w:val="24"/>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F186747"/>
    <w:multiLevelType w:val="multilevel"/>
    <w:tmpl w:val="60423FB4"/>
    <w:lvl w:ilvl="0">
      <w:start w:val="1"/>
      <w:numFmt w:val="decimal"/>
      <w:lvlText w:val="(%1)"/>
      <w:lvlJc w:val="center"/>
      <w:pPr>
        <w:ind w:left="1068" w:hanging="360"/>
      </w:pPr>
      <w:rPr>
        <w:rFonts w:hint="default"/>
        <w:b w:val="0"/>
        <w:bCs w:val="0"/>
        <w:i w:val="0"/>
        <w:sz w:val="22"/>
        <w:szCs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61A549AD"/>
    <w:multiLevelType w:val="hybridMultilevel"/>
    <w:tmpl w:val="AF947690"/>
    <w:lvl w:ilvl="0" w:tplc="FFFFFFFF">
      <w:start w:val="1"/>
      <w:numFmt w:val="decimal"/>
      <w:lvlText w:val="%1."/>
      <w:lvlJc w:val="left"/>
      <w:pPr>
        <w:ind w:left="927" w:hanging="360"/>
      </w:pPr>
      <w:rPr>
        <w:b w:val="0"/>
        <w:bCs w:val="0"/>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E96E24"/>
    <w:multiLevelType w:val="multilevel"/>
    <w:tmpl w:val="E3560A4C"/>
    <w:lvl w:ilvl="0">
      <w:start w:val="1"/>
      <w:numFmt w:val="decimal"/>
      <w:lvlText w:val="%1)"/>
      <w:lvlJc w:val="left"/>
      <w:pPr>
        <w:ind w:left="1068" w:hanging="360"/>
      </w:pPr>
      <w:rPr>
        <w:rFonts w:hint="default"/>
        <w:b/>
        <w:bCs w:val="0"/>
        <w:i w:val="0"/>
        <w:sz w:val="24"/>
        <w:szCs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72602618"/>
    <w:multiLevelType w:val="multilevel"/>
    <w:tmpl w:val="BD60BAF6"/>
    <w:lvl w:ilvl="0">
      <w:start w:val="1"/>
      <w:numFmt w:val="decimal"/>
      <w:lvlText w:val="(%13)"/>
      <w:lvlJc w:val="center"/>
      <w:pPr>
        <w:ind w:left="1068" w:hanging="360"/>
      </w:pPr>
      <w:rPr>
        <w:rFonts w:hint="default"/>
        <w:b w:val="0"/>
        <w:bCs w:val="0"/>
        <w:i w:val="0"/>
        <w:sz w:val="22"/>
        <w:szCs w:val="1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9" w15:restartNumberingAfterBreak="0">
    <w:nsid w:val="7E43246D"/>
    <w:multiLevelType w:val="multilevel"/>
    <w:tmpl w:val="B5DEB6F2"/>
    <w:lvl w:ilvl="0">
      <w:start w:val="1"/>
      <w:numFmt w:val="decimal"/>
      <w:lvlText w:val="(%12)"/>
      <w:lvlJc w:val="center"/>
      <w:pPr>
        <w:ind w:left="1068" w:hanging="360"/>
      </w:pPr>
      <w:rPr>
        <w:rFonts w:hint="default"/>
        <w:b w:val="0"/>
        <w:bCs w:val="0"/>
        <w:i w:val="0"/>
        <w:sz w:val="22"/>
        <w:szCs w:val="18"/>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0" w15:restartNumberingAfterBreak="0">
    <w:nsid w:val="7F6F1A9B"/>
    <w:multiLevelType w:val="hybridMultilevel"/>
    <w:tmpl w:val="4508B6C6"/>
    <w:lvl w:ilvl="0" w:tplc="2772AD6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7F8F5A3B"/>
    <w:multiLevelType w:val="multilevel"/>
    <w:tmpl w:val="E3560A4C"/>
    <w:lvl w:ilvl="0">
      <w:start w:val="1"/>
      <w:numFmt w:val="decimal"/>
      <w:lvlText w:val="%1)"/>
      <w:lvlJc w:val="left"/>
      <w:pPr>
        <w:ind w:left="1068" w:hanging="360"/>
      </w:pPr>
      <w:rPr>
        <w:rFonts w:hint="default"/>
        <w:b/>
        <w:bCs w:val="0"/>
        <w:i w:val="0"/>
        <w:sz w:val="24"/>
        <w:szCs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394746137">
    <w:abstractNumId w:val="25"/>
  </w:num>
  <w:num w:numId="2" w16cid:durableId="1446121305">
    <w:abstractNumId w:val="1"/>
  </w:num>
  <w:num w:numId="3" w16cid:durableId="617374613">
    <w:abstractNumId w:val="22"/>
  </w:num>
  <w:num w:numId="4" w16cid:durableId="1124467450">
    <w:abstractNumId w:val="26"/>
  </w:num>
  <w:num w:numId="5" w16cid:durableId="1535918657">
    <w:abstractNumId w:val="8"/>
  </w:num>
  <w:num w:numId="6" w16cid:durableId="167059159">
    <w:abstractNumId w:val="18"/>
  </w:num>
  <w:num w:numId="7" w16cid:durableId="2022194086">
    <w:abstractNumId w:val="30"/>
  </w:num>
  <w:num w:numId="8" w16cid:durableId="1483697493">
    <w:abstractNumId w:val="15"/>
  </w:num>
  <w:num w:numId="9" w16cid:durableId="1588149675">
    <w:abstractNumId w:val="5"/>
  </w:num>
  <w:num w:numId="10" w16cid:durableId="1863591191">
    <w:abstractNumId w:val="12"/>
  </w:num>
  <w:num w:numId="11" w16cid:durableId="882139313">
    <w:abstractNumId w:val="9"/>
  </w:num>
  <w:num w:numId="12" w16cid:durableId="468404041">
    <w:abstractNumId w:val="3"/>
  </w:num>
  <w:num w:numId="13" w16cid:durableId="693844929">
    <w:abstractNumId w:val="4"/>
  </w:num>
  <w:num w:numId="14" w16cid:durableId="1106970485">
    <w:abstractNumId w:val="6"/>
  </w:num>
  <w:num w:numId="15" w16cid:durableId="1683894759">
    <w:abstractNumId w:val="11"/>
  </w:num>
  <w:num w:numId="16" w16cid:durableId="646518661">
    <w:abstractNumId w:val="2"/>
  </w:num>
  <w:num w:numId="17" w16cid:durableId="1637684202">
    <w:abstractNumId w:val="16"/>
  </w:num>
  <w:num w:numId="18" w16cid:durableId="811867142">
    <w:abstractNumId w:val="19"/>
  </w:num>
  <w:num w:numId="19" w16cid:durableId="931468836">
    <w:abstractNumId w:val="0"/>
  </w:num>
  <w:num w:numId="20" w16cid:durableId="2073773796">
    <w:abstractNumId w:val="23"/>
  </w:num>
  <w:num w:numId="21" w16cid:durableId="1091783027">
    <w:abstractNumId w:val="7"/>
  </w:num>
  <w:num w:numId="22" w16cid:durableId="1967613739">
    <w:abstractNumId w:val="17"/>
  </w:num>
  <w:num w:numId="23" w16cid:durableId="1715274697">
    <w:abstractNumId w:val="21"/>
  </w:num>
  <w:num w:numId="24" w16cid:durableId="1466581732">
    <w:abstractNumId w:val="24"/>
  </w:num>
  <w:num w:numId="25" w16cid:durableId="1575161580">
    <w:abstractNumId w:val="31"/>
  </w:num>
  <w:num w:numId="26" w16cid:durableId="1765224690">
    <w:abstractNumId w:val="29"/>
  </w:num>
  <w:num w:numId="27" w16cid:durableId="634527509">
    <w:abstractNumId w:val="27"/>
  </w:num>
  <w:num w:numId="28" w16cid:durableId="512575942">
    <w:abstractNumId w:val="28"/>
  </w:num>
  <w:num w:numId="29" w16cid:durableId="270094562">
    <w:abstractNumId w:val="10"/>
  </w:num>
  <w:num w:numId="30" w16cid:durableId="1193347637">
    <w:abstractNumId w:val="14"/>
  </w:num>
  <w:num w:numId="31" w16cid:durableId="1157650189">
    <w:abstractNumId w:val="20"/>
  </w:num>
  <w:num w:numId="32" w16cid:durableId="1182550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DD"/>
    <w:rsid w:val="000011C2"/>
    <w:rsid w:val="00002094"/>
    <w:rsid w:val="0000319A"/>
    <w:rsid w:val="00005D06"/>
    <w:rsid w:val="000161B2"/>
    <w:rsid w:val="00024FD5"/>
    <w:rsid w:val="00034096"/>
    <w:rsid w:val="000348F4"/>
    <w:rsid w:val="00042A04"/>
    <w:rsid w:val="000553D0"/>
    <w:rsid w:val="00063E23"/>
    <w:rsid w:val="00064AE1"/>
    <w:rsid w:val="0007587F"/>
    <w:rsid w:val="000A14CF"/>
    <w:rsid w:val="000A3831"/>
    <w:rsid w:val="000C3687"/>
    <w:rsid w:val="000D0252"/>
    <w:rsid w:val="000E039E"/>
    <w:rsid w:val="000E205B"/>
    <w:rsid w:val="000E4DA6"/>
    <w:rsid w:val="000E790C"/>
    <w:rsid w:val="000F2834"/>
    <w:rsid w:val="000F3FAA"/>
    <w:rsid w:val="00102043"/>
    <w:rsid w:val="00102A24"/>
    <w:rsid w:val="00105471"/>
    <w:rsid w:val="00112A84"/>
    <w:rsid w:val="00114F3F"/>
    <w:rsid w:val="0012052E"/>
    <w:rsid w:val="00142B23"/>
    <w:rsid w:val="00152AAE"/>
    <w:rsid w:val="001624A3"/>
    <w:rsid w:val="00162E60"/>
    <w:rsid w:val="00165E8C"/>
    <w:rsid w:val="00175848"/>
    <w:rsid w:val="00181F17"/>
    <w:rsid w:val="00193618"/>
    <w:rsid w:val="001A095D"/>
    <w:rsid w:val="001A3B1E"/>
    <w:rsid w:val="001B080F"/>
    <w:rsid w:val="001B2B0C"/>
    <w:rsid w:val="001C4A1F"/>
    <w:rsid w:val="001D0CE2"/>
    <w:rsid w:val="001D429E"/>
    <w:rsid w:val="001F0755"/>
    <w:rsid w:val="001F5A7E"/>
    <w:rsid w:val="00201648"/>
    <w:rsid w:val="00202175"/>
    <w:rsid w:val="00202222"/>
    <w:rsid w:val="002208DA"/>
    <w:rsid w:val="00224E21"/>
    <w:rsid w:val="00225BAB"/>
    <w:rsid w:val="00226838"/>
    <w:rsid w:val="0023117B"/>
    <w:rsid w:val="002378B8"/>
    <w:rsid w:val="0024463B"/>
    <w:rsid w:val="00251DEA"/>
    <w:rsid w:val="00263E41"/>
    <w:rsid w:val="002748C1"/>
    <w:rsid w:val="00274F90"/>
    <w:rsid w:val="0029575A"/>
    <w:rsid w:val="002A3E66"/>
    <w:rsid w:val="002A5C71"/>
    <w:rsid w:val="002A7F4E"/>
    <w:rsid w:val="002C1A0B"/>
    <w:rsid w:val="002C206B"/>
    <w:rsid w:val="002C2BE1"/>
    <w:rsid w:val="002C4A76"/>
    <w:rsid w:val="002C5094"/>
    <w:rsid w:val="002D118F"/>
    <w:rsid w:val="002F01B1"/>
    <w:rsid w:val="002F249C"/>
    <w:rsid w:val="002F44D8"/>
    <w:rsid w:val="00300EB2"/>
    <w:rsid w:val="003161AD"/>
    <w:rsid w:val="0032336E"/>
    <w:rsid w:val="00331FAE"/>
    <w:rsid w:val="0033426E"/>
    <w:rsid w:val="003371B4"/>
    <w:rsid w:val="00345F46"/>
    <w:rsid w:val="003600C7"/>
    <w:rsid w:val="0037057D"/>
    <w:rsid w:val="00376CA5"/>
    <w:rsid w:val="0037721B"/>
    <w:rsid w:val="003A2CC4"/>
    <w:rsid w:val="003A2D55"/>
    <w:rsid w:val="003A5D68"/>
    <w:rsid w:val="003D1E69"/>
    <w:rsid w:val="003D4571"/>
    <w:rsid w:val="003D6987"/>
    <w:rsid w:val="003E2F4D"/>
    <w:rsid w:val="003E4D19"/>
    <w:rsid w:val="003E51F7"/>
    <w:rsid w:val="003E75C1"/>
    <w:rsid w:val="003F3102"/>
    <w:rsid w:val="00404F8D"/>
    <w:rsid w:val="00410A8F"/>
    <w:rsid w:val="00410ED6"/>
    <w:rsid w:val="00422DC9"/>
    <w:rsid w:val="00434079"/>
    <w:rsid w:val="00446C97"/>
    <w:rsid w:val="00452082"/>
    <w:rsid w:val="00460F9C"/>
    <w:rsid w:val="0046377C"/>
    <w:rsid w:val="004843AD"/>
    <w:rsid w:val="00485201"/>
    <w:rsid w:val="004868A7"/>
    <w:rsid w:val="00496FC7"/>
    <w:rsid w:val="004A5552"/>
    <w:rsid w:val="004B0C17"/>
    <w:rsid w:val="004C161E"/>
    <w:rsid w:val="004C695D"/>
    <w:rsid w:val="004C7355"/>
    <w:rsid w:val="004D41E8"/>
    <w:rsid w:val="004D4E70"/>
    <w:rsid w:val="004E213E"/>
    <w:rsid w:val="00502112"/>
    <w:rsid w:val="00513D85"/>
    <w:rsid w:val="00532B4F"/>
    <w:rsid w:val="005348E7"/>
    <w:rsid w:val="005375A6"/>
    <w:rsid w:val="00563E7D"/>
    <w:rsid w:val="00574CDE"/>
    <w:rsid w:val="00595308"/>
    <w:rsid w:val="005A0861"/>
    <w:rsid w:val="005A0EFC"/>
    <w:rsid w:val="005A306B"/>
    <w:rsid w:val="005A78F9"/>
    <w:rsid w:val="005C3527"/>
    <w:rsid w:val="005C3D6A"/>
    <w:rsid w:val="005C6E21"/>
    <w:rsid w:val="005D3D04"/>
    <w:rsid w:val="005D5F52"/>
    <w:rsid w:val="005D7741"/>
    <w:rsid w:val="005E4252"/>
    <w:rsid w:val="005F0A36"/>
    <w:rsid w:val="005F1E08"/>
    <w:rsid w:val="00611624"/>
    <w:rsid w:val="00611FDB"/>
    <w:rsid w:val="00614747"/>
    <w:rsid w:val="00624E92"/>
    <w:rsid w:val="00625A84"/>
    <w:rsid w:val="00636D16"/>
    <w:rsid w:val="00644F33"/>
    <w:rsid w:val="006539F0"/>
    <w:rsid w:val="00655C0B"/>
    <w:rsid w:val="00655CEF"/>
    <w:rsid w:val="0065754E"/>
    <w:rsid w:val="00670A94"/>
    <w:rsid w:val="006831FA"/>
    <w:rsid w:val="0068714E"/>
    <w:rsid w:val="00695E83"/>
    <w:rsid w:val="006A0C12"/>
    <w:rsid w:val="006E0E9A"/>
    <w:rsid w:val="006E182D"/>
    <w:rsid w:val="006F0166"/>
    <w:rsid w:val="006F4661"/>
    <w:rsid w:val="00704201"/>
    <w:rsid w:val="00707601"/>
    <w:rsid w:val="00712E34"/>
    <w:rsid w:val="007239E6"/>
    <w:rsid w:val="00730EEA"/>
    <w:rsid w:val="00732787"/>
    <w:rsid w:val="00743E19"/>
    <w:rsid w:val="00744675"/>
    <w:rsid w:val="00763B07"/>
    <w:rsid w:val="007743E2"/>
    <w:rsid w:val="0077699C"/>
    <w:rsid w:val="00785DEA"/>
    <w:rsid w:val="00793B60"/>
    <w:rsid w:val="00795ADD"/>
    <w:rsid w:val="007A32E5"/>
    <w:rsid w:val="007B008D"/>
    <w:rsid w:val="007B590C"/>
    <w:rsid w:val="007C4735"/>
    <w:rsid w:val="007E7355"/>
    <w:rsid w:val="007F1009"/>
    <w:rsid w:val="0080649A"/>
    <w:rsid w:val="00813F44"/>
    <w:rsid w:val="00821248"/>
    <w:rsid w:val="00823DDA"/>
    <w:rsid w:val="008321B6"/>
    <w:rsid w:val="00833BD0"/>
    <w:rsid w:val="00834F51"/>
    <w:rsid w:val="00847EA1"/>
    <w:rsid w:val="008513A3"/>
    <w:rsid w:val="00863C5F"/>
    <w:rsid w:val="0086494A"/>
    <w:rsid w:val="00866D20"/>
    <w:rsid w:val="00874FD4"/>
    <w:rsid w:val="008847AF"/>
    <w:rsid w:val="00891BC9"/>
    <w:rsid w:val="008C61CA"/>
    <w:rsid w:val="008C7782"/>
    <w:rsid w:val="008C7D37"/>
    <w:rsid w:val="008D3C66"/>
    <w:rsid w:val="008E2F52"/>
    <w:rsid w:val="008E5A00"/>
    <w:rsid w:val="008F2EA4"/>
    <w:rsid w:val="008F4EBE"/>
    <w:rsid w:val="00904019"/>
    <w:rsid w:val="00911303"/>
    <w:rsid w:val="0092153F"/>
    <w:rsid w:val="0093104A"/>
    <w:rsid w:val="0093431F"/>
    <w:rsid w:val="00934AA1"/>
    <w:rsid w:val="00934BD9"/>
    <w:rsid w:val="00943708"/>
    <w:rsid w:val="00943E83"/>
    <w:rsid w:val="00962413"/>
    <w:rsid w:val="00967203"/>
    <w:rsid w:val="009A4EB1"/>
    <w:rsid w:val="009B22D5"/>
    <w:rsid w:val="009B4E47"/>
    <w:rsid w:val="009B557C"/>
    <w:rsid w:val="009B6CDC"/>
    <w:rsid w:val="009D1AAF"/>
    <w:rsid w:val="009D318C"/>
    <w:rsid w:val="009D68E7"/>
    <w:rsid w:val="009E062D"/>
    <w:rsid w:val="009E4CE6"/>
    <w:rsid w:val="009F1E48"/>
    <w:rsid w:val="009F39C8"/>
    <w:rsid w:val="00A0005A"/>
    <w:rsid w:val="00A05FC8"/>
    <w:rsid w:val="00A06E52"/>
    <w:rsid w:val="00A167D1"/>
    <w:rsid w:val="00A2240A"/>
    <w:rsid w:val="00A24846"/>
    <w:rsid w:val="00A350DC"/>
    <w:rsid w:val="00A401AB"/>
    <w:rsid w:val="00A43ED7"/>
    <w:rsid w:val="00A4741C"/>
    <w:rsid w:val="00A6264B"/>
    <w:rsid w:val="00A73353"/>
    <w:rsid w:val="00A73A6E"/>
    <w:rsid w:val="00A80EAF"/>
    <w:rsid w:val="00A9047C"/>
    <w:rsid w:val="00A91733"/>
    <w:rsid w:val="00AA3610"/>
    <w:rsid w:val="00AA607A"/>
    <w:rsid w:val="00AA728A"/>
    <w:rsid w:val="00AB0769"/>
    <w:rsid w:val="00AC65EB"/>
    <w:rsid w:val="00AD1E00"/>
    <w:rsid w:val="00AE4A2C"/>
    <w:rsid w:val="00AF7209"/>
    <w:rsid w:val="00B06048"/>
    <w:rsid w:val="00B0608A"/>
    <w:rsid w:val="00B06E0F"/>
    <w:rsid w:val="00B13453"/>
    <w:rsid w:val="00B22305"/>
    <w:rsid w:val="00B26206"/>
    <w:rsid w:val="00B45C81"/>
    <w:rsid w:val="00B47A9E"/>
    <w:rsid w:val="00B52509"/>
    <w:rsid w:val="00B616A6"/>
    <w:rsid w:val="00B71E92"/>
    <w:rsid w:val="00B80D26"/>
    <w:rsid w:val="00B8658F"/>
    <w:rsid w:val="00BB6DD4"/>
    <w:rsid w:val="00BC385D"/>
    <w:rsid w:val="00BE4464"/>
    <w:rsid w:val="00BE5B0A"/>
    <w:rsid w:val="00BF2E58"/>
    <w:rsid w:val="00BF341D"/>
    <w:rsid w:val="00C06958"/>
    <w:rsid w:val="00C1036A"/>
    <w:rsid w:val="00C207D7"/>
    <w:rsid w:val="00C25762"/>
    <w:rsid w:val="00C47D89"/>
    <w:rsid w:val="00C70FD6"/>
    <w:rsid w:val="00C75C36"/>
    <w:rsid w:val="00C866E6"/>
    <w:rsid w:val="00C876C6"/>
    <w:rsid w:val="00C943F0"/>
    <w:rsid w:val="00C973E8"/>
    <w:rsid w:val="00CB1924"/>
    <w:rsid w:val="00CC56E6"/>
    <w:rsid w:val="00CD7877"/>
    <w:rsid w:val="00CD7D4C"/>
    <w:rsid w:val="00CE2706"/>
    <w:rsid w:val="00CF2170"/>
    <w:rsid w:val="00D05D23"/>
    <w:rsid w:val="00D116DB"/>
    <w:rsid w:val="00D35A05"/>
    <w:rsid w:val="00D47E8D"/>
    <w:rsid w:val="00D6090E"/>
    <w:rsid w:val="00D751E5"/>
    <w:rsid w:val="00D84B48"/>
    <w:rsid w:val="00DB1CEA"/>
    <w:rsid w:val="00DB39D2"/>
    <w:rsid w:val="00DC1C80"/>
    <w:rsid w:val="00DC6595"/>
    <w:rsid w:val="00DC7426"/>
    <w:rsid w:val="00DE4FAC"/>
    <w:rsid w:val="00DF37E2"/>
    <w:rsid w:val="00E0092F"/>
    <w:rsid w:val="00E02DA0"/>
    <w:rsid w:val="00E04769"/>
    <w:rsid w:val="00E074D4"/>
    <w:rsid w:val="00E14081"/>
    <w:rsid w:val="00E3266A"/>
    <w:rsid w:val="00E42511"/>
    <w:rsid w:val="00E43C9B"/>
    <w:rsid w:val="00E4701D"/>
    <w:rsid w:val="00E60095"/>
    <w:rsid w:val="00E623EF"/>
    <w:rsid w:val="00E63F31"/>
    <w:rsid w:val="00E712AB"/>
    <w:rsid w:val="00E7460D"/>
    <w:rsid w:val="00E837C2"/>
    <w:rsid w:val="00E85026"/>
    <w:rsid w:val="00E957AF"/>
    <w:rsid w:val="00EB4EBA"/>
    <w:rsid w:val="00EB6C01"/>
    <w:rsid w:val="00EC0364"/>
    <w:rsid w:val="00EC16CB"/>
    <w:rsid w:val="00EC24D3"/>
    <w:rsid w:val="00ED6085"/>
    <w:rsid w:val="00EE6B6D"/>
    <w:rsid w:val="00EE74DC"/>
    <w:rsid w:val="00F0006F"/>
    <w:rsid w:val="00F06B0D"/>
    <w:rsid w:val="00F12F62"/>
    <w:rsid w:val="00F16E78"/>
    <w:rsid w:val="00F23929"/>
    <w:rsid w:val="00F257C9"/>
    <w:rsid w:val="00F33423"/>
    <w:rsid w:val="00F40CED"/>
    <w:rsid w:val="00F43229"/>
    <w:rsid w:val="00F478EB"/>
    <w:rsid w:val="00F6113F"/>
    <w:rsid w:val="00F67F25"/>
    <w:rsid w:val="00F763DA"/>
    <w:rsid w:val="00F85EF5"/>
    <w:rsid w:val="00FA2E10"/>
    <w:rsid w:val="00FA7507"/>
    <w:rsid w:val="00FB0204"/>
    <w:rsid w:val="00FB7EBF"/>
    <w:rsid w:val="00FD5BBC"/>
    <w:rsid w:val="00FE5809"/>
    <w:rsid w:val="00FF0A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9128"/>
  <w15:docId w15:val="{4FBCC8F3-369E-457B-8EAA-9E116646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5ADD"/>
    <w:rPr>
      <w:color w:val="0563C1" w:themeColor="hyperlink"/>
      <w:u w:val="single"/>
    </w:rPr>
  </w:style>
  <w:style w:type="character" w:styleId="Mencinsinresolver">
    <w:name w:val="Unresolved Mention"/>
    <w:basedOn w:val="Fuentedeprrafopredeter"/>
    <w:uiPriority w:val="99"/>
    <w:semiHidden/>
    <w:unhideWhenUsed/>
    <w:rsid w:val="00795ADD"/>
    <w:rPr>
      <w:color w:val="605E5C"/>
      <w:shd w:val="clear" w:color="auto" w:fill="E1DFDD"/>
    </w:rPr>
  </w:style>
  <w:style w:type="paragraph" w:styleId="Prrafodelista">
    <w:name w:val="List Paragraph"/>
    <w:basedOn w:val="Normal"/>
    <w:uiPriority w:val="34"/>
    <w:qFormat/>
    <w:rsid w:val="00A4741C"/>
    <w:pPr>
      <w:spacing w:line="360" w:lineRule="auto"/>
      <w:ind w:left="720"/>
      <w:contextualSpacing/>
      <w:jc w:val="both"/>
    </w:pPr>
    <w:rPr>
      <w:rFonts w:ascii="Times New Roman" w:hAnsi="Times New Roman"/>
      <w:sz w:val="24"/>
    </w:rPr>
  </w:style>
  <w:style w:type="paragraph" w:styleId="NormalWeb">
    <w:name w:val="Normal (Web)"/>
    <w:basedOn w:val="Normal"/>
    <w:uiPriority w:val="99"/>
    <w:unhideWhenUsed/>
    <w:rsid w:val="00A4741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A4741C"/>
    <w:rPr>
      <w:b/>
      <w:bCs/>
    </w:rPr>
  </w:style>
  <w:style w:type="character" w:styleId="nfasis">
    <w:name w:val="Emphasis"/>
    <w:basedOn w:val="Fuentedeprrafopredeter"/>
    <w:uiPriority w:val="20"/>
    <w:qFormat/>
    <w:rsid w:val="00A4741C"/>
    <w:rPr>
      <w:i/>
      <w:iCs/>
    </w:rPr>
  </w:style>
  <w:style w:type="character" w:styleId="Refdecomentario">
    <w:name w:val="annotation reference"/>
    <w:basedOn w:val="Fuentedeprrafopredeter"/>
    <w:uiPriority w:val="99"/>
    <w:semiHidden/>
    <w:unhideWhenUsed/>
    <w:rsid w:val="00A4741C"/>
    <w:rPr>
      <w:sz w:val="16"/>
      <w:szCs w:val="16"/>
    </w:rPr>
  </w:style>
  <w:style w:type="paragraph" w:styleId="Textonotapie">
    <w:name w:val="footnote text"/>
    <w:basedOn w:val="Normal"/>
    <w:link w:val="TextonotapieCar"/>
    <w:uiPriority w:val="99"/>
    <w:semiHidden/>
    <w:unhideWhenUsed/>
    <w:rsid w:val="00A4741C"/>
    <w:pPr>
      <w:spacing w:after="0" w:line="240" w:lineRule="auto"/>
      <w:jc w:val="both"/>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A4741C"/>
    <w:rPr>
      <w:rFonts w:ascii="Times New Roman" w:hAnsi="Times New Roman"/>
      <w:sz w:val="20"/>
      <w:szCs w:val="20"/>
    </w:rPr>
  </w:style>
  <w:style w:type="character" w:styleId="Refdenotaalpie">
    <w:name w:val="footnote reference"/>
    <w:basedOn w:val="Fuentedeprrafopredeter"/>
    <w:uiPriority w:val="99"/>
    <w:semiHidden/>
    <w:unhideWhenUsed/>
    <w:rsid w:val="00A4741C"/>
    <w:rPr>
      <w:vertAlign w:val="superscript"/>
    </w:rPr>
  </w:style>
  <w:style w:type="table" w:customStyle="1" w:styleId="Tablaconcuadrcula1">
    <w:name w:val="Tabla con cuadrícula1"/>
    <w:basedOn w:val="Tablanormal"/>
    <w:next w:val="Tablaconcuadrcula"/>
    <w:uiPriority w:val="39"/>
    <w:rsid w:val="0057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7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B0608A"/>
    <w:pPr>
      <w:spacing w:line="240" w:lineRule="auto"/>
    </w:pPr>
    <w:rPr>
      <w:sz w:val="20"/>
      <w:szCs w:val="20"/>
    </w:rPr>
  </w:style>
  <w:style w:type="character" w:customStyle="1" w:styleId="TextocomentarioCar">
    <w:name w:val="Texto comentario Car"/>
    <w:basedOn w:val="Fuentedeprrafopredeter"/>
    <w:link w:val="Textocomentario"/>
    <w:uiPriority w:val="99"/>
    <w:rsid w:val="00B0608A"/>
    <w:rPr>
      <w:sz w:val="20"/>
      <w:szCs w:val="20"/>
    </w:rPr>
  </w:style>
  <w:style w:type="paragraph" w:styleId="Asuntodelcomentario">
    <w:name w:val="annotation subject"/>
    <w:basedOn w:val="Textocomentario"/>
    <w:next w:val="Textocomentario"/>
    <w:link w:val="AsuntodelcomentarioCar"/>
    <w:uiPriority w:val="99"/>
    <w:semiHidden/>
    <w:unhideWhenUsed/>
    <w:rsid w:val="00B0608A"/>
    <w:rPr>
      <w:b/>
      <w:bCs/>
    </w:rPr>
  </w:style>
  <w:style w:type="character" w:customStyle="1" w:styleId="AsuntodelcomentarioCar">
    <w:name w:val="Asunto del comentario Car"/>
    <w:basedOn w:val="TextocomentarioCar"/>
    <w:link w:val="Asuntodelcomentario"/>
    <w:uiPriority w:val="99"/>
    <w:semiHidden/>
    <w:rsid w:val="00B0608A"/>
    <w:rPr>
      <w:b/>
      <w:bCs/>
      <w:sz w:val="20"/>
      <w:szCs w:val="20"/>
    </w:rPr>
  </w:style>
  <w:style w:type="table" w:customStyle="1" w:styleId="Tablaconcuadrcula2">
    <w:name w:val="Tabla con cuadrícula2"/>
    <w:basedOn w:val="Tablanormal"/>
    <w:next w:val="Tablaconcuadrcula"/>
    <w:uiPriority w:val="39"/>
    <w:rsid w:val="00F1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on-enable-hover">
    <w:name w:val="notion-enable-hover"/>
    <w:basedOn w:val="Fuentedeprrafopredeter"/>
    <w:rsid w:val="00B47A9E"/>
  </w:style>
  <w:style w:type="numbering" w:customStyle="1" w:styleId="Listaactual1">
    <w:name w:val="Lista actual1"/>
    <w:uiPriority w:val="99"/>
    <w:rsid w:val="00967203"/>
    <w:pPr>
      <w:numPr>
        <w:numId w:val="10"/>
      </w:numPr>
    </w:pPr>
  </w:style>
  <w:style w:type="paragraph" w:styleId="Sinespaciado">
    <w:name w:val="No Spacing"/>
    <w:uiPriority w:val="1"/>
    <w:qFormat/>
    <w:rsid w:val="00B80D26"/>
    <w:pPr>
      <w:spacing w:after="0" w:line="240" w:lineRule="auto"/>
    </w:pPr>
  </w:style>
  <w:style w:type="paragraph" w:styleId="Revisin">
    <w:name w:val="Revision"/>
    <w:hidden/>
    <w:uiPriority w:val="99"/>
    <w:semiHidden/>
    <w:rsid w:val="00F33423"/>
    <w:pPr>
      <w:spacing w:after="0" w:line="240" w:lineRule="auto"/>
    </w:pPr>
  </w:style>
  <w:style w:type="paragraph" w:styleId="Piedepgina">
    <w:name w:val="footer"/>
    <w:basedOn w:val="Normal"/>
    <w:link w:val="PiedepginaCar"/>
    <w:uiPriority w:val="99"/>
    <w:unhideWhenUsed/>
    <w:rsid w:val="00B262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206"/>
  </w:style>
  <w:style w:type="character" w:styleId="Nmerodepgina">
    <w:name w:val="page number"/>
    <w:basedOn w:val="Fuentedeprrafopredeter"/>
    <w:uiPriority w:val="99"/>
    <w:semiHidden/>
    <w:unhideWhenUsed/>
    <w:rsid w:val="00B26206"/>
  </w:style>
  <w:style w:type="character" w:styleId="Hipervnculovisitado">
    <w:name w:val="FollowedHyperlink"/>
    <w:basedOn w:val="Fuentedeprrafopredeter"/>
    <w:uiPriority w:val="99"/>
    <w:semiHidden/>
    <w:unhideWhenUsed/>
    <w:rsid w:val="00434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1221">
      <w:bodyDiv w:val="1"/>
      <w:marLeft w:val="0"/>
      <w:marRight w:val="0"/>
      <w:marTop w:val="0"/>
      <w:marBottom w:val="0"/>
      <w:divBdr>
        <w:top w:val="none" w:sz="0" w:space="0" w:color="auto"/>
        <w:left w:val="none" w:sz="0" w:space="0" w:color="auto"/>
        <w:bottom w:val="none" w:sz="0" w:space="0" w:color="auto"/>
        <w:right w:val="none" w:sz="0" w:space="0" w:color="auto"/>
      </w:divBdr>
      <w:divsChild>
        <w:div w:id="557516760">
          <w:marLeft w:val="0"/>
          <w:marRight w:val="0"/>
          <w:marTop w:val="0"/>
          <w:marBottom w:val="0"/>
          <w:divBdr>
            <w:top w:val="none" w:sz="0" w:space="0" w:color="auto"/>
            <w:left w:val="none" w:sz="0" w:space="0" w:color="auto"/>
            <w:bottom w:val="none" w:sz="0" w:space="0" w:color="auto"/>
            <w:right w:val="none" w:sz="0" w:space="0" w:color="auto"/>
          </w:divBdr>
          <w:divsChild>
            <w:div w:id="898712718">
              <w:marLeft w:val="0"/>
              <w:marRight w:val="0"/>
              <w:marTop w:val="0"/>
              <w:marBottom w:val="0"/>
              <w:divBdr>
                <w:top w:val="none" w:sz="0" w:space="0" w:color="auto"/>
                <w:left w:val="none" w:sz="0" w:space="0" w:color="auto"/>
                <w:bottom w:val="none" w:sz="0" w:space="0" w:color="auto"/>
                <w:right w:val="none" w:sz="0" w:space="0" w:color="auto"/>
              </w:divBdr>
              <w:divsChild>
                <w:div w:id="1247229066">
                  <w:marLeft w:val="0"/>
                  <w:marRight w:val="0"/>
                  <w:marTop w:val="0"/>
                  <w:marBottom w:val="0"/>
                  <w:divBdr>
                    <w:top w:val="none" w:sz="0" w:space="0" w:color="auto"/>
                    <w:left w:val="none" w:sz="0" w:space="0" w:color="auto"/>
                    <w:bottom w:val="none" w:sz="0" w:space="0" w:color="auto"/>
                    <w:right w:val="none" w:sz="0" w:space="0" w:color="auto"/>
                  </w:divBdr>
                </w:div>
              </w:divsChild>
            </w:div>
            <w:div w:id="1813064042">
              <w:marLeft w:val="0"/>
              <w:marRight w:val="0"/>
              <w:marTop w:val="0"/>
              <w:marBottom w:val="0"/>
              <w:divBdr>
                <w:top w:val="none" w:sz="0" w:space="0" w:color="auto"/>
                <w:left w:val="none" w:sz="0" w:space="0" w:color="auto"/>
                <w:bottom w:val="none" w:sz="0" w:space="0" w:color="auto"/>
                <w:right w:val="none" w:sz="0" w:space="0" w:color="auto"/>
              </w:divBdr>
              <w:divsChild>
                <w:div w:id="180290456">
                  <w:marLeft w:val="0"/>
                  <w:marRight w:val="0"/>
                  <w:marTop w:val="0"/>
                  <w:marBottom w:val="0"/>
                  <w:divBdr>
                    <w:top w:val="none" w:sz="0" w:space="0" w:color="auto"/>
                    <w:left w:val="none" w:sz="0" w:space="0" w:color="auto"/>
                    <w:bottom w:val="none" w:sz="0" w:space="0" w:color="auto"/>
                    <w:right w:val="none" w:sz="0" w:space="0" w:color="auto"/>
                  </w:divBdr>
                </w:div>
              </w:divsChild>
            </w:div>
            <w:div w:id="1823933331">
              <w:marLeft w:val="0"/>
              <w:marRight w:val="0"/>
              <w:marTop w:val="0"/>
              <w:marBottom w:val="0"/>
              <w:divBdr>
                <w:top w:val="none" w:sz="0" w:space="0" w:color="auto"/>
                <w:left w:val="none" w:sz="0" w:space="0" w:color="auto"/>
                <w:bottom w:val="none" w:sz="0" w:space="0" w:color="auto"/>
                <w:right w:val="none" w:sz="0" w:space="0" w:color="auto"/>
              </w:divBdr>
              <w:divsChild>
                <w:div w:id="16176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5023">
      <w:bodyDiv w:val="1"/>
      <w:marLeft w:val="0"/>
      <w:marRight w:val="0"/>
      <w:marTop w:val="0"/>
      <w:marBottom w:val="0"/>
      <w:divBdr>
        <w:top w:val="none" w:sz="0" w:space="0" w:color="auto"/>
        <w:left w:val="none" w:sz="0" w:space="0" w:color="auto"/>
        <w:bottom w:val="none" w:sz="0" w:space="0" w:color="auto"/>
        <w:right w:val="none" w:sz="0" w:space="0" w:color="auto"/>
      </w:divBdr>
      <w:divsChild>
        <w:div w:id="1825975146">
          <w:marLeft w:val="0"/>
          <w:marRight w:val="0"/>
          <w:marTop w:val="0"/>
          <w:marBottom w:val="0"/>
          <w:divBdr>
            <w:top w:val="none" w:sz="0" w:space="0" w:color="auto"/>
            <w:left w:val="none" w:sz="0" w:space="0" w:color="auto"/>
            <w:bottom w:val="none" w:sz="0" w:space="0" w:color="auto"/>
            <w:right w:val="none" w:sz="0" w:space="0" w:color="auto"/>
          </w:divBdr>
          <w:divsChild>
            <w:div w:id="1058240553">
              <w:marLeft w:val="0"/>
              <w:marRight w:val="0"/>
              <w:marTop w:val="0"/>
              <w:marBottom w:val="0"/>
              <w:divBdr>
                <w:top w:val="none" w:sz="0" w:space="0" w:color="auto"/>
                <w:left w:val="none" w:sz="0" w:space="0" w:color="auto"/>
                <w:bottom w:val="none" w:sz="0" w:space="0" w:color="auto"/>
                <w:right w:val="none" w:sz="0" w:space="0" w:color="auto"/>
              </w:divBdr>
              <w:divsChild>
                <w:div w:id="13747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4062">
      <w:bodyDiv w:val="1"/>
      <w:marLeft w:val="0"/>
      <w:marRight w:val="0"/>
      <w:marTop w:val="0"/>
      <w:marBottom w:val="0"/>
      <w:divBdr>
        <w:top w:val="none" w:sz="0" w:space="0" w:color="auto"/>
        <w:left w:val="none" w:sz="0" w:space="0" w:color="auto"/>
        <w:bottom w:val="none" w:sz="0" w:space="0" w:color="auto"/>
        <w:right w:val="none" w:sz="0" w:space="0" w:color="auto"/>
      </w:divBdr>
      <w:divsChild>
        <w:div w:id="1946108039">
          <w:marLeft w:val="0"/>
          <w:marRight w:val="0"/>
          <w:marTop w:val="0"/>
          <w:marBottom w:val="0"/>
          <w:divBdr>
            <w:top w:val="none" w:sz="0" w:space="0" w:color="auto"/>
            <w:left w:val="none" w:sz="0" w:space="0" w:color="auto"/>
            <w:bottom w:val="none" w:sz="0" w:space="0" w:color="auto"/>
            <w:right w:val="none" w:sz="0" w:space="0" w:color="auto"/>
          </w:divBdr>
          <w:divsChild>
            <w:div w:id="955136447">
              <w:marLeft w:val="0"/>
              <w:marRight w:val="0"/>
              <w:marTop w:val="0"/>
              <w:marBottom w:val="0"/>
              <w:divBdr>
                <w:top w:val="none" w:sz="0" w:space="0" w:color="auto"/>
                <w:left w:val="none" w:sz="0" w:space="0" w:color="auto"/>
                <w:bottom w:val="none" w:sz="0" w:space="0" w:color="auto"/>
                <w:right w:val="none" w:sz="0" w:space="0" w:color="auto"/>
              </w:divBdr>
              <w:divsChild>
                <w:div w:id="19496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99638">
      <w:bodyDiv w:val="1"/>
      <w:marLeft w:val="0"/>
      <w:marRight w:val="0"/>
      <w:marTop w:val="0"/>
      <w:marBottom w:val="0"/>
      <w:divBdr>
        <w:top w:val="none" w:sz="0" w:space="0" w:color="auto"/>
        <w:left w:val="none" w:sz="0" w:space="0" w:color="auto"/>
        <w:bottom w:val="none" w:sz="0" w:space="0" w:color="auto"/>
        <w:right w:val="none" w:sz="0" w:space="0" w:color="auto"/>
      </w:divBdr>
      <w:divsChild>
        <w:div w:id="1326860948">
          <w:marLeft w:val="0"/>
          <w:marRight w:val="0"/>
          <w:marTop w:val="0"/>
          <w:marBottom w:val="0"/>
          <w:divBdr>
            <w:top w:val="none" w:sz="0" w:space="0" w:color="auto"/>
            <w:left w:val="none" w:sz="0" w:space="0" w:color="auto"/>
            <w:bottom w:val="none" w:sz="0" w:space="0" w:color="auto"/>
            <w:right w:val="none" w:sz="0" w:space="0" w:color="auto"/>
          </w:divBdr>
          <w:divsChild>
            <w:div w:id="865799858">
              <w:marLeft w:val="0"/>
              <w:marRight w:val="0"/>
              <w:marTop w:val="0"/>
              <w:marBottom w:val="0"/>
              <w:divBdr>
                <w:top w:val="none" w:sz="0" w:space="0" w:color="auto"/>
                <w:left w:val="none" w:sz="0" w:space="0" w:color="auto"/>
                <w:bottom w:val="none" w:sz="0" w:space="0" w:color="auto"/>
                <w:right w:val="none" w:sz="0" w:space="0" w:color="auto"/>
              </w:divBdr>
              <w:divsChild>
                <w:div w:id="2487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7172">
      <w:bodyDiv w:val="1"/>
      <w:marLeft w:val="0"/>
      <w:marRight w:val="0"/>
      <w:marTop w:val="0"/>
      <w:marBottom w:val="0"/>
      <w:divBdr>
        <w:top w:val="none" w:sz="0" w:space="0" w:color="auto"/>
        <w:left w:val="none" w:sz="0" w:space="0" w:color="auto"/>
        <w:bottom w:val="none" w:sz="0" w:space="0" w:color="auto"/>
        <w:right w:val="none" w:sz="0" w:space="0" w:color="auto"/>
      </w:divBdr>
      <w:divsChild>
        <w:div w:id="896280926">
          <w:marLeft w:val="0"/>
          <w:marRight w:val="0"/>
          <w:marTop w:val="0"/>
          <w:marBottom w:val="0"/>
          <w:divBdr>
            <w:top w:val="none" w:sz="0" w:space="0" w:color="auto"/>
            <w:left w:val="none" w:sz="0" w:space="0" w:color="auto"/>
            <w:bottom w:val="none" w:sz="0" w:space="0" w:color="auto"/>
            <w:right w:val="none" w:sz="0" w:space="0" w:color="auto"/>
          </w:divBdr>
          <w:divsChild>
            <w:div w:id="1517159462">
              <w:marLeft w:val="0"/>
              <w:marRight w:val="0"/>
              <w:marTop w:val="0"/>
              <w:marBottom w:val="0"/>
              <w:divBdr>
                <w:top w:val="none" w:sz="0" w:space="0" w:color="auto"/>
                <w:left w:val="none" w:sz="0" w:space="0" w:color="auto"/>
                <w:bottom w:val="none" w:sz="0" w:space="0" w:color="auto"/>
                <w:right w:val="none" w:sz="0" w:space="0" w:color="auto"/>
              </w:divBdr>
            </w:div>
          </w:divsChild>
        </w:div>
        <w:div w:id="1488791046">
          <w:marLeft w:val="0"/>
          <w:marRight w:val="0"/>
          <w:marTop w:val="0"/>
          <w:marBottom w:val="0"/>
          <w:divBdr>
            <w:top w:val="none" w:sz="0" w:space="0" w:color="auto"/>
            <w:left w:val="none" w:sz="0" w:space="0" w:color="auto"/>
            <w:bottom w:val="none" w:sz="0" w:space="0" w:color="auto"/>
            <w:right w:val="none" w:sz="0" w:space="0" w:color="auto"/>
          </w:divBdr>
          <w:divsChild>
            <w:div w:id="781803482">
              <w:marLeft w:val="0"/>
              <w:marRight w:val="0"/>
              <w:marTop w:val="0"/>
              <w:marBottom w:val="0"/>
              <w:divBdr>
                <w:top w:val="none" w:sz="0" w:space="0" w:color="auto"/>
                <w:left w:val="none" w:sz="0" w:space="0" w:color="auto"/>
                <w:bottom w:val="none" w:sz="0" w:space="0" w:color="auto"/>
                <w:right w:val="none" w:sz="0" w:space="0" w:color="auto"/>
              </w:divBdr>
              <w:divsChild>
                <w:div w:id="2028209424">
                  <w:marLeft w:val="0"/>
                  <w:marRight w:val="0"/>
                  <w:marTop w:val="0"/>
                  <w:marBottom w:val="0"/>
                  <w:divBdr>
                    <w:top w:val="none" w:sz="0" w:space="0" w:color="auto"/>
                    <w:left w:val="none" w:sz="0" w:space="0" w:color="auto"/>
                    <w:bottom w:val="none" w:sz="0" w:space="0" w:color="auto"/>
                    <w:right w:val="none" w:sz="0" w:space="0" w:color="auto"/>
                  </w:divBdr>
                  <w:divsChild>
                    <w:div w:id="2116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684">
      <w:bodyDiv w:val="1"/>
      <w:marLeft w:val="0"/>
      <w:marRight w:val="0"/>
      <w:marTop w:val="0"/>
      <w:marBottom w:val="0"/>
      <w:divBdr>
        <w:top w:val="none" w:sz="0" w:space="0" w:color="auto"/>
        <w:left w:val="none" w:sz="0" w:space="0" w:color="auto"/>
        <w:bottom w:val="none" w:sz="0" w:space="0" w:color="auto"/>
        <w:right w:val="none" w:sz="0" w:space="0" w:color="auto"/>
      </w:divBdr>
      <w:divsChild>
        <w:div w:id="1818768030">
          <w:marLeft w:val="0"/>
          <w:marRight w:val="0"/>
          <w:marTop w:val="0"/>
          <w:marBottom w:val="0"/>
          <w:divBdr>
            <w:top w:val="none" w:sz="0" w:space="0" w:color="auto"/>
            <w:left w:val="none" w:sz="0" w:space="0" w:color="auto"/>
            <w:bottom w:val="none" w:sz="0" w:space="0" w:color="auto"/>
            <w:right w:val="none" w:sz="0" w:space="0" w:color="auto"/>
          </w:divBdr>
          <w:divsChild>
            <w:div w:id="1177647659">
              <w:marLeft w:val="0"/>
              <w:marRight w:val="0"/>
              <w:marTop w:val="0"/>
              <w:marBottom w:val="0"/>
              <w:divBdr>
                <w:top w:val="none" w:sz="0" w:space="0" w:color="auto"/>
                <w:left w:val="none" w:sz="0" w:space="0" w:color="auto"/>
                <w:bottom w:val="none" w:sz="0" w:space="0" w:color="auto"/>
                <w:right w:val="none" w:sz="0" w:space="0" w:color="auto"/>
              </w:divBdr>
              <w:divsChild>
                <w:div w:id="6372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3451">
      <w:bodyDiv w:val="1"/>
      <w:marLeft w:val="0"/>
      <w:marRight w:val="0"/>
      <w:marTop w:val="0"/>
      <w:marBottom w:val="0"/>
      <w:divBdr>
        <w:top w:val="none" w:sz="0" w:space="0" w:color="auto"/>
        <w:left w:val="none" w:sz="0" w:space="0" w:color="auto"/>
        <w:bottom w:val="none" w:sz="0" w:space="0" w:color="auto"/>
        <w:right w:val="none" w:sz="0" w:space="0" w:color="auto"/>
      </w:divBdr>
      <w:divsChild>
        <w:div w:id="1544444923">
          <w:marLeft w:val="0"/>
          <w:marRight w:val="0"/>
          <w:marTop w:val="0"/>
          <w:marBottom w:val="0"/>
          <w:divBdr>
            <w:top w:val="none" w:sz="0" w:space="0" w:color="auto"/>
            <w:left w:val="none" w:sz="0" w:space="0" w:color="auto"/>
            <w:bottom w:val="none" w:sz="0" w:space="0" w:color="auto"/>
            <w:right w:val="none" w:sz="0" w:space="0" w:color="auto"/>
          </w:divBdr>
          <w:divsChild>
            <w:div w:id="1240402360">
              <w:marLeft w:val="0"/>
              <w:marRight w:val="0"/>
              <w:marTop w:val="0"/>
              <w:marBottom w:val="0"/>
              <w:divBdr>
                <w:top w:val="none" w:sz="0" w:space="0" w:color="auto"/>
                <w:left w:val="none" w:sz="0" w:space="0" w:color="auto"/>
                <w:bottom w:val="none" w:sz="0" w:space="0" w:color="auto"/>
                <w:right w:val="none" w:sz="0" w:space="0" w:color="auto"/>
              </w:divBdr>
              <w:divsChild>
                <w:div w:id="20013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29328">
      <w:bodyDiv w:val="1"/>
      <w:marLeft w:val="0"/>
      <w:marRight w:val="0"/>
      <w:marTop w:val="0"/>
      <w:marBottom w:val="0"/>
      <w:divBdr>
        <w:top w:val="none" w:sz="0" w:space="0" w:color="auto"/>
        <w:left w:val="none" w:sz="0" w:space="0" w:color="auto"/>
        <w:bottom w:val="none" w:sz="0" w:space="0" w:color="auto"/>
        <w:right w:val="none" w:sz="0" w:space="0" w:color="auto"/>
      </w:divBdr>
      <w:divsChild>
        <w:div w:id="208762281">
          <w:marLeft w:val="0"/>
          <w:marRight w:val="0"/>
          <w:marTop w:val="0"/>
          <w:marBottom w:val="0"/>
          <w:divBdr>
            <w:top w:val="none" w:sz="0" w:space="0" w:color="auto"/>
            <w:left w:val="none" w:sz="0" w:space="0" w:color="auto"/>
            <w:bottom w:val="none" w:sz="0" w:space="0" w:color="auto"/>
            <w:right w:val="none" w:sz="0" w:space="0" w:color="auto"/>
          </w:divBdr>
          <w:divsChild>
            <w:div w:id="185100489">
              <w:marLeft w:val="0"/>
              <w:marRight w:val="0"/>
              <w:marTop w:val="0"/>
              <w:marBottom w:val="0"/>
              <w:divBdr>
                <w:top w:val="none" w:sz="0" w:space="0" w:color="auto"/>
                <w:left w:val="none" w:sz="0" w:space="0" w:color="auto"/>
                <w:bottom w:val="none" w:sz="0" w:space="0" w:color="auto"/>
                <w:right w:val="none" w:sz="0" w:space="0" w:color="auto"/>
              </w:divBdr>
              <w:divsChild>
                <w:div w:id="1767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7782">
      <w:bodyDiv w:val="1"/>
      <w:marLeft w:val="0"/>
      <w:marRight w:val="0"/>
      <w:marTop w:val="0"/>
      <w:marBottom w:val="0"/>
      <w:divBdr>
        <w:top w:val="none" w:sz="0" w:space="0" w:color="auto"/>
        <w:left w:val="none" w:sz="0" w:space="0" w:color="auto"/>
        <w:bottom w:val="none" w:sz="0" w:space="0" w:color="auto"/>
        <w:right w:val="none" w:sz="0" w:space="0" w:color="auto"/>
      </w:divBdr>
      <w:divsChild>
        <w:div w:id="1342123585">
          <w:marLeft w:val="0"/>
          <w:marRight w:val="0"/>
          <w:marTop w:val="0"/>
          <w:marBottom w:val="0"/>
          <w:divBdr>
            <w:top w:val="none" w:sz="0" w:space="0" w:color="auto"/>
            <w:left w:val="none" w:sz="0" w:space="0" w:color="auto"/>
            <w:bottom w:val="none" w:sz="0" w:space="0" w:color="auto"/>
            <w:right w:val="none" w:sz="0" w:space="0" w:color="auto"/>
          </w:divBdr>
          <w:divsChild>
            <w:div w:id="105122328">
              <w:marLeft w:val="0"/>
              <w:marRight w:val="0"/>
              <w:marTop w:val="0"/>
              <w:marBottom w:val="0"/>
              <w:divBdr>
                <w:top w:val="none" w:sz="0" w:space="0" w:color="auto"/>
                <w:left w:val="none" w:sz="0" w:space="0" w:color="auto"/>
                <w:bottom w:val="none" w:sz="0" w:space="0" w:color="auto"/>
                <w:right w:val="none" w:sz="0" w:space="0" w:color="auto"/>
              </w:divBdr>
              <w:divsChild>
                <w:div w:id="2103989911">
                  <w:marLeft w:val="0"/>
                  <w:marRight w:val="0"/>
                  <w:marTop w:val="0"/>
                  <w:marBottom w:val="0"/>
                  <w:divBdr>
                    <w:top w:val="none" w:sz="0" w:space="0" w:color="auto"/>
                    <w:left w:val="none" w:sz="0" w:space="0" w:color="auto"/>
                    <w:bottom w:val="none" w:sz="0" w:space="0" w:color="auto"/>
                    <w:right w:val="none" w:sz="0" w:space="0" w:color="auto"/>
                  </w:divBdr>
                </w:div>
              </w:divsChild>
            </w:div>
            <w:div w:id="202598299">
              <w:marLeft w:val="0"/>
              <w:marRight w:val="0"/>
              <w:marTop w:val="0"/>
              <w:marBottom w:val="0"/>
              <w:divBdr>
                <w:top w:val="none" w:sz="0" w:space="0" w:color="auto"/>
                <w:left w:val="none" w:sz="0" w:space="0" w:color="auto"/>
                <w:bottom w:val="none" w:sz="0" w:space="0" w:color="auto"/>
                <w:right w:val="none" w:sz="0" w:space="0" w:color="auto"/>
              </w:divBdr>
              <w:divsChild>
                <w:div w:id="1328627847">
                  <w:marLeft w:val="0"/>
                  <w:marRight w:val="0"/>
                  <w:marTop w:val="0"/>
                  <w:marBottom w:val="0"/>
                  <w:divBdr>
                    <w:top w:val="none" w:sz="0" w:space="0" w:color="auto"/>
                    <w:left w:val="none" w:sz="0" w:space="0" w:color="auto"/>
                    <w:bottom w:val="none" w:sz="0" w:space="0" w:color="auto"/>
                    <w:right w:val="none" w:sz="0" w:space="0" w:color="auto"/>
                  </w:divBdr>
                </w:div>
              </w:divsChild>
            </w:div>
            <w:div w:id="1869374410">
              <w:marLeft w:val="0"/>
              <w:marRight w:val="0"/>
              <w:marTop w:val="0"/>
              <w:marBottom w:val="0"/>
              <w:divBdr>
                <w:top w:val="none" w:sz="0" w:space="0" w:color="auto"/>
                <w:left w:val="none" w:sz="0" w:space="0" w:color="auto"/>
                <w:bottom w:val="none" w:sz="0" w:space="0" w:color="auto"/>
                <w:right w:val="none" w:sz="0" w:space="0" w:color="auto"/>
              </w:divBdr>
              <w:divsChild>
                <w:div w:id="12256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spinoza.3@ug.uchile.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epositorio.uchile.cl/handle/2250/147630" TargetMode="External"/><Relationship Id="rId4" Type="http://schemas.openxmlformats.org/officeDocument/2006/relationships/settings" Target="settings.xml"/><Relationship Id="rId9" Type="http://schemas.openxmlformats.org/officeDocument/2006/relationships/hyperlink" Target="mailto:siguerrero@u.uchile.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7DFD7-0202-4E3B-8861-1AD7699A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9910</Words>
  <Characters>54505</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Alejandra Espinoza Díaz (v.espinoza.3)</dc:creator>
  <cp:keywords/>
  <dc:description/>
  <cp:lastModifiedBy>siguerrero@u.uchile.cl</cp:lastModifiedBy>
  <cp:revision>6</cp:revision>
  <dcterms:created xsi:type="dcterms:W3CDTF">2022-05-27T15:59:00Z</dcterms:created>
  <dcterms:modified xsi:type="dcterms:W3CDTF">2022-05-27T16:45:00Z</dcterms:modified>
</cp:coreProperties>
</file>