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3E3" w:rsidRPr="000263E3" w:rsidRDefault="000263E3" w:rsidP="00401CB1">
      <w:pPr>
        <w:rPr>
          <w:lang w:val="en-US"/>
        </w:rPr>
      </w:pPr>
    </w:p>
    <w:p w:rsidR="000263E3" w:rsidRPr="00B3347D" w:rsidRDefault="00B3347D" w:rsidP="009C7818">
      <w:pPr>
        <w:pStyle w:val="Subttulo"/>
        <w:pBdr>
          <w:top w:val="single" w:sz="4" w:space="1" w:color="auto"/>
          <w:bottom w:val="single" w:sz="4" w:space="1" w:color="auto"/>
        </w:pBdr>
        <w:rPr>
          <w:sz w:val="18"/>
          <w:szCs w:val="18"/>
        </w:rPr>
      </w:pPr>
      <w:r w:rsidRPr="00B3347D">
        <w:rPr>
          <w:sz w:val="18"/>
          <w:szCs w:val="18"/>
        </w:rPr>
        <w:t>APENDIX</w:t>
      </w:r>
    </w:p>
    <w:p w:rsidR="00A96AD5" w:rsidRPr="00B3347D" w:rsidRDefault="00B3347D" w:rsidP="000263E3">
      <w:pPr>
        <w:pStyle w:val="Ttulo1"/>
      </w:pPr>
      <w:r w:rsidRPr="00B3347D">
        <w:t xml:space="preserve">APÉNDICE 1. </w:t>
      </w:r>
    </w:p>
    <w:p w:rsidR="000263E3" w:rsidRPr="00B3347D" w:rsidRDefault="00B3347D" w:rsidP="00B3347D">
      <w:pPr>
        <w:pStyle w:val="Ttulo1"/>
        <w:jc w:val="center"/>
        <w:rPr>
          <w:sz w:val="24"/>
          <w:szCs w:val="24"/>
        </w:rPr>
      </w:pPr>
      <w:r w:rsidRPr="00B3347D">
        <w:rPr>
          <w:sz w:val="24"/>
          <w:szCs w:val="24"/>
        </w:rPr>
        <w:t>Casos de e</w:t>
      </w:r>
      <w:r>
        <w:rPr>
          <w:sz w:val="24"/>
          <w:szCs w:val="24"/>
        </w:rPr>
        <w:t>studio</w:t>
      </w:r>
    </w:p>
    <w:p w:rsidR="00877C75" w:rsidRDefault="00877C75" w:rsidP="000263E3">
      <w:pPr>
        <w:pStyle w:val="Sinespaciado"/>
      </w:pPr>
    </w:p>
    <w:p w:rsidR="00401CB1" w:rsidRDefault="00401CB1" w:rsidP="00401CB1">
      <w:pPr>
        <w:rPr>
          <w:lang w:val="en-US"/>
        </w:rPr>
        <w:sectPr w:rsidR="00401CB1" w:rsidSect="00877C75">
          <w:headerReference w:type="even" r:id="rId7"/>
          <w:headerReference w:type="default" r:id="rId8"/>
          <w:headerReference w:type="first" r:id="rId9"/>
          <w:pgSz w:w="11900" w:h="16840"/>
          <w:pgMar w:top="1411" w:right="1440" w:bottom="1411" w:left="1440" w:header="706" w:footer="706" w:gutter="0"/>
          <w:cols w:space="708"/>
          <w:titlePg/>
          <w:docGrid w:linePitch="360"/>
        </w:sectPr>
      </w:pPr>
    </w:p>
    <w:p w:rsidR="000263E3" w:rsidRPr="000263E3" w:rsidRDefault="000263E3" w:rsidP="00401CB1">
      <w:pPr>
        <w:rPr>
          <w:lang w:val="en-US"/>
        </w:rPr>
      </w:pPr>
    </w:p>
    <w:p w:rsidR="0076641A" w:rsidRDefault="00B3347D" w:rsidP="00B3347D">
      <w:pPr>
        <w:pStyle w:val="Ttulo3"/>
        <w:rPr>
          <w:lang w:val="en-US"/>
        </w:rPr>
      </w:pPr>
      <w:r w:rsidRPr="00B3347D">
        <w:t>Caso</w:t>
      </w:r>
      <w:r>
        <w:rPr>
          <w:lang w:val="en-US"/>
        </w:rPr>
        <w:t xml:space="preserve"> 1</w:t>
      </w:r>
    </w:p>
    <w:p w:rsidR="00B3347D" w:rsidRPr="00B3347D" w:rsidRDefault="00B3347D" w:rsidP="00B3347D">
      <w:pPr>
        <w:rPr>
          <w:lang w:val="es"/>
        </w:rPr>
      </w:pPr>
      <w:r w:rsidRPr="00B3347D">
        <w:rPr>
          <w:lang w:val="es"/>
        </w:rPr>
        <w:t>Estudiantes de primer año de Educación Secundaria tendrán que buscar una situación problemática en su comunidad para encontrar una manera de mejorar este problema. Este proyecto se llevará a cabo en la asignatura de Ciencias Sociales y su principal objetivo es crear conciencia social en los jóvenes, para fomentar la participación de los estudiantes en la sociedad. Esta actividad sigue un enfoque de “aprendizaje servicio”,</w:t>
      </w:r>
      <w:r>
        <w:rPr>
          <w:lang w:val="es"/>
        </w:rPr>
        <w:t xml:space="preserve"> </w:t>
      </w:r>
      <w:r w:rsidRPr="00B3347D">
        <w:rPr>
          <w:lang w:val="es"/>
        </w:rPr>
        <w:t>ya que los estudiantes adquirirán contenidos conceptuales, procedimentales y actitudinales mientras ayudan a la gente de su comunidad. Los estudiantes podrían seleccionar situaciones de pobreza, injusticias, problemas medioambientales, acoso escolar…</w:t>
      </w:r>
    </w:p>
    <w:p w:rsidR="00B3347D" w:rsidRPr="00B3347D" w:rsidRDefault="00B3347D" w:rsidP="00B3347D">
      <w:pPr>
        <w:rPr>
          <w:lang w:val="es"/>
        </w:rPr>
      </w:pPr>
      <w:r w:rsidRPr="00B3347D">
        <w:rPr>
          <w:lang w:val="es"/>
        </w:rPr>
        <w:t>En este proyecto, los estudiantes estarán agrupados en grupos de 6 personas,</w:t>
      </w:r>
      <w:r>
        <w:rPr>
          <w:lang w:val="es"/>
        </w:rPr>
        <w:t xml:space="preserve"> </w:t>
      </w:r>
      <w:r w:rsidRPr="00B3347D">
        <w:rPr>
          <w:lang w:val="es"/>
        </w:rPr>
        <w:t>y en las primeras sesiones tendrán que encontrar una situación que pueda ser mejorada gracias a su ayuda. Una vez que la han seleccionado, ellos tendrán que rellenar un cuestionario (online o en papel) en el que se les pedirá que reflexionen sobre esa situación, explicándola en detalle y exponiendo algunas de las posibles soluciones que se les ocurren. Además, tendrán que reflexionar sobre posibles dificultades que pueden tener y cómo resolverlas.</w:t>
      </w:r>
    </w:p>
    <w:p w:rsidR="00B3347D" w:rsidRPr="00B3347D" w:rsidRDefault="00B3347D" w:rsidP="00B3347D">
      <w:pPr>
        <w:rPr>
          <w:lang w:val="es"/>
        </w:rPr>
      </w:pPr>
      <w:r w:rsidRPr="00B3347D">
        <w:rPr>
          <w:lang w:val="es"/>
        </w:rPr>
        <w:t>En las siguientes sesiones, ellos planearán lo que necesitan hacer, por ejemplo</w:t>
      </w:r>
      <w:r>
        <w:rPr>
          <w:lang w:val="es"/>
        </w:rPr>
        <w:t>,</w:t>
      </w:r>
      <w:r w:rsidRPr="00B3347D">
        <w:rPr>
          <w:lang w:val="es"/>
        </w:rPr>
        <w:t xml:space="preserve"> organizar un mercadillo solidario, llevar a cabo un</w:t>
      </w:r>
      <w:r>
        <w:rPr>
          <w:lang w:val="es"/>
        </w:rPr>
        <w:t>a</w:t>
      </w:r>
      <w:r w:rsidRPr="00B3347D">
        <w:rPr>
          <w:lang w:val="es"/>
        </w:rPr>
        <w:t xml:space="preserve"> campaña en contra del acoso escolar en su instituto, preparar un día de limpieza de playas… Finalmente, reflexionarán sobre su impacto en la sociedad escribiendo un informe. El profesor evaluará el informe y el cuestionario.</w:t>
      </w:r>
    </w:p>
    <w:p w:rsidR="00B3347D" w:rsidRPr="00B3347D" w:rsidRDefault="00B3347D" w:rsidP="00B3347D">
      <w:pPr>
        <w:pStyle w:val="Ttulo3"/>
        <w:rPr>
          <w:lang w:val="es"/>
        </w:rPr>
      </w:pPr>
      <w:r w:rsidRPr="00B3347D">
        <w:rPr>
          <w:lang w:val="es"/>
        </w:rPr>
        <w:t>CASO 2</w:t>
      </w:r>
    </w:p>
    <w:p w:rsidR="00B3347D" w:rsidRPr="00B3347D" w:rsidRDefault="00B3347D" w:rsidP="00B3347D">
      <w:pPr>
        <w:rPr>
          <w:lang w:val="es"/>
        </w:rPr>
      </w:pPr>
      <w:r w:rsidRPr="00B3347D">
        <w:rPr>
          <w:lang w:val="es"/>
        </w:rPr>
        <w:t>Estudiantes de segundo año de Educación Secundaria tendrán que preparar y grabar un programa de noticias para la asignatura de Inglés Lengua Extranjera; trabajarán en grupos de 5 estudiantes y la tarea se desarrollará en 5 sesiones.</w:t>
      </w:r>
    </w:p>
    <w:p w:rsidR="00B3347D" w:rsidRPr="00B3347D" w:rsidRDefault="00B3347D" w:rsidP="00B3347D">
      <w:pPr>
        <w:rPr>
          <w:lang w:val="es"/>
        </w:rPr>
      </w:pPr>
      <w:r w:rsidRPr="00B3347D">
        <w:rPr>
          <w:lang w:val="es"/>
        </w:rPr>
        <w:t xml:space="preserve">En la primera sesión, tendrán que tomar decisiones sobre los temas del programa de noticias y sobre dónde y cuándo tendrá lugar; y empezarán a escribir el </w:t>
      </w:r>
      <w:proofErr w:type="spellStart"/>
      <w:r w:rsidRPr="00B3347D">
        <w:rPr>
          <w:lang w:val="es"/>
        </w:rPr>
        <w:t>guión</w:t>
      </w:r>
      <w:proofErr w:type="spellEnd"/>
      <w:r w:rsidRPr="00B3347D">
        <w:rPr>
          <w:lang w:val="es"/>
        </w:rPr>
        <w:t xml:space="preserve">. En la siguiente sesión, terminarán de escribirlo y el profesor lo corregirá para darles </w:t>
      </w:r>
      <w:proofErr w:type="spellStart"/>
      <w:r w:rsidRPr="00B3347D">
        <w:rPr>
          <w:lang w:val="es"/>
        </w:rPr>
        <w:t>feedback</w:t>
      </w:r>
      <w:proofErr w:type="spellEnd"/>
      <w:r w:rsidRPr="00B3347D">
        <w:rPr>
          <w:lang w:val="es"/>
        </w:rPr>
        <w:t xml:space="preserve"> significativo. En la tercera sesión, prepararán los materiales y ensayarán el programa de noticias para poder grabarlo en la próxima sesión. En la quinta sesión se proyectarán los programas de noticias en la clase.</w:t>
      </w:r>
    </w:p>
    <w:p w:rsidR="00B3347D" w:rsidRPr="00B3347D" w:rsidRDefault="00B3347D" w:rsidP="00B3347D">
      <w:pPr>
        <w:rPr>
          <w:lang w:val="es"/>
        </w:rPr>
      </w:pPr>
      <w:r w:rsidRPr="00B3347D">
        <w:rPr>
          <w:lang w:val="es"/>
        </w:rPr>
        <w:t xml:space="preserve">En la última sesión, los estudiantes tendrán que rellenar una rúbrica de coevaluación para evaluar a todos los miembros del grupo, teniendo en cuenta tanto el vídeo como el proceso de elaboración </w:t>
      </w:r>
      <w:r w:rsidRPr="00B3347D">
        <w:rPr>
          <w:lang w:val="es"/>
        </w:rPr>
        <w:t>de este</w:t>
      </w:r>
      <w:r w:rsidRPr="00B3347D">
        <w:rPr>
          <w:lang w:val="es"/>
        </w:rPr>
        <w:t>.</w:t>
      </w:r>
    </w:p>
    <w:p w:rsidR="00B3347D" w:rsidRPr="00B3347D" w:rsidRDefault="00B3347D" w:rsidP="00B3347D">
      <w:pPr>
        <w:pStyle w:val="Ttulo3"/>
        <w:rPr>
          <w:lang w:val="es"/>
        </w:rPr>
      </w:pPr>
      <w:r w:rsidRPr="00B3347D">
        <w:rPr>
          <w:lang w:val="es"/>
        </w:rPr>
        <w:t>CASO 3</w:t>
      </w:r>
    </w:p>
    <w:p w:rsidR="00B3347D" w:rsidRPr="00B3347D" w:rsidRDefault="00B3347D" w:rsidP="00B3347D">
      <w:pPr>
        <w:rPr>
          <w:lang w:val="es"/>
        </w:rPr>
      </w:pPr>
      <w:r w:rsidRPr="00B3347D">
        <w:rPr>
          <w:lang w:val="es"/>
        </w:rPr>
        <w:t>Estudiantes de primer año de Educación Secundaria tendrán que escribirse una carta a sí mismos</w:t>
      </w:r>
      <w:r>
        <w:rPr>
          <w:lang w:val="es"/>
        </w:rPr>
        <w:t>,</w:t>
      </w:r>
      <w:r w:rsidRPr="00B3347D">
        <w:rPr>
          <w:lang w:val="es"/>
        </w:rPr>
        <w:t xml:space="preserve"> en la que </w:t>
      </w:r>
      <w:r w:rsidRPr="00B3347D">
        <w:rPr>
          <w:lang w:val="es"/>
        </w:rPr>
        <w:t>el escritor sea</w:t>
      </w:r>
      <w:r>
        <w:rPr>
          <w:lang w:val="es"/>
        </w:rPr>
        <w:t xml:space="preserve"> él o ella mismo/a</w:t>
      </w:r>
      <w:r w:rsidRPr="00B3347D">
        <w:rPr>
          <w:lang w:val="es"/>
        </w:rPr>
        <w:t xml:space="preserve"> dentro de 25 años. La tarea se llamará “Una carta de mi yo de 2045 a mi yo de 2020” y se desarrollarán en la asignatura de Ciencias Naturales. Los estudiantes trabajarán individualmente y se llevará a cabo en tres sesiones.</w:t>
      </w:r>
    </w:p>
    <w:p w:rsidR="00B3347D" w:rsidRPr="00B3347D" w:rsidRDefault="00B3347D" w:rsidP="00B3347D">
      <w:pPr>
        <w:rPr>
          <w:lang w:val="es"/>
        </w:rPr>
      </w:pPr>
      <w:r w:rsidRPr="00B3347D">
        <w:rPr>
          <w:lang w:val="es"/>
        </w:rPr>
        <w:t xml:space="preserve">Antes de escribir la carta, los alumnos tendrán que buscar información sobre el impacto del cambio climático en su localidad, las medidas del gobierno local relacionadas con la sostenibilidad y cómo las acciones individuales pueden mejorar la situación medioambiental de su localidad. En sus redacciones, los estudiantes tendrán que explicar cómo sería el futuro, si hoy en día la gente no actúa contra el cambio climático y la contaminación. Ellos darán detalles específicos sobre una situación </w:t>
      </w:r>
      <w:proofErr w:type="spellStart"/>
      <w:r w:rsidRPr="00B3347D">
        <w:rPr>
          <w:lang w:val="es"/>
        </w:rPr>
        <w:t>distópica</w:t>
      </w:r>
      <w:proofErr w:type="spellEnd"/>
      <w:r w:rsidRPr="00B3347D">
        <w:rPr>
          <w:lang w:val="es"/>
        </w:rPr>
        <w:t xml:space="preserve"> y le pedirán a su yo actual que cambie y le ayude a evitar esa situación en el futuro, planeando un plan de acción para llevar a cabo en su localidad actualmente.</w:t>
      </w:r>
    </w:p>
    <w:p w:rsidR="00B3347D" w:rsidRPr="00B3347D" w:rsidRDefault="00B3347D" w:rsidP="00B3347D">
      <w:pPr>
        <w:rPr>
          <w:lang w:val="es"/>
        </w:rPr>
      </w:pPr>
      <w:r w:rsidRPr="00B3347D">
        <w:rPr>
          <w:lang w:val="es"/>
        </w:rPr>
        <w:lastRenderedPageBreak/>
        <w:t>Los alumnos dedicarán una sesión a buscar información y dos sesiones a escribir la carta. El profesor evaluará la carta para saber si los estudiantes saben cómo tienen que actuar para prevenir el cambio climático en su comunidad.</w:t>
      </w:r>
    </w:p>
    <w:p w:rsidR="00B3347D" w:rsidRPr="00B3347D" w:rsidRDefault="00B3347D" w:rsidP="00B3347D">
      <w:pPr>
        <w:pStyle w:val="Ttulo3"/>
        <w:rPr>
          <w:lang w:val="es"/>
        </w:rPr>
      </w:pPr>
      <w:r w:rsidRPr="00B3347D">
        <w:rPr>
          <w:lang w:val="es"/>
        </w:rPr>
        <w:t>CASO 4</w:t>
      </w:r>
    </w:p>
    <w:p w:rsidR="00B3347D" w:rsidRPr="00B3347D" w:rsidRDefault="00B3347D" w:rsidP="00B3347D">
      <w:pPr>
        <w:rPr>
          <w:lang w:val="es"/>
        </w:rPr>
      </w:pPr>
      <w:r w:rsidRPr="00B3347D">
        <w:rPr>
          <w:lang w:val="es"/>
        </w:rPr>
        <w:t xml:space="preserve">Estudiantes de primer año de Educación Secundaria, en la asignatura de Economía, trabajarán con el contenido “la economía y su impacto en los ciudadanos” en un proyecto llamado “¿Es importante la economía para nuestras vidas?”, en el que el principal objetivo es que los alumnos sean conscientes y eficaces a la hora de </w:t>
      </w:r>
      <w:r w:rsidRPr="00B3347D">
        <w:rPr>
          <w:lang w:val="es"/>
        </w:rPr>
        <w:t>comprar comida</w:t>
      </w:r>
      <w:r w:rsidRPr="00B3347D">
        <w:rPr>
          <w:lang w:val="es"/>
        </w:rPr>
        <w:t xml:space="preserve">, ropa </w:t>
      </w:r>
      <w:proofErr w:type="gramStart"/>
      <w:r w:rsidRPr="00B3347D">
        <w:rPr>
          <w:lang w:val="es"/>
        </w:rPr>
        <w:t>y  carburante</w:t>
      </w:r>
      <w:proofErr w:type="gramEnd"/>
      <w:r w:rsidRPr="00B3347D">
        <w:rPr>
          <w:lang w:val="es"/>
        </w:rPr>
        <w:t>, teniendo en cuenta el salario medio de un ciudadano.</w:t>
      </w:r>
    </w:p>
    <w:p w:rsidR="00B3347D" w:rsidRPr="00B3347D" w:rsidRDefault="00B3347D" w:rsidP="00B3347D">
      <w:pPr>
        <w:rPr>
          <w:lang w:val="es"/>
        </w:rPr>
      </w:pPr>
      <w:r w:rsidRPr="00B3347D">
        <w:rPr>
          <w:lang w:val="es"/>
        </w:rPr>
        <w:t>Este proyecto sigue una metodología ABP en la que los estudiantes aprenderán contenidos conceptuales, procedimentales y actitudinales mientras realizan el proyecto. Los estudiantes estarán divididos en grupos de 4 estudiantes y el proyecto se llevará a cabo en cuatro sesiones.</w:t>
      </w:r>
    </w:p>
    <w:p w:rsidR="00B3347D" w:rsidRPr="00B3347D" w:rsidRDefault="00B3347D" w:rsidP="00B3347D">
      <w:pPr>
        <w:rPr>
          <w:lang w:val="es"/>
        </w:rPr>
      </w:pPr>
      <w:r w:rsidRPr="00B3347D">
        <w:rPr>
          <w:lang w:val="es"/>
        </w:rPr>
        <w:t xml:space="preserve">En la primera sesión, los alumnos entrevistarán a cuatro personas de la calle, utilizando una entrevista preparada por el profesor. Después, pondrán en común los resultados con el resto de la clase, con el objetivo de averiguar el salario medio de un habitante en su localidad y sus principales gastos económicos. En la segunda sesión, irán a dos supermercados y a una gasolinera para averiguar los precios de la comida, ropa y carburante. Después, escribirán un informe comparando diferentes marcas y supermercados, para tomar decisiones sobre cómo ahorrar dinero mensualmente. </w:t>
      </w:r>
    </w:p>
    <w:p w:rsidR="00B3347D" w:rsidRPr="00B3347D" w:rsidRDefault="00B3347D" w:rsidP="00B3347D">
      <w:pPr>
        <w:rPr>
          <w:lang w:val="es"/>
        </w:rPr>
      </w:pPr>
      <w:r w:rsidRPr="00B3347D">
        <w:rPr>
          <w:lang w:val="es"/>
        </w:rPr>
        <w:t>En la tercera sesión, los alumnos presentarán sus conclusiones al resto de sus compañeros y serán evaluados por el profesor y por el resto de la clase. En la cuarta sesión, los alumnos escribirán un correo electrónico a las personas que entrevistaron en la primera sesión para compartir sus conclusiones y proponerles un plan para mejorar su economía.</w:t>
      </w:r>
    </w:p>
    <w:p w:rsidR="00B3347D" w:rsidRPr="00B3347D" w:rsidRDefault="00B3347D" w:rsidP="00B3347D">
      <w:pPr>
        <w:rPr>
          <w:b/>
          <w:lang w:val="es"/>
        </w:rPr>
      </w:pPr>
      <w:r w:rsidRPr="00B3347D">
        <w:rPr>
          <w:lang w:val="es"/>
        </w:rPr>
        <w:t>El profesor evaluará los informes escritos, las presentaciones y los correos electrónicos.</w:t>
      </w:r>
    </w:p>
    <w:p w:rsidR="00B3347D" w:rsidRPr="00B3347D" w:rsidRDefault="00B3347D" w:rsidP="00B3347D">
      <w:pPr>
        <w:pStyle w:val="Ttulo3"/>
        <w:rPr>
          <w:lang w:val="es"/>
        </w:rPr>
      </w:pPr>
      <w:r w:rsidRPr="00B3347D">
        <w:rPr>
          <w:lang w:val="es"/>
        </w:rPr>
        <w:t>CASO 5</w:t>
      </w:r>
    </w:p>
    <w:p w:rsidR="00B3347D" w:rsidRPr="00B3347D" w:rsidRDefault="00B3347D" w:rsidP="00B3347D">
      <w:pPr>
        <w:rPr>
          <w:lang w:val="es"/>
        </w:rPr>
      </w:pPr>
      <w:r w:rsidRPr="00B3347D">
        <w:rPr>
          <w:lang w:val="es"/>
        </w:rPr>
        <w:t xml:space="preserve">Estudiantes de segundo año de Educación Secundaria trabajarán el bloque de contenidos </w:t>
      </w:r>
      <w:proofErr w:type="gramStart"/>
      <w:r w:rsidRPr="00B3347D">
        <w:rPr>
          <w:lang w:val="es"/>
        </w:rPr>
        <w:t>“ El</w:t>
      </w:r>
      <w:proofErr w:type="gramEnd"/>
      <w:r w:rsidRPr="00B3347D">
        <w:rPr>
          <w:lang w:val="es"/>
        </w:rPr>
        <w:t xml:space="preserve"> arte romano en la Península Ibérica” en la asignatura de Ciencias Sociales a través de un proyecto que se llevará a cabo en cuatro sesiones.</w:t>
      </w:r>
    </w:p>
    <w:p w:rsidR="00B3347D" w:rsidRPr="00B3347D" w:rsidRDefault="00B3347D" w:rsidP="00B3347D">
      <w:pPr>
        <w:rPr>
          <w:lang w:val="es"/>
        </w:rPr>
      </w:pPr>
      <w:r w:rsidRPr="00B3347D">
        <w:rPr>
          <w:lang w:val="es"/>
        </w:rPr>
        <w:t>Los estudiantes trabajarán en grupos de cuatro alumnos. En la primera sesión, los alumnos buscarán en internet las ciudades de la Península que tienen restos de arte romano hoy en día. Después de eso, cada grupo seleccionará dos obras con el objetivo de exponerlas en las paredes del centro escolar, como si fuese un museo.</w:t>
      </w:r>
    </w:p>
    <w:p w:rsidR="00B3347D" w:rsidRPr="00B3347D" w:rsidRDefault="00B3347D" w:rsidP="00B3347D">
      <w:pPr>
        <w:rPr>
          <w:lang w:val="es"/>
        </w:rPr>
      </w:pPr>
      <w:r w:rsidRPr="00B3347D">
        <w:rPr>
          <w:lang w:val="es"/>
        </w:rPr>
        <w:t xml:space="preserve">En la segunda sesión, crearán un </w:t>
      </w:r>
      <w:r w:rsidRPr="00B3347D">
        <w:rPr>
          <w:lang w:val="es"/>
        </w:rPr>
        <w:t>guion</w:t>
      </w:r>
      <w:r w:rsidRPr="00B3347D">
        <w:rPr>
          <w:lang w:val="es"/>
        </w:rPr>
        <w:t xml:space="preserve"> para grabar un podcast para cada imagen en la que explicarán la obra de arte con la información que recogieron en la última sesión. El profesor les supervisará el </w:t>
      </w:r>
      <w:r w:rsidRPr="00B3347D">
        <w:rPr>
          <w:lang w:val="es"/>
        </w:rPr>
        <w:t>guion</w:t>
      </w:r>
      <w:r w:rsidRPr="00B3347D">
        <w:rPr>
          <w:lang w:val="es"/>
        </w:rPr>
        <w:t xml:space="preserve">. Y ellos grabarán el </w:t>
      </w:r>
      <w:proofErr w:type="spellStart"/>
      <w:r w:rsidRPr="00B3347D">
        <w:rPr>
          <w:i/>
          <w:iCs/>
          <w:lang w:val="es"/>
        </w:rPr>
        <w:t>postcad</w:t>
      </w:r>
      <w:proofErr w:type="spellEnd"/>
      <w:r w:rsidRPr="00B3347D">
        <w:rPr>
          <w:lang w:val="es"/>
        </w:rPr>
        <w:t xml:space="preserve"> y crearán un código QR para cada podcast. </w:t>
      </w:r>
    </w:p>
    <w:p w:rsidR="00B3347D" w:rsidRPr="00B3347D" w:rsidRDefault="00B3347D" w:rsidP="00B3347D">
      <w:pPr>
        <w:rPr>
          <w:lang w:val="es"/>
        </w:rPr>
      </w:pPr>
      <w:r w:rsidRPr="00B3347D">
        <w:rPr>
          <w:lang w:val="es"/>
        </w:rPr>
        <w:t>En la tercera sesión, los estudiantes elaborarán pósteres digitales para ponerlos en las paredes del centro, con el objetivo de que la gente visite el “museo virtual” y escaneen los códigos QR para escuchar el podcast.</w:t>
      </w:r>
    </w:p>
    <w:p w:rsidR="00B3347D" w:rsidRPr="00B3347D" w:rsidRDefault="00B3347D" w:rsidP="00B3347D">
      <w:pPr>
        <w:rPr>
          <w:lang w:val="es"/>
        </w:rPr>
      </w:pPr>
      <w:r w:rsidRPr="00B3347D">
        <w:rPr>
          <w:lang w:val="es"/>
        </w:rPr>
        <w:t xml:space="preserve">Después, realizarán </w:t>
      </w:r>
      <w:proofErr w:type="gramStart"/>
      <w:r w:rsidRPr="00B3347D">
        <w:rPr>
          <w:lang w:val="es"/>
        </w:rPr>
        <w:t>un coevaluación</w:t>
      </w:r>
      <w:proofErr w:type="gramEnd"/>
      <w:r w:rsidRPr="00B3347D">
        <w:rPr>
          <w:lang w:val="es"/>
        </w:rPr>
        <w:t xml:space="preserve"> y una autoevaluación.</w:t>
      </w:r>
    </w:p>
    <w:p w:rsidR="00B3347D" w:rsidRPr="00B3347D" w:rsidRDefault="00B3347D" w:rsidP="00B3347D">
      <w:pPr>
        <w:pStyle w:val="Ttulo3"/>
        <w:rPr>
          <w:lang w:val="es"/>
        </w:rPr>
      </w:pPr>
      <w:r w:rsidRPr="00B3347D">
        <w:rPr>
          <w:lang w:val="es"/>
        </w:rPr>
        <w:t>CASO 6</w:t>
      </w:r>
    </w:p>
    <w:p w:rsidR="00B3347D" w:rsidRPr="00B3347D" w:rsidRDefault="00B3347D" w:rsidP="00B3347D">
      <w:pPr>
        <w:rPr>
          <w:lang w:val="es"/>
        </w:rPr>
      </w:pPr>
      <w:r w:rsidRPr="00B3347D">
        <w:rPr>
          <w:lang w:val="es"/>
        </w:rPr>
        <w:t>Estudiantes de segundo año de Educación Secundari</w:t>
      </w:r>
      <w:r>
        <w:rPr>
          <w:lang w:val="es"/>
        </w:rPr>
        <w:t>a</w:t>
      </w:r>
      <w:r w:rsidRPr="00B3347D">
        <w:rPr>
          <w:lang w:val="es"/>
        </w:rPr>
        <w:t xml:space="preserve"> tendrán que realizar un debate para explicar cómo se comunica la gente hoy y cómo lo harán en 2030. Esta tarea se llamará “La importancia de la comunicación” y se llevará a cabo en la asignatura de Lengua Castellana, durará tres sesiones y los alumnos trabajarán individualmente.</w:t>
      </w:r>
    </w:p>
    <w:p w:rsidR="00B3347D" w:rsidRPr="00B3347D" w:rsidRDefault="00B3347D" w:rsidP="00B3347D">
      <w:pPr>
        <w:rPr>
          <w:lang w:val="es"/>
        </w:rPr>
      </w:pPr>
      <w:r w:rsidRPr="00B3347D">
        <w:rPr>
          <w:lang w:val="es"/>
        </w:rPr>
        <w:t xml:space="preserve">En la primera sesión el profesor les hará preguntas a los alumnos para conocer sus ideas previas y guiarlos. Después, buscarán información en internet sobre cómo es la comunicación </w:t>
      </w:r>
      <w:r w:rsidRPr="00B3347D">
        <w:rPr>
          <w:lang w:val="es"/>
        </w:rPr>
        <w:t>actual y</w:t>
      </w:r>
      <w:r>
        <w:rPr>
          <w:lang w:val="es"/>
        </w:rPr>
        <w:t>,</w:t>
      </w:r>
      <w:r w:rsidRPr="00B3347D">
        <w:rPr>
          <w:lang w:val="es"/>
        </w:rPr>
        <w:t xml:space="preserve"> finalmente</w:t>
      </w:r>
      <w:r>
        <w:rPr>
          <w:lang w:val="es"/>
        </w:rPr>
        <w:t>,</w:t>
      </w:r>
      <w:bookmarkStart w:id="0" w:name="_GoBack"/>
      <w:bookmarkEnd w:id="0"/>
      <w:r w:rsidRPr="00B3347D">
        <w:rPr>
          <w:lang w:val="es"/>
        </w:rPr>
        <w:t xml:space="preserve"> rellenarán un cuestionario de </w:t>
      </w:r>
      <w:r w:rsidRPr="00B3347D">
        <w:rPr>
          <w:i/>
          <w:iCs/>
          <w:lang w:val="es"/>
        </w:rPr>
        <w:t xml:space="preserve">Google </w:t>
      </w:r>
      <w:proofErr w:type="spellStart"/>
      <w:r w:rsidRPr="00B3347D">
        <w:rPr>
          <w:i/>
          <w:iCs/>
          <w:lang w:val="es"/>
        </w:rPr>
        <w:t>Forms</w:t>
      </w:r>
      <w:proofErr w:type="spellEnd"/>
      <w:r w:rsidRPr="00B3347D">
        <w:rPr>
          <w:lang w:val="es"/>
        </w:rPr>
        <w:t xml:space="preserve"> en el que visualizarán cómo será la comunicación en 2030.</w:t>
      </w:r>
    </w:p>
    <w:p w:rsidR="00B3347D" w:rsidRPr="00B3347D" w:rsidRDefault="00B3347D" w:rsidP="00B3347D">
      <w:pPr>
        <w:rPr>
          <w:lang w:val="es"/>
        </w:rPr>
      </w:pPr>
      <w:r w:rsidRPr="00B3347D">
        <w:rPr>
          <w:lang w:val="es"/>
        </w:rPr>
        <w:t>En la segunda sesión, los estudiantes prepararán argumentos para el debate, utilizando la información que buscaron en la sesión anterior. Realizarán una redacción en la que intentarán responder a preguntas como: ¿Qué es la comunicación? ¿Cómo será la comunicación en el futuro? ¿Detalles sobre la comunicación en 2030? ¿Qué habrá cambiado? En la tercera sesión los alumnos debatirán utilizando los argumentos que han preparado en la segunda sesión.</w:t>
      </w:r>
    </w:p>
    <w:p w:rsidR="00B3347D" w:rsidRPr="00B3347D" w:rsidRDefault="00B3347D" w:rsidP="00B3347D">
      <w:pPr>
        <w:rPr>
          <w:lang w:val="es"/>
        </w:rPr>
      </w:pPr>
      <w:r w:rsidRPr="00B3347D">
        <w:rPr>
          <w:lang w:val="es"/>
        </w:rPr>
        <w:t>El profesor evaluará la lluvia de ideas de la primera sesión, la redacción y el debate.</w:t>
      </w:r>
    </w:p>
    <w:p w:rsidR="00B3347D" w:rsidRPr="00B3347D" w:rsidRDefault="00B3347D" w:rsidP="00B3347D">
      <w:pPr>
        <w:rPr>
          <w:lang w:val="es"/>
        </w:rPr>
      </w:pPr>
    </w:p>
    <w:sectPr w:rsidR="00B3347D" w:rsidRPr="00B3347D" w:rsidSect="0076641A">
      <w:type w:val="continuous"/>
      <w:pgSz w:w="11900" w:h="16840"/>
      <w:pgMar w:top="1411" w:right="1440" w:bottom="1411" w:left="28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7B9" w:rsidRDefault="004907B9" w:rsidP="000263E3">
      <w:r>
        <w:separator/>
      </w:r>
    </w:p>
  </w:endnote>
  <w:endnote w:type="continuationSeparator" w:id="0">
    <w:p w:rsidR="004907B9" w:rsidRDefault="004907B9"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7B9" w:rsidRDefault="004907B9" w:rsidP="000263E3">
      <w:r>
        <w:separator/>
      </w:r>
    </w:p>
  </w:footnote>
  <w:footnote w:type="continuationSeparator" w:id="0">
    <w:p w:rsidR="004907B9" w:rsidRDefault="004907B9" w:rsidP="000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8</w:t>
        </w:r>
        <w:r w:rsidRPr="00310844">
          <w:rPr>
            <w:rStyle w:val="Nmerodepgina"/>
            <w:rFonts w:ascii="Franklin Gothic Book" w:hAnsi="Franklin Gothic Book"/>
            <w:sz w:val="16"/>
            <w:szCs w:val="16"/>
          </w:rPr>
          <w:fldChar w:fldCharType="end"/>
        </w:r>
      </w:p>
    </w:sdtContent>
  </w:sdt>
  <w:p w:rsidR="0076641A" w:rsidRPr="00B249D9" w:rsidRDefault="0076641A"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9</w:t>
        </w:r>
        <w:r w:rsidRPr="00310844">
          <w:rPr>
            <w:rStyle w:val="Nmerodepgina"/>
            <w:rFonts w:ascii="Franklin Gothic Book" w:hAnsi="Franklin Gothic Book"/>
            <w:sz w:val="16"/>
            <w:szCs w:val="16"/>
          </w:rPr>
          <w:fldChar w:fldCharType="end"/>
        </w:r>
      </w:p>
    </w:sdtContent>
  </w:sdt>
  <w:p w:rsidR="0076641A" w:rsidRPr="008B4C41" w:rsidRDefault="0076641A" w:rsidP="0076641A">
    <w:pPr>
      <w:ind w:right="360"/>
      <w:jc w:val="right"/>
      <w:rPr>
        <w:rFonts w:ascii="Franklin Gothic Book" w:hAnsi="Franklin Gothic Book"/>
        <w:sz w:val="16"/>
        <w:szCs w:val="16"/>
      </w:rPr>
    </w:pPr>
    <w:r>
      <w:rPr>
        <w:rFonts w:ascii="Franklin Gothic Book" w:hAnsi="Franklin Gothic Book"/>
        <w:sz w:val="16"/>
        <w:szCs w:val="16"/>
      </w:rPr>
      <w:t>|</w:t>
    </w:r>
  </w:p>
  <w:p w:rsidR="0076641A" w:rsidRPr="008B4C41" w:rsidRDefault="0076641A" w:rsidP="0076641A">
    <w:pPr>
      <w:ind w:right="360"/>
      <w:rPr>
        <w:rFonts w:ascii="Franklin Gothic Book" w:hAnsi="Franklin Gothic Book"/>
        <w:sz w:val="16"/>
        <w:szCs w:val="16"/>
      </w:rPr>
    </w:pPr>
  </w:p>
  <w:p w:rsidR="000263E3" w:rsidRPr="000263E3" w:rsidRDefault="000263E3"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CAD" w:rsidRDefault="008F7CAD">
    <w:pPr>
      <w:pStyle w:val="Encabezado"/>
    </w:pPr>
    <w:r>
      <w:rPr>
        <w:noProof/>
      </w:rPr>
      <w:drawing>
        <wp:inline distT="0" distB="0" distL="0" distR="0">
          <wp:extent cx="1696017" cy="7276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7325A"/>
    <w:multiLevelType w:val="multilevel"/>
    <w:tmpl w:val="0C8A4756"/>
    <w:numStyleLink w:val="111111"/>
  </w:abstractNum>
  <w:abstractNum w:abstractNumId="4" w15:restartNumberingAfterBreak="0">
    <w:nsid w:val="16FE3874"/>
    <w:multiLevelType w:val="multilevel"/>
    <w:tmpl w:val="0C8A4756"/>
    <w:numStyleLink w:val="111111"/>
  </w:abstractNum>
  <w:abstractNum w:abstractNumId="5"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8"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C758A"/>
    <w:multiLevelType w:val="hybridMultilevel"/>
    <w:tmpl w:val="E76CADDE"/>
    <w:lvl w:ilvl="0" w:tplc="86E6B790">
      <w:start w:val="1"/>
      <w:numFmt w:val="decimal"/>
      <w:pStyle w:val="Ttulo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732583"/>
    <w:multiLevelType w:val="hybridMultilevel"/>
    <w:tmpl w:val="201405C2"/>
    <w:lvl w:ilvl="0" w:tplc="2E442F2C">
      <w:start w:val="1"/>
      <w:numFmt w:val="decimal"/>
      <w:pStyle w:val="Ttulo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1"/>
  </w:num>
  <w:num w:numId="5">
    <w:abstractNumId w:val="6"/>
  </w:num>
  <w:num w:numId="6">
    <w:abstractNumId w:val="10"/>
  </w:num>
  <w:num w:numId="7">
    <w:abstractNumId w:val="2"/>
  </w:num>
  <w:num w:numId="8">
    <w:abstractNumId w:val="9"/>
  </w:num>
  <w:num w:numId="9">
    <w:abstractNumId w:val="8"/>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F"/>
    <w:rsid w:val="00020F67"/>
    <w:rsid w:val="000263E3"/>
    <w:rsid w:val="00033C1C"/>
    <w:rsid w:val="00035F5A"/>
    <w:rsid w:val="00045AF0"/>
    <w:rsid w:val="000510CF"/>
    <w:rsid w:val="0005742D"/>
    <w:rsid w:val="00062F60"/>
    <w:rsid w:val="000674A1"/>
    <w:rsid w:val="00086B0A"/>
    <w:rsid w:val="0009255D"/>
    <w:rsid w:val="00095FCC"/>
    <w:rsid w:val="000B06D0"/>
    <w:rsid w:val="000B2E90"/>
    <w:rsid w:val="000B7555"/>
    <w:rsid w:val="000D127A"/>
    <w:rsid w:val="000D2B3A"/>
    <w:rsid w:val="000E5E87"/>
    <w:rsid w:val="001367F9"/>
    <w:rsid w:val="00146579"/>
    <w:rsid w:val="00160BB7"/>
    <w:rsid w:val="00176D88"/>
    <w:rsid w:val="00182026"/>
    <w:rsid w:val="00183B14"/>
    <w:rsid w:val="001A2C81"/>
    <w:rsid w:val="001A4CC3"/>
    <w:rsid w:val="001A6BD9"/>
    <w:rsid w:val="001C55E0"/>
    <w:rsid w:val="001C6470"/>
    <w:rsid w:val="001F5C31"/>
    <w:rsid w:val="00210C16"/>
    <w:rsid w:val="002177D8"/>
    <w:rsid w:val="0022466D"/>
    <w:rsid w:val="002322EC"/>
    <w:rsid w:val="00247842"/>
    <w:rsid w:val="00255F03"/>
    <w:rsid w:val="00257F86"/>
    <w:rsid w:val="002701A1"/>
    <w:rsid w:val="00276B78"/>
    <w:rsid w:val="002852BB"/>
    <w:rsid w:val="00292952"/>
    <w:rsid w:val="002A318C"/>
    <w:rsid w:val="002A5B4F"/>
    <w:rsid w:val="002B0CB9"/>
    <w:rsid w:val="002B5EA8"/>
    <w:rsid w:val="002B691C"/>
    <w:rsid w:val="002D008E"/>
    <w:rsid w:val="002E5EE4"/>
    <w:rsid w:val="0030641E"/>
    <w:rsid w:val="00313C69"/>
    <w:rsid w:val="003166C8"/>
    <w:rsid w:val="00343A4D"/>
    <w:rsid w:val="00346A92"/>
    <w:rsid w:val="00346F7E"/>
    <w:rsid w:val="00346FE7"/>
    <w:rsid w:val="0035002C"/>
    <w:rsid w:val="003554DC"/>
    <w:rsid w:val="00355A51"/>
    <w:rsid w:val="00356DB1"/>
    <w:rsid w:val="00357CA4"/>
    <w:rsid w:val="00366975"/>
    <w:rsid w:val="00367CA0"/>
    <w:rsid w:val="00370B99"/>
    <w:rsid w:val="00386C6D"/>
    <w:rsid w:val="003A584A"/>
    <w:rsid w:val="003C2912"/>
    <w:rsid w:val="003C7EE2"/>
    <w:rsid w:val="003D06D0"/>
    <w:rsid w:val="003D509A"/>
    <w:rsid w:val="003D6880"/>
    <w:rsid w:val="003E7F81"/>
    <w:rsid w:val="00401CB1"/>
    <w:rsid w:val="00410CC2"/>
    <w:rsid w:val="00422118"/>
    <w:rsid w:val="00424976"/>
    <w:rsid w:val="004264D2"/>
    <w:rsid w:val="00447C00"/>
    <w:rsid w:val="004500B7"/>
    <w:rsid w:val="004517FB"/>
    <w:rsid w:val="004549E0"/>
    <w:rsid w:val="00472D7E"/>
    <w:rsid w:val="004745FF"/>
    <w:rsid w:val="0048301B"/>
    <w:rsid w:val="004907B9"/>
    <w:rsid w:val="004A62A8"/>
    <w:rsid w:val="004A7103"/>
    <w:rsid w:val="004C2C82"/>
    <w:rsid w:val="004D4471"/>
    <w:rsid w:val="004E6695"/>
    <w:rsid w:val="005042B8"/>
    <w:rsid w:val="005527F1"/>
    <w:rsid w:val="00563FB0"/>
    <w:rsid w:val="00580D58"/>
    <w:rsid w:val="005813BC"/>
    <w:rsid w:val="005A1F5F"/>
    <w:rsid w:val="005B25DC"/>
    <w:rsid w:val="005B275C"/>
    <w:rsid w:val="005B78F5"/>
    <w:rsid w:val="005D0849"/>
    <w:rsid w:val="005F4CF1"/>
    <w:rsid w:val="005F6B77"/>
    <w:rsid w:val="00607E07"/>
    <w:rsid w:val="00611DBF"/>
    <w:rsid w:val="0061577E"/>
    <w:rsid w:val="00646C9E"/>
    <w:rsid w:val="00654EFF"/>
    <w:rsid w:val="00655191"/>
    <w:rsid w:val="00657904"/>
    <w:rsid w:val="00667C2B"/>
    <w:rsid w:val="0068175E"/>
    <w:rsid w:val="006900C2"/>
    <w:rsid w:val="006A22BA"/>
    <w:rsid w:val="006B5D44"/>
    <w:rsid w:val="006C0172"/>
    <w:rsid w:val="006D009A"/>
    <w:rsid w:val="006D15F7"/>
    <w:rsid w:val="006D3EB5"/>
    <w:rsid w:val="006D59D9"/>
    <w:rsid w:val="006E53A8"/>
    <w:rsid w:val="006F1926"/>
    <w:rsid w:val="006F1AC7"/>
    <w:rsid w:val="0070161C"/>
    <w:rsid w:val="0070379C"/>
    <w:rsid w:val="00710C9D"/>
    <w:rsid w:val="00711E37"/>
    <w:rsid w:val="007122F6"/>
    <w:rsid w:val="00720013"/>
    <w:rsid w:val="0073572B"/>
    <w:rsid w:val="007364C6"/>
    <w:rsid w:val="00764232"/>
    <w:rsid w:val="0076641A"/>
    <w:rsid w:val="00771BC4"/>
    <w:rsid w:val="007758BB"/>
    <w:rsid w:val="00777100"/>
    <w:rsid w:val="00790F3F"/>
    <w:rsid w:val="00793282"/>
    <w:rsid w:val="007A0000"/>
    <w:rsid w:val="007A5E06"/>
    <w:rsid w:val="007A690A"/>
    <w:rsid w:val="007A7181"/>
    <w:rsid w:val="007B0214"/>
    <w:rsid w:val="007E4B04"/>
    <w:rsid w:val="007E5566"/>
    <w:rsid w:val="00821853"/>
    <w:rsid w:val="00834C6B"/>
    <w:rsid w:val="00841BBD"/>
    <w:rsid w:val="00851E20"/>
    <w:rsid w:val="008527C2"/>
    <w:rsid w:val="00855F7F"/>
    <w:rsid w:val="0085768A"/>
    <w:rsid w:val="00862766"/>
    <w:rsid w:val="0087108E"/>
    <w:rsid w:val="00877C75"/>
    <w:rsid w:val="00880F2D"/>
    <w:rsid w:val="00885E03"/>
    <w:rsid w:val="00892FDF"/>
    <w:rsid w:val="00897493"/>
    <w:rsid w:val="008B2835"/>
    <w:rsid w:val="008B5F24"/>
    <w:rsid w:val="008C732C"/>
    <w:rsid w:val="008D0950"/>
    <w:rsid w:val="008D6EFD"/>
    <w:rsid w:val="008E4110"/>
    <w:rsid w:val="008F7CAD"/>
    <w:rsid w:val="009014C2"/>
    <w:rsid w:val="00916811"/>
    <w:rsid w:val="00922D3B"/>
    <w:rsid w:val="00923FF3"/>
    <w:rsid w:val="00926C2B"/>
    <w:rsid w:val="00930229"/>
    <w:rsid w:val="009418E3"/>
    <w:rsid w:val="009703DA"/>
    <w:rsid w:val="009717A8"/>
    <w:rsid w:val="00991F6E"/>
    <w:rsid w:val="00993942"/>
    <w:rsid w:val="0099552E"/>
    <w:rsid w:val="009C616B"/>
    <w:rsid w:val="009C7071"/>
    <w:rsid w:val="009C7818"/>
    <w:rsid w:val="009E2F5C"/>
    <w:rsid w:val="009E6327"/>
    <w:rsid w:val="00A00A82"/>
    <w:rsid w:val="00A01E36"/>
    <w:rsid w:val="00A04424"/>
    <w:rsid w:val="00A1050C"/>
    <w:rsid w:val="00A10DC5"/>
    <w:rsid w:val="00A32596"/>
    <w:rsid w:val="00A37278"/>
    <w:rsid w:val="00A43A60"/>
    <w:rsid w:val="00A56AC8"/>
    <w:rsid w:val="00A6753D"/>
    <w:rsid w:val="00A73BF9"/>
    <w:rsid w:val="00A96AD5"/>
    <w:rsid w:val="00A97297"/>
    <w:rsid w:val="00AA77E9"/>
    <w:rsid w:val="00AA7F86"/>
    <w:rsid w:val="00AB038A"/>
    <w:rsid w:val="00AB06CD"/>
    <w:rsid w:val="00AD2842"/>
    <w:rsid w:val="00AD56BE"/>
    <w:rsid w:val="00AE0677"/>
    <w:rsid w:val="00AF089D"/>
    <w:rsid w:val="00AF607F"/>
    <w:rsid w:val="00AF6B9F"/>
    <w:rsid w:val="00B0098B"/>
    <w:rsid w:val="00B00D50"/>
    <w:rsid w:val="00B0780C"/>
    <w:rsid w:val="00B249D9"/>
    <w:rsid w:val="00B27B6E"/>
    <w:rsid w:val="00B3347D"/>
    <w:rsid w:val="00B40FAC"/>
    <w:rsid w:val="00B41BCF"/>
    <w:rsid w:val="00B4345C"/>
    <w:rsid w:val="00B5102A"/>
    <w:rsid w:val="00B54B1C"/>
    <w:rsid w:val="00B551CD"/>
    <w:rsid w:val="00B61E17"/>
    <w:rsid w:val="00B82EE2"/>
    <w:rsid w:val="00BB7181"/>
    <w:rsid w:val="00BC222C"/>
    <w:rsid w:val="00BE0F65"/>
    <w:rsid w:val="00BF0826"/>
    <w:rsid w:val="00BF23DB"/>
    <w:rsid w:val="00BF761E"/>
    <w:rsid w:val="00C118F1"/>
    <w:rsid w:val="00C12B93"/>
    <w:rsid w:val="00C266BC"/>
    <w:rsid w:val="00C30740"/>
    <w:rsid w:val="00C40013"/>
    <w:rsid w:val="00C43CE5"/>
    <w:rsid w:val="00C4503D"/>
    <w:rsid w:val="00C51AB4"/>
    <w:rsid w:val="00C54E03"/>
    <w:rsid w:val="00C56F17"/>
    <w:rsid w:val="00C610FB"/>
    <w:rsid w:val="00C62F6B"/>
    <w:rsid w:val="00C65542"/>
    <w:rsid w:val="00C679A9"/>
    <w:rsid w:val="00C70BFC"/>
    <w:rsid w:val="00C87BD6"/>
    <w:rsid w:val="00CB4F68"/>
    <w:rsid w:val="00CC13F1"/>
    <w:rsid w:val="00CC6C99"/>
    <w:rsid w:val="00CE4098"/>
    <w:rsid w:val="00CE713E"/>
    <w:rsid w:val="00CF2925"/>
    <w:rsid w:val="00CF309E"/>
    <w:rsid w:val="00D11646"/>
    <w:rsid w:val="00D13A87"/>
    <w:rsid w:val="00D34A1B"/>
    <w:rsid w:val="00D43F90"/>
    <w:rsid w:val="00D45957"/>
    <w:rsid w:val="00D57646"/>
    <w:rsid w:val="00D63F95"/>
    <w:rsid w:val="00D7383A"/>
    <w:rsid w:val="00DA0336"/>
    <w:rsid w:val="00DA354D"/>
    <w:rsid w:val="00DE585B"/>
    <w:rsid w:val="00DF2303"/>
    <w:rsid w:val="00E00B46"/>
    <w:rsid w:val="00E27907"/>
    <w:rsid w:val="00E40224"/>
    <w:rsid w:val="00E50DF1"/>
    <w:rsid w:val="00E53B29"/>
    <w:rsid w:val="00E6708A"/>
    <w:rsid w:val="00E77E00"/>
    <w:rsid w:val="00E82696"/>
    <w:rsid w:val="00E82C71"/>
    <w:rsid w:val="00E94CEA"/>
    <w:rsid w:val="00E95639"/>
    <w:rsid w:val="00EA1469"/>
    <w:rsid w:val="00EA646C"/>
    <w:rsid w:val="00ED235B"/>
    <w:rsid w:val="00F00CCF"/>
    <w:rsid w:val="00F11970"/>
    <w:rsid w:val="00F1715B"/>
    <w:rsid w:val="00F4019A"/>
    <w:rsid w:val="00F477CA"/>
    <w:rsid w:val="00F52563"/>
    <w:rsid w:val="00F56879"/>
    <w:rsid w:val="00F74477"/>
    <w:rsid w:val="00F804DF"/>
    <w:rsid w:val="00F842AB"/>
    <w:rsid w:val="00F84CDB"/>
    <w:rsid w:val="00F96DC5"/>
    <w:rsid w:val="00F976F2"/>
    <w:rsid w:val="00FC04A6"/>
    <w:rsid w:val="00FC055C"/>
    <w:rsid w:val="00FC6A48"/>
    <w:rsid w:val="00FF02BF"/>
    <w:rsid w:val="00FF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7FD0"/>
  <w15:chartTrackingRefBased/>
  <w15:docId w15:val="{1CF2E39D-69C6-6B4F-AE61-6F03011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1CB1"/>
    <w:pPr>
      <w:jc w:val="both"/>
    </w:pPr>
    <w:rPr>
      <w:rFonts w:ascii="Times New Roman" w:hAnsi="Times New Roman"/>
      <w:sz w:val="20"/>
    </w:rPr>
  </w:style>
  <w:style w:type="paragraph" w:styleId="Ttulo1">
    <w:name w:val="heading 1"/>
    <w:aliases w:val="titular"/>
    <w:basedOn w:val="Normal"/>
    <w:next w:val="Normal"/>
    <w:link w:val="Ttulo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aliases w:val="T1"/>
    <w:basedOn w:val="Normal"/>
    <w:next w:val="Normal"/>
    <w:link w:val="Ttulo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ulo4">
    <w:name w:val="heading 4"/>
    <w:aliases w:val="T2"/>
    <w:basedOn w:val="Normal"/>
    <w:next w:val="Normal"/>
    <w:link w:val="Ttulo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ulo5">
    <w:name w:val="heading 5"/>
    <w:aliases w:val="T3"/>
    <w:basedOn w:val="Normal"/>
    <w:next w:val="Normal"/>
    <w:link w:val="Ttulo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ulo1Car">
    <w:name w:val="Título 1 Car"/>
    <w:aliases w:val="titular Car"/>
    <w:basedOn w:val="Fuentedeprrafopredeter"/>
    <w:link w:val="Ttulo1"/>
    <w:uiPriority w:val="9"/>
    <w:rsid w:val="000263E3"/>
    <w:rPr>
      <w:rFonts w:ascii="Franklin Gothic Medium" w:eastAsiaTheme="majorEastAsia" w:hAnsi="Franklin Gothic Medium" w:cstheme="majorBidi"/>
      <w:sz w:val="32"/>
      <w:szCs w:val="32"/>
    </w:rPr>
  </w:style>
  <w:style w:type="paragraph" w:styleId="Prrafodelista">
    <w:name w:val="List Paragraph"/>
    <w:basedOn w:val="Normal"/>
    <w:uiPriority w:val="34"/>
    <w:qFormat/>
    <w:rsid w:val="000263E3"/>
    <w:pPr>
      <w:contextualSpacing/>
    </w:pPr>
    <w:rPr>
      <w:rFonts w:ascii="Franklin Gothic Book" w:hAnsi="Franklin Gothic Book"/>
      <w:sz w:val="16"/>
    </w:rPr>
  </w:style>
  <w:style w:type="character" w:styleId="Ttulodellibro">
    <w:name w:val="Book Title"/>
    <w:aliases w:val="título de autor"/>
    <w:basedOn w:val="Fuentedeprrafopredeter"/>
    <w:uiPriority w:val="33"/>
    <w:qFormat/>
    <w:rsid w:val="000263E3"/>
    <w:rPr>
      <w:rFonts w:ascii="Franklin Gothic Book" w:hAnsi="Franklin Gothic Book"/>
      <w:bCs/>
      <w:iCs/>
      <w:spacing w:val="5"/>
      <w:sz w:val="22"/>
    </w:rPr>
  </w:style>
  <w:style w:type="paragraph" w:styleId="Sinespaciado">
    <w:name w:val="No Spacing"/>
    <w:aliases w:val="Resumen"/>
    <w:uiPriority w:val="1"/>
    <w:qFormat/>
    <w:rsid w:val="000263E3"/>
    <w:rPr>
      <w:rFonts w:ascii="Franklin Gothic Book" w:hAnsi="Franklin Gothic Book"/>
      <w:sz w:val="18"/>
    </w:rPr>
  </w:style>
  <w:style w:type="paragraph" w:styleId="Encabezado">
    <w:name w:val="header"/>
    <w:basedOn w:val="Normal"/>
    <w:link w:val="EncabezadoCar"/>
    <w:uiPriority w:val="99"/>
    <w:unhideWhenUsed/>
    <w:rsid w:val="000263E3"/>
    <w:pPr>
      <w:tabs>
        <w:tab w:val="center" w:pos="4252"/>
        <w:tab w:val="right" w:pos="8504"/>
      </w:tabs>
    </w:pPr>
  </w:style>
  <w:style w:type="character" w:customStyle="1" w:styleId="EncabezadoCar">
    <w:name w:val="Encabezado Car"/>
    <w:basedOn w:val="Fuentedeprrafopredeter"/>
    <w:link w:val="Encabezado"/>
    <w:uiPriority w:val="99"/>
    <w:rsid w:val="000263E3"/>
  </w:style>
  <w:style w:type="paragraph" w:styleId="Piedepgina">
    <w:name w:val="footer"/>
    <w:basedOn w:val="Normal"/>
    <w:link w:val="PiedepginaCar"/>
    <w:uiPriority w:val="99"/>
    <w:unhideWhenUsed/>
    <w:rsid w:val="000263E3"/>
    <w:pPr>
      <w:tabs>
        <w:tab w:val="center" w:pos="4252"/>
        <w:tab w:val="right" w:pos="8504"/>
      </w:tabs>
    </w:pPr>
  </w:style>
  <w:style w:type="character" w:customStyle="1" w:styleId="PiedepginaCar">
    <w:name w:val="Pie de página Car"/>
    <w:basedOn w:val="Fuentedeprrafopredeter"/>
    <w:link w:val="Piedepgina"/>
    <w:uiPriority w:val="99"/>
    <w:rsid w:val="000263E3"/>
  </w:style>
  <w:style w:type="table" w:styleId="Tablaconcuadrcula">
    <w:name w:val="Table Grid"/>
    <w:basedOn w:val="Tab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itular2 Car"/>
    <w:basedOn w:val="Fuentedeprrafopredeter"/>
    <w:link w:val="Ttulo2"/>
    <w:uiPriority w:val="9"/>
    <w:rsid w:val="000263E3"/>
    <w:rPr>
      <w:rFonts w:ascii="Franklin Gothic Medium" w:eastAsiaTheme="majorEastAsia" w:hAnsi="Franklin Gothic Medium" w:cstheme="majorBidi"/>
      <w:color w:val="2F5496" w:themeColor="accent1" w:themeShade="BF"/>
      <w:szCs w:val="26"/>
    </w:rPr>
  </w:style>
  <w:style w:type="character" w:customStyle="1" w:styleId="Ttulo3Car">
    <w:name w:val="Título 3 Car"/>
    <w:aliases w:val="T1 Car"/>
    <w:basedOn w:val="Fuentedeprrafopredeter"/>
    <w:link w:val="Ttulo3"/>
    <w:uiPriority w:val="9"/>
    <w:rsid w:val="00401CB1"/>
    <w:rPr>
      <w:rFonts w:ascii="Franklin Gothic Medium" w:eastAsiaTheme="majorEastAsia" w:hAnsi="Franklin Gothic Medium" w:cstheme="majorBidi"/>
      <w:color w:val="1F3763" w:themeColor="accent1" w:themeShade="7F"/>
    </w:rPr>
  </w:style>
  <w:style w:type="character" w:customStyle="1" w:styleId="Ttulo4Car">
    <w:name w:val="Título 4 Car"/>
    <w:aliases w:val="T2 Car"/>
    <w:basedOn w:val="Fuentedeprrafopredeter"/>
    <w:link w:val="Ttulo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ulo5Car">
    <w:name w:val="Título 5 Car"/>
    <w:aliases w:val="T3 Car"/>
    <w:basedOn w:val="Fuentedeprrafopredeter"/>
    <w:link w:val="Ttulo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inlista"/>
    <w:uiPriority w:val="99"/>
    <w:semiHidden/>
    <w:unhideWhenUsed/>
    <w:rsid w:val="00401CB1"/>
    <w:pPr>
      <w:numPr>
        <w:numId w:val="1"/>
      </w:numPr>
    </w:pPr>
  </w:style>
  <w:style w:type="paragraph" w:customStyle="1" w:styleId="Bibliografia">
    <w:name w:val="Bibliografia"/>
    <w:qFormat/>
    <w:rsid w:val="005D0849"/>
    <w:pPr>
      <w:ind w:left="432" w:hanging="432"/>
    </w:pPr>
    <w:rPr>
      <w:rFonts w:ascii="Times New Roman" w:eastAsiaTheme="majorEastAsia" w:hAnsi="Times New Roman" w:cstheme="majorBidi"/>
      <w:iCs/>
      <w:sz w:val="20"/>
      <w:lang w:val="en-US"/>
    </w:rPr>
  </w:style>
  <w:style w:type="character" w:styleId="Hipervnculo">
    <w:name w:val="Hyperlink"/>
    <w:basedOn w:val="Fuentedeprrafopredeter"/>
    <w:uiPriority w:val="99"/>
    <w:unhideWhenUsed/>
    <w:rsid w:val="0076641A"/>
    <w:rPr>
      <w:color w:val="0563C1" w:themeColor="hyperlink"/>
      <w:u w:val="single"/>
    </w:rPr>
  </w:style>
  <w:style w:type="character" w:styleId="Hipervnculovisitado">
    <w:name w:val="FollowedHyperlink"/>
    <w:basedOn w:val="Fuentedeprrafopredeter"/>
    <w:uiPriority w:val="99"/>
    <w:semiHidden/>
    <w:unhideWhenUsed/>
    <w:rsid w:val="0076641A"/>
    <w:rPr>
      <w:color w:val="954F72" w:themeColor="followedHyperlink"/>
      <w:u w:val="single"/>
    </w:rPr>
  </w:style>
  <w:style w:type="character" w:styleId="Nmerodepgina">
    <w:name w:val="page number"/>
    <w:basedOn w:val="Fuentedeprrafopredeter"/>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inespaciado"/>
    <w:qFormat/>
    <w:rsid w:val="00A96AD5"/>
    <w:pPr>
      <w:jc w:val="center"/>
    </w:pPr>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Corrector</dc:creator>
  <cp:keywords/>
  <dc:description/>
  <cp:lastModifiedBy>Linda Castañeda</cp:lastModifiedBy>
  <cp:revision>2</cp:revision>
  <dcterms:created xsi:type="dcterms:W3CDTF">2020-09-27T10:22:00Z</dcterms:created>
  <dcterms:modified xsi:type="dcterms:W3CDTF">2020-09-27T10:22:00Z</dcterms:modified>
</cp:coreProperties>
</file>