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0EB" w:rsidRPr="00FB00EB" w:rsidRDefault="00FB00EB" w:rsidP="00FB00EB">
      <w:pPr>
        <w:rPr>
          <w:rFonts w:ascii="Times New Roman" w:hAnsi="Times New Roman" w:cs="Times New Roman"/>
          <w:b/>
          <w:lang w:val="en-US"/>
        </w:rPr>
      </w:pPr>
      <w:r w:rsidRPr="00FB00EB">
        <w:rPr>
          <w:rFonts w:ascii="Times New Roman" w:eastAsiaTheme="majorEastAsia" w:hAnsi="Times New Roman" w:cs="Times New Roman"/>
          <w:b/>
          <w:lang w:val="en-US"/>
        </w:rPr>
        <w:t>Assessment of a service-learning project experience in mobility and spatial data</w:t>
      </w:r>
    </w:p>
    <w:p w:rsidR="00FB00EB" w:rsidRPr="00F41880" w:rsidRDefault="00FB00EB" w:rsidP="00FB00EB">
      <w:pPr>
        <w:rPr>
          <w:rFonts w:ascii="Times New Roman" w:eastAsiaTheme="majorEastAsia" w:hAnsi="Times New Roman" w:cs="Times New Roman"/>
          <w:b/>
        </w:rPr>
      </w:pPr>
      <w:r w:rsidRPr="00F41880">
        <w:rPr>
          <w:rFonts w:ascii="Times New Roman" w:eastAsiaTheme="majorEastAsia" w:hAnsi="Times New Roman" w:cs="Times New Roman"/>
          <w:b/>
        </w:rPr>
        <w:t>Evaluación de una experiencia de proyecto de aprendizaje-servicio en el ámbito de la movilidad y gestión de datos espaciales</w:t>
      </w:r>
    </w:p>
    <w:p w:rsidR="00FB00EB" w:rsidRPr="00F41880" w:rsidRDefault="00FB00EB" w:rsidP="00FB00EB">
      <w:pPr>
        <w:rPr>
          <w:rFonts w:ascii="Times New Roman" w:eastAsiaTheme="majorEastAsia" w:hAnsi="Times New Roman" w:cs="Times New Roman"/>
          <w:b/>
        </w:rPr>
      </w:pPr>
      <w:proofErr w:type="spellStart"/>
      <w:r w:rsidRPr="00F41880">
        <w:rPr>
          <w:rFonts w:ascii="Times New Roman" w:eastAsiaTheme="majorEastAsia" w:hAnsi="Times New Roman" w:cs="Times New Roman"/>
          <w:b/>
        </w:rPr>
        <w:t>Avaluació</w:t>
      </w:r>
      <w:proofErr w:type="spellEnd"/>
      <w:r w:rsidRPr="00F41880">
        <w:rPr>
          <w:rFonts w:ascii="Times New Roman" w:eastAsiaTheme="majorEastAsia" w:hAnsi="Times New Roman" w:cs="Times New Roman"/>
          <w:b/>
        </w:rPr>
        <w:t xml:space="preserve"> </w:t>
      </w:r>
      <w:proofErr w:type="spellStart"/>
      <w:r w:rsidRPr="00F41880">
        <w:rPr>
          <w:rFonts w:ascii="Times New Roman" w:eastAsiaTheme="majorEastAsia" w:hAnsi="Times New Roman" w:cs="Times New Roman"/>
          <w:b/>
        </w:rPr>
        <w:t>d'una</w:t>
      </w:r>
      <w:proofErr w:type="spellEnd"/>
      <w:r w:rsidRPr="00F41880">
        <w:rPr>
          <w:rFonts w:ascii="Times New Roman" w:eastAsiaTheme="majorEastAsia" w:hAnsi="Times New Roman" w:cs="Times New Roman"/>
          <w:b/>
        </w:rPr>
        <w:t xml:space="preserve"> </w:t>
      </w:r>
      <w:proofErr w:type="spellStart"/>
      <w:r w:rsidRPr="00F41880">
        <w:rPr>
          <w:rFonts w:ascii="Times New Roman" w:eastAsiaTheme="majorEastAsia" w:hAnsi="Times New Roman" w:cs="Times New Roman"/>
          <w:b/>
        </w:rPr>
        <w:t>experiència</w:t>
      </w:r>
      <w:proofErr w:type="spellEnd"/>
      <w:r w:rsidRPr="00F41880">
        <w:rPr>
          <w:rFonts w:ascii="Times New Roman" w:eastAsiaTheme="majorEastAsia" w:hAnsi="Times New Roman" w:cs="Times New Roman"/>
          <w:b/>
        </w:rPr>
        <w:t xml:space="preserve"> de </w:t>
      </w:r>
      <w:proofErr w:type="spellStart"/>
      <w:r w:rsidRPr="00F41880">
        <w:rPr>
          <w:rFonts w:ascii="Times New Roman" w:eastAsiaTheme="majorEastAsia" w:hAnsi="Times New Roman" w:cs="Times New Roman"/>
          <w:b/>
        </w:rPr>
        <w:t>projecte</w:t>
      </w:r>
      <w:proofErr w:type="spellEnd"/>
      <w:r w:rsidRPr="00F41880">
        <w:rPr>
          <w:rFonts w:ascii="Times New Roman" w:eastAsiaTheme="majorEastAsia" w:hAnsi="Times New Roman" w:cs="Times New Roman"/>
          <w:b/>
        </w:rPr>
        <w:t xml:space="preserve"> </w:t>
      </w:r>
      <w:proofErr w:type="spellStart"/>
      <w:r w:rsidRPr="00F41880">
        <w:rPr>
          <w:rFonts w:ascii="Times New Roman" w:eastAsiaTheme="majorEastAsia" w:hAnsi="Times New Roman" w:cs="Times New Roman"/>
          <w:b/>
        </w:rPr>
        <w:t>d'aprenentatge-servei</w:t>
      </w:r>
      <w:proofErr w:type="spellEnd"/>
      <w:r w:rsidRPr="00F41880">
        <w:rPr>
          <w:rFonts w:ascii="Times New Roman" w:eastAsiaTheme="majorEastAsia" w:hAnsi="Times New Roman" w:cs="Times New Roman"/>
          <w:b/>
        </w:rPr>
        <w:t xml:space="preserve"> en </w:t>
      </w:r>
      <w:proofErr w:type="spellStart"/>
      <w:r w:rsidRPr="00F41880">
        <w:rPr>
          <w:rFonts w:ascii="Times New Roman" w:eastAsiaTheme="majorEastAsia" w:hAnsi="Times New Roman" w:cs="Times New Roman"/>
          <w:b/>
        </w:rPr>
        <w:t>l'àmbit</w:t>
      </w:r>
      <w:proofErr w:type="spellEnd"/>
      <w:r w:rsidRPr="00F41880">
        <w:rPr>
          <w:rFonts w:ascii="Times New Roman" w:eastAsiaTheme="majorEastAsia" w:hAnsi="Times New Roman" w:cs="Times New Roman"/>
          <w:b/>
        </w:rPr>
        <w:t xml:space="preserve"> de la </w:t>
      </w:r>
      <w:proofErr w:type="spellStart"/>
      <w:r w:rsidRPr="00F41880">
        <w:rPr>
          <w:rFonts w:ascii="Times New Roman" w:eastAsiaTheme="majorEastAsia" w:hAnsi="Times New Roman" w:cs="Times New Roman"/>
          <w:b/>
        </w:rPr>
        <w:t>mobilitat</w:t>
      </w:r>
      <w:proofErr w:type="spellEnd"/>
      <w:r w:rsidRPr="00F41880">
        <w:rPr>
          <w:rFonts w:ascii="Times New Roman" w:eastAsiaTheme="majorEastAsia" w:hAnsi="Times New Roman" w:cs="Times New Roman"/>
          <w:b/>
        </w:rPr>
        <w:t xml:space="preserve"> i la </w:t>
      </w:r>
      <w:proofErr w:type="spellStart"/>
      <w:r w:rsidRPr="00F41880">
        <w:rPr>
          <w:rFonts w:ascii="Times New Roman" w:eastAsiaTheme="majorEastAsia" w:hAnsi="Times New Roman" w:cs="Times New Roman"/>
          <w:b/>
        </w:rPr>
        <w:t>gestió</w:t>
      </w:r>
      <w:proofErr w:type="spellEnd"/>
      <w:r w:rsidRPr="00F41880">
        <w:rPr>
          <w:rFonts w:ascii="Times New Roman" w:eastAsiaTheme="majorEastAsia" w:hAnsi="Times New Roman" w:cs="Times New Roman"/>
          <w:b/>
        </w:rPr>
        <w:t xml:space="preserve"> de </w:t>
      </w:r>
      <w:proofErr w:type="spellStart"/>
      <w:r w:rsidRPr="00F41880">
        <w:rPr>
          <w:rFonts w:ascii="Times New Roman" w:eastAsiaTheme="majorEastAsia" w:hAnsi="Times New Roman" w:cs="Times New Roman"/>
          <w:b/>
        </w:rPr>
        <w:t>dades</w:t>
      </w:r>
      <w:proofErr w:type="spellEnd"/>
      <w:r w:rsidRPr="00F41880">
        <w:rPr>
          <w:rFonts w:ascii="Times New Roman" w:eastAsiaTheme="majorEastAsia" w:hAnsi="Times New Roman" w:cs="Times New Roman"/>
          <w:b/>
        </w:rPr>
        <w:t xml:space="preserve"> </w:t>
      </w:r>
      <w:proofErr w:type="spellStart"/>
      <w:r w:rsidRPr="00F41880">
        <w:rPr>
          <w:rFonts w:ascii="Times New Roman" w:eastAsiaTheme="majorEastAsia" w:hAnsi="Times New Roman" w:cs="Times New Roman"/>
          <w:b/>
        </w:rPr>
        <w:t>espacials</w:t>
      </w:r>
      <w:proofErr w:type="spellEnd"/>
    </w:p>
    <w:p w:rsidR="00FB00EB" w:rsidRPr="00F41880" w:rsidRDefault="00FB00EB" w:rsidP="00FB00EB">
      <w:pPr>
        <w:rPr>
          <w:rFonts w:ascii="Times New Roman" w:eastAsiaTheme="majorEastAsia" w:hAnsi="Times New Roman" w:cs="Times New Roman"/>
        </w:rPr>
      </w:pPr>
    </w:p>
    <w:p w:rsidR="00FB00EB" w:rsidRPr="00FB00EB" w:rsidRDefault="00FB00EB" w:rsidP="00FB00EB">
      <w:pPr>
        <w:pStyle w:val="Sinespaciado"/>
        <w:rPr>
          <w:rFonts w:ascii="Times New Roman" w:hAnsi="Times New Roman" w:cs="Times New Roman"/>
          <w:sz w:val="22"/>
          <w:szCs w:val="22"/>
          <w:lang w:val="en-US"/>
        </w:rPr>
      </w:pPr>
      <w:r w:rsidRPr="00FB00EB">
        <w:rPr>
          <w:rFonts w:ascii="Times New Roman" w:hAnsi="Times New Roman" w:cs="Times New Roman"/>
          <w:b/>
          <w:sz w:val="22"/>
          <w:szCs w:val="22"/>
          <w:lang w:val="en-US"/>
        </w:rPr>
        <w:t>ABSTRACT</w:t>
      </w:r>
      <w:r w:rsidRPr="00FB00EB">
        <w:rPr>
          <w:rFonts w:ascii="Times New Roman" w:hAnsi="Times New Roman" w:cs="Times New Roman"/>
          <w:sz w:val="22"/>
          <w:szCs w:val="22"/>
          <w:lang w:val="en-US"/>
        </w:rPr>
        <w:t xml:space="preserve">: To enhance sustainable and walkable cities we need to know which aspects of the urban environment affect children’s walkability and working on measures related to communication and education to ensure widespread awareness in society as a whole. The aim of this paper is to advance the implementation of participative and dynamic techniques at university level and targeting children from a sustainable mobility perspective. Through the Service Learning project “Let's Walk Safely to School!” university students conducted a community service and resolved several challenges related with complementary skills for pedestrian mobility and geographic information systems, while children learn mobility concepts. Its development combines the resolution of a challenge, learning by doing – since the whole process was carried out in a real context –, and cooperative learning. Using as input a survey to 200 children, field work, and georeferenced databases, the students developed an interactive web map which classifies the streets around a school in Madrid according to the children’s comfort level, safety/security and ease of travel. The participants broadened their academic competencies, while exchange skills, knowledge and expertise, and also acquired transversal competencies related to teamwork, </w:t>
      </w:r>
      <w:proofErr w:type="spellStart"/>
      <w:r w:rsidRPr="00FB00EB">
        <w:rPr>
          <w:rFonts w:ascii="Times New Roman" w:hAnsi="Times New Roman" w:cs="Times New Roman"/>
          <w:sz w:val="22"/>
          <w:szCs w:val="22"/>
          <w:lang w:val="en-US"/>
        </w:rPr>
        <w:t>organisation</w:t>
      </w:r>
      <w:proofErr w:type="spellEnd"/>
      <w:r w:rsidRPr="00FB00EB">
        <w:rPr>
          <w:rFonts w:ascii="Times New Roman" w:hAnsi="Times New Roman" w:cs="Times New Roman"/>
          <w:sz w:val="22"/>
          <w:szCs w:val="22"/>
          <w:lang w:val="en-US"/>
        </w:rPr>
        <w:t xml:space="preserve"> and planning, effective communication and knowledge of ICTs.</w:t>
      </w:r>
    </w:p>
    <w:p w:rsidR="00FB00EB" w:rsidRPr="00FB00EB" w:rsidRDefault="00FB00EB" w:rsidP="00FB00EB">
      <w:pPr>
        <w:pStyle w:val="Sinespaciado"/>
        <w:rPr>
          <w:rFonts w:ascii="Times New Roman" w:hAnsi="Times New Roman" w:cs="Times New Roman"/>
          <w:sz w:val="22"/>
          <w:szCs w:val="22"/>
          <w:lang w:val="en-US"/>
        </w:rPr>
      </w:pPr>
      <w:r w:rsidRPr="00FB00EB">
        <w:rPr>
          <w:rFonts w:ascii="Times New Roman" w:hAnsi="Times New Roman" w:cs="Times New Roman"/>
          <w:sz w:val="22"/>
          <w:szCs w:val="22"/>
          <w:lang w:val="en-US"/>
        </w:rPr>
        <w:t xml:space="preserve"> </w:t>
      </w:r>
    </w:p>
    <w:p w:rsidR="00FB00EB" w:rsidRPr="00FB00EB" w:rsidRDefault="00FB00EB" w:rsidP="00FB00EB">
      <w:pPr>
        <w:pStyle w:val="Sinespaciado"/>
        <w:rPr>
          <w:rFonts w:ascii="Times New Roman" w:hAnsi="Times New Roman" w:cs="Times New Roman"/>
          <w:sz w:val="22"/>
          <w:szCs w:val="22"/>
          <w:lang w:val="en-US"/>
        </w:rPr>
      </w:pPr>
      <w:r w:rsidRPr="00FB00EB">
        <w:rPr>
          <w:rFonts w:ascii="Times New Roman" w:hAnsi="Times New Roman" w:cs="Times New Roman"/>
          <w:b/>
          <w:sz w:val="22"/>
          <w:szCs w:val="22"/>
          <w:lang w:val="en-US"/>
        </w:rPr>
        <w:t>KEYWORDS</w:t>
      </w:r>
      <w:r w:rsidRPr="00FB00EB">
        <w:rPr>
          <w:rFonts w:ascii="Times New Roman" w:hAnsi="Times New Roman" w:cs="Times New Roman"/>
          <w:sz w:val="22"/>
          <w:szCs w:val="22"/>
          <w:lang w:val="en-US"/>
        </w:rPr>
        <w:t>: Active learning, Service learning; Undergraduate teaching; Children mobility; Walkability map</w:t>
      </w:r>
    </w:p>
    <w:p w:rsidR="00FB00EB" w:rsidRPr="00FB00EB" w:rsidRDefault="00FB00EB" w:rsidP="00FB00EB">
      <w:pPr>
        <w:pStyle w:val="Sinespaciado"/>
        <w:rPr>
          <w:rFonts w:ascii="Times New Roman" w:hAnsi="Times New Roman" w:cs="Times New Roman"/>
          <w:sz w:val="22"/>
          <w:szCs w:val="22"/>
          <w:lang w:val="en-US"/>
        </w:rPr>
      </w:pPr>
    </w:p>
    <w:p w:rsidR="00FB00EB" w:rsidRPr="00FB00EB" w:rsidRDefault="00FB00EB" w:rsidP="00FB00EB">
      <w:pPr>
        <w:pStyle w:val="Sinespaciado"/>
        <w:rPr>
          <w:rFonts w:ascii="Times New Roman" w:hAnsi="Times New Roman" w:cs="Times New Roman"/>
          <w:sz w:val="22"/>
          <w:szCs w:val="22"/>
          <w:lang w:val="en-US"/>
        </w:rPr>
      </w:pPr>
    </w:p>
    <w:p w:rsidR="00FB00EB" w:rsidRPr="00FB00EB" w:rsidRDefault="00FB00EB" w:rsidP="00FB00EB">
      <w:pPr>
        <w:pStyle w:val="Sinespaciado"/>
        <w:rPr>
          <w:rFonts w:ascii="Times New Roman" w:hAnsi="Times New Roman" w:cs="Times New Roman"/>
          <w:sz w:val="22"/>
          <w:szCs w:val="22"/>
        </w:rPr>
      </w:pPr>
      <w:r w:rsidRPr="00FB00EB">
        <w:rPr>
          <w:rFonts w:ascii="Times New Roman" w:hAnsi="Times New Roman" w:cs="Times New Roman"/>
          <w:b/>
          <w:sz w:val="22"/>
          <w:szCs w:val="22"/>
        </w:rPr>
        <w:t>RESUMEN</w:t>
      </w:r>
      <w:r w:rsidRPr="00FB00EB">
        <w:rPr>
          <w:rFonts w:ascii="Times New Roman" w:hAnsi="Times New Roman" w:cs="Times New Roman"/>
          <w:sz w:val="22"/>
          <w:szCs w:val="22"/>
        </w:rPr>
        <w:t>: Para conseguir unas ciudades más sostenibles y transitables es necesario conocer qué aspectos del entorno urbano afectan al desplazamiento a pie de los niños y trabajar en medidas relacionadas con la comunicación y la educación para garantizar una concienciación generalizada en el conjunto de la sociedad. El objetivo de este trabajo es avanzar en la aplicación de técnicas participativas y dinámicas a nivel universitario y dirigidas a la infancia en el marco de la movilidad sostenible. A través del proyecto de Aprendizaje Servicio "¡Caminamos seguros al cole!" estudiantes universitarios realizaron un servicio a la comunidad y resolvieron varios retos relacionados con la movilidad peatonal y Sistemas de Información Geográfica, mientras los niños aprenden conceptos de movilidad. Su desarrollo combina la resolución de un reto, el aprender haciendo -ya que todo el proceso se llevó a cabo en un contexto real-, y el aprendizaje cooperativo. Utilizando como una encuesta a 200 niños, trabajo de campo y bases de datos georreferenciadas, los estudiantes universitarios desarrollaron un mapa web interactivo que clasifica las calles que rodean un colegio de Madrid en función del nivel de comodidad, seguridad y facilidad de desplazamiento de los niños. Los participantes ampliaron sus competencias académicas, al tiempo que intercambiaron habilidades, conocimientos y experiencia, y adquirieron también competencias transversales relacionadas con el trabajo en equipo, la organización y la planificación, la comunicación eficaz y el conocimiento de las TIC.</w:t>
      </w:r>
    </w:p>
    <w:p w:rsidR="00FB00EB" w:rsidRPr="00FB00EB" w:rsidRDefault="00FB00EB" w:rsidP="00FB00EB">
      <w:pPr>
        <w:pStyle w:val="Sinespaciado"/>
        <w:rPr>
          <w:rFonts w:ascii="Times New Roman" w:hAnsi="Times New Roman" w:cs="Times New Roman"/>
          <w:sz w:val="22"/>
          <w:szCs w:val="22"/>
        </w:rPr>
      </w:pPr>
    </w:p>
    <w:p w:rsidR="00FB00EB" w:rsidRPr="00FB00EB" w:rsidRDefault="00FB00EB" w:rsidP="00FB00EB">
      <w:pPr>
        <w:pStyle w:val="Sinespaciado"/>
        <w:rPr>
          <w:rFonts w:ascii="Times New Roman" w:hAnsi="Times New Roman" w:cs="Times New Roman"/>
          <w:sz w:val="22"/>
          <w:szCs w:val="22"/>
          <w:highlight w:val="yellow"/>
        </w:rPr>
      </w:pPr>
      <w:r w:rsidRPr="00FB00EB">
        <w:rPr>
          <w:rFonts w:ascii="Times New Roman" w:hAnsi="Times New Roman" w:cs="Times New Roman"/>
          <w:b/>
          <w:sz w:val="22"/>
          <w:szCs w:val="22"/>
        </w:rPr>
        <w:t>PALABRAS CLAVE</w:t>
      </w:r>
      <w:r w:rsidRPr="00FB00EB">
        <w:rPr>
          <w:rFonts w:ascii="Times New Roman" w:hAnsi="Times New Roman" w:cs="Times New Roman"/>
          <w:sz w:val="22"/>
          <w:szCs w:val="22"/>
        </w:rPr>
        <w:t xml:space="preserve">: Aprendizaje activo; Aprendizaje servicio; Docencia universitaria; Movilidad infantil; Mapa de </w:t>
      </w:r>
      <w:proofErr w:type="spellStart"/>
      <w:r w:rsidRPr="00FB00EB">
        <w:rPr>
          <w:rFonts w:ascii="Times New Roman" w:hAnsi="Times New Roman" w:cs="Times New Roman"/>
          <w:sz w:val="22"/>
          <w:szCs w:val="22"/>
        </w:rPr>
        <w:t>caminabilidad</w:t>
      </w:r>
      <w:proofErr w:type="spellEnd"/>
    </w:p>
    <w:p w:rsidR="00FB00EB" w:rsidRPr="00FB00EB" w:rsidRDefault="00FB00EB" w:rsidP="00FB00EB">
      <w:pPr>
        <w:pStyle w:val="Sinespaciado"/>
        <w:rPr>
          <w:rFonts w:ascii="Times New Roman" w:hAnsi="Times New Roman" w:cs="Times New Roman"/>
          <w:sz w:val="22"/>
          <w:szCs w:val="22"/>
          <w:highlight w:val="yellow"/>
        </w:rPr>
      </w:pPr>
    </w:p>
    <w:p w:rsidR="00FB00EB" w:rsidRPr="00FB00EB" w:rsidRDefault="00FB00EB" w:rsidP="00FB00EB">
      <w:pPr>
        <w:pStyle w:val="Sinespaciado"/>
        <w:rPr>
          <w:rFonts w:ascii="Times New Roman" w:hAnsi="Times New Roman" w:cs="Times New Roman"/>
          <w:sz w:val="22"/>
          <w:szCs w:val="22"/>
          <w:highlight w:val="yellow"/>
        </w:rPr>
      </w:pPr>
    </w:p>
    <w:p w:rsidR="00FB00EB" w:rsidRPr="00FB00EB" w:rsidRDefault="00FB00EB" w:rsidP="00FB00EB">
      <w:pPr>
        <w:pStyle w:val="Sinespaciado"/>
        <w:rPr>
          <w:rFonts w:ascii="Times New Roman" w:hAnsi="Times New Roman" w:cs="Times New Roman"/>
          <w:sz w:val="22"/>
          <w:szCs w:val="22"/>
        </w:rPr>
      </w:pPr>
      <w:proofErr w:type="gramStart"/>
      <w:r w:rsidRPr="00FB00EB">
        <w:rPr>
          <w:rFonts w:ascii="Times New Roman" w:hAnsi="Times New Roman" w:cs="Times New Roman"/>
          <w:b/>
          <w:sz w:val="22"/>
          <w:szCs w:val="22"/>
        </w:rPr>
        <w:t>RESUM</w:t>
      </w:r>
      <w:r w:rsidRPr="00FB00EB">
        <w:rPr>
          <w:rFonts w:ascii="Times New Roman" w:hAnsi="Times New Roman" w:cs="Times New Roman"/>
          <w:sz w:val="22"/>
          <w:szCs w:val="22"/>
        </w:rPr>
        <w:t xml:space="preserve"> :</w:t>
      </w:r>
      <w:proofErr w:type="gramEnd"/>
      <w:r w:rsidRPr="00FB00EB">
        <w:rPr>
          <w:rFonts w:ascii="Times New Roman" w:hAnsi="Times New Roman" w:cs="Times New Roman"/>
          <w:sz w:val="22"/>
          <w:szCs w:val="22"/>
        </w:rPr>
        <w:t xml:space="preserve"> Per </w:t>
      </w:r>
      <w:proofErr w:type="spellStart"/>
      <w:r w:rsidRPr="00FB00EB">
        <w:rPr>
          <w:rFonts w:ascii="Times New Roman" w:hAnsi="Times New Roman" w:cs="Times New Roman"/>
          <w:sz w:val="22"/>
          <w:szCs w:val="22"/>
        </w:rPr>
        <w:t>aconseguir</w:t>
      </w:r>
      <w:proofErr w:type="spellEnd"/>
      <w:r w:rsidRPr="00FB00EB">
        <w:rPr>
          <w:rFonts w:ascii="Times New Roman" w:hAnsi="Times New Roman" w:cs="Times New Roman"/>
          <w:sz w:val="22"/>
          <w:szCs w:val="22"/>
        </w:rPr>
        <w:t xml:space="preserve"> unes </w:t>
      </w:r>
      <w:proofErr w:type="spellStart"/>
      <w:r w:rsidRPr="00FB00EB">
        <w:rPr>
          <w:rFonts w:ascii="Times New Roman" w:hAnsi="Times New Roman" w:cs="Times New Roman"/>
          <w:sz w:val="22"/>
          <w:szCs w:val="22"/>
        </w:rPr>
        <w:t>ciutats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més</w:t>
      </w:r>
      <w:proofErr w:type="spellEnd"/>
      <w:r w:rsidRPr="00FB00EB">
        <w:rPr>
          <w:rFonts w:ascii="Times New Roman" w:hAnsi="Times New Roman" w:cs="Times New Roman"/>
          <w:sz w:val="22"/>
          <w:szCs w:val="22"/>
        </w:rPr>
        <w:t xml:space="preserve"> sostenibles i transitables cal </w:t>
      </w:r>
      <w:proofErr w:type="spellStart"/>
      <w:r w:rsidRPr="00FB00EB">
        <w:rPr>
          <w:rFonts w:ascii="Times New Roman" w:hAnsi="Times New Roman" w:cs="Times New Roman"/>
          <w:sz w:val="22"/>
          <w:szCs w:val="22"/>
        </w:rPr>
        <w:t>conèixer</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quins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aspectes</w:t>
      </w:r>
      <w:proofErr w:type="spellEnd"/>
      <w:r w:rsidRPr="00FB00EB">
        <w:rPr>
          <w:rFonts w:ascii="Times New Roman" w:hAnsi="Times New Roman" w:cs="Times New Roman"/>
          <w:sz w:val="22"/>
          <w:szCs w:val="22"/>
        </w:rPr>
        <w:t xml:space="preserve"> de </w:t>
      </w:r>
      <w:proofErr w:type="spellStart"/>
      <w:r w:rsidRPr="00FB00EB">
        <w:rPr>
          <w:rFonts w:ascii="Times New Roman" w:hAnsi="Times New Roman" w:cs="Times New Roman"/>
          <w:sz w:val="22"/>
          <w:szCs w:val="22"/>
        </w:rPr>
        <w:t>l'entorn</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urbà</w:t>
      </w:r>
      <w:proofErr w:type="spellEnd"/>
      <w:r w:rsidRPr="00FB00EB">
        <w:rPr>
          <w:rFonts w:ascii="Times New Roman" w:hAnsi="Times New Roman" w:cs="Times New Roman"/>
          <w:sz w:val="22"/>
          <w:szCs w:val="22"/>
        </w:rPr>
        <w:t xml:space="preserve"> afecten el </w:t>
      </w:r>
      <w:proofErr w:type="spellStart"/>
      <w:r w:rsidRPr="00FB00EB">
        <w:rPr>
          <w:rFonts w:ascii="Times New Roman" w:hAnsi="Times New Roman" w:cs="Times New Roman"/>
          <w:sz w:val="22"/>
          <w:szCs w:val="22"/>
        </w:rPr>
        <w:t>desplaçament</w:t>
      </w:r>
      <w:proofErr w:type="spellEnd"/>
      <w:r w:rsidRPr="00FB00EB">
        <w:rPr>
          <w:rFonts w:ascii="Times New Roman" w:hAnsi="Times New Roman" w:cs="Times New Roman"/>
          <w:sz w:val="22"/>
          <w:szCs w:val="22"/>
        </w:rPr>
        <w:t xml:space="preserve"> a </w:t>
      </w:r>
      <w:proofErr w:type="spellStart"/>
      <w:r w:rsidRPr="00FB00EB">
        <w:rPr>
          <w:rFonts w:ascii="Times New Roman" w:hAnsi="Times New Roman" w:cs="Times New Roman"/>
          <w:sz w:val="22"/>
          <w:szCs w:val="22"/>
        </w:rPr>
        <w:t>peu</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dels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infants</w:t>
      </w:r>
      <w:proofErr w:type="spellEnd"/>
      <w:r w:rsidRPr="00FB00EB">
        <w:rPr>
          <w:rFonts w:ascii="Times New Roman" w:hAnsi="Times New Roman" w:cs="Times New Roman"/>
          <w:sz w:val="22"/>
          <w:szCs w:val="22"/>
        </w:rPr>
        <w:t xml:space="preserve"> i </w:t>
      </w:r>
      <w:proofErr w:type="spellStart"/>
      <w:r w:rsidRPr="00FB00EB">
        <w:rPr>
          <w:rFonts w:ascii="Times New Roman" w:hAnsi="Times New Roman" w:cs="Times New Roman"/>
          <w:sz w:val="22"/>
          <w:szCs w:val="22"/>
        </w:rPr>
        <w:t>treballar</w:t>
      </w:r>
      <w:proofErr w:type="spellEnd"/>
      <w:r w:rsidRPr="00FB00EB">
        <w:rPr>
          <w:rFonts w:ascii="Times New Roman" w:hAnsi="Times New Roman" w:cs="Times New Roman"/>
          <w:sz w:val="22"/>
          <w:szCs w:val="22"/>
        </w:rPr>
        <w:t xml:space="preserve"> en mesures </w:t>
      </w:r>
      <w:proofErr w:type="spellStart"/>
      <w:r w:rsidRPr="00FB00EB">
        <w:rPr>
          <w:rFonts w:ascii="Times New Roman" w:hAnsi="Times New Roman" w:cs="Times New Roman"/>
          <w:sz w:val="22"/>
          <w:szCs w:val="22"/>
        </w:rPr>
        <w:t>relacionades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lastRenderedPageBreak/>
        <w:t>amb</w:t>
      </w:r>
      <w:proofErr w:type="spellEnd"/>
      <w:r w:rsidRPr="00FB00EB">
        <w:rPr>
          <w:rFonts w:ascii="Times New Roman" w:hAnsi="Times New Roman" w:cs="Times New Roman"/>
          <w:sz w:val="22"/>
          <w:szCs w:val="22"/>
        </w:rPr>
        <w:t xml:space="preserve"> la </w:t>
      </w:r>
      <w:proofErr w:type="spellStart"/>
      <w:r w:rsidRPr="00FB00EB">
        <w:rPr>
          <w:rFonts w:ascii="Times New Roman" w:hAnsi="Times New Roman" w:cs="Times New Roman"/>
          <w:sz w:val="22"/>
          <w:szCs w:val="22"/>
        </w:rPr>
        <w:t>comunicació</w:t>
      </w:r>
      <w:proofErr w:type="spellEnd"/>
      <w:r w:rsidRPr="00FB00EB">
        <w:rPr>
          <w:rFonts w:ascii="Times New Roman" w:hAnsi="Times New Roman" w:cs="Times New Roman"/>
          <w:sz w:val="22"/>
          <w:szCs w:val="22"/>
        </w:rPr>
        <w:t xml:space="preserve"> i </w:t>
      </w:r>
      <w:proofErr w:type="spellStart"/>
      <w:r w:rsidRPr="00FB00EB">
        <w:rPr>
          <w:rFonts w:ascii="Times New Roman" w:hAnsi="Times New Roman" w:cs="Times New Roman"/>
          <w:sz w:val="22"/>
          <w:szCs w:val="22"/>
        </w:rPr>
        <w:t>l'educació</w:t>
      </w:r>
      <w:proofErr w:type="spellEnd"/>
      <w:r w:rsidRPr="00FB00EB">
        <w:rPr>
          <w:rFonts w:ascii="Times New Roman" w:hAnsi="Times New Roman" w:cs="Times New Roman"/>
          <w:sz w:val="22"/>
          <w:szCs w:val="22"/>
        </w:rPr>
        <w:t xml:space="preserve"> per garantir una </w:t>
      </w:r>
      <w:proofErr w:type="spellStart"/>
      <w:r w:rsidRPr="00FB00EB">
        <w:rPr>
          <w:rFonts w:ascii="Times New Roman" w:hAnsi="Times New Roman" w:cs="Times New Roman"/>
          <w:sz w:val="22"/>
          <w:szCs w:val="22"/>
        </w:rPr>
        <w:t>conscienciació</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generalitzada</w:t>
      </w:r>
      <w:proofErr w:type="spellEnd"/>
      <w:r w:rsidRPr="00FB00EB">
        <w:rPr>
          <w:rFonts w:ascii="Times New Roman" w:hAnsi="Times New Roman" w:cs="Times New Roman"/>
          <w:sz w:val="22"/>
          <w:szCs w:val="22"/>
        </w:rPr>
        <w:t xml:space="preserve"> al </w:t>
      </w:r>
      <w:proofErr w:type="spellStart"/>
      <w:r w:rsidRPr="00FB00EB">
        <w:rPr>
          <w:rFonts w:ascii="Times New Roman" w:hAnsi="Times New Roman" w:cs="Times New Roman"/>
          <w:sz w:val="22"/>
          <w:szCs w:val="22"/>
        </w:rPr>
        <w:t>conjunt</w:t>
      </w:r>
      <w:proofErr w:type="spellEnd"/>
      <w:r w:rsidRPr="00FB00EB">
        <w:rPr>
          <w:rFonts w:ascii="Times New Roman" w:hAnsi="Times New Roman" w:cs="Times New Roman"/>
          <w:sz w:val="22"/>
          <w:szCs w:val="22"/>
        </w:rPr>
        <w:t xml:space="preserve"> de la </w:t>
      </w:r>
      <w:proofErr w:type="spellStart"/>
      <w:r w:rsidRPr="00FB00EB">
        <w:rPr>
          <w:rFonts w:ascii="Times New Roman" w:hAnsi="Times New Roman" w:cs="Times New Roman"/>
          <w:sz w:val="22"/>
          <w:szCs w:val="22"/>
        </w:rPr>
        <w:t>societat</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L´objectiu</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d´aquest</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treball</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és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avançar</w:t>
      </w:r>
      <w:proofErr w:type="spellEnd"/>
      <w:r w:rsidRPr="00FB00EB">
        <w:rPr>
          <w:rFonts w:ascii="Times New Roman" w:hAnsi="Times New Roman" w:cs="Times New Roman"/>
          <w:sz w:val="22"/>
          <w:szCs w:val="22"/>
        </w:rPr>
        <w:t xml:space="preserve"> en </w:t>
      </w:r>
      <w:proofErr w:type="spellStart"/>
      <w:r w:rsidRPr="00FB00EB">
        <w:rPr>
          <w:rFonts w:ascii="Times New Roman" w:hAnsi="Times New Roman" w:cs="Times New Roman"/>
          <w:sz w:val="22"/>
          <w:szCs w:val="22"/>
        </w:rPr>
        <w:t>l´aplicació</w:t>
      </w:r>
      <w:proofErr w:type="spellEnd"/>
      <w:r w:rsidRPr="00FB00EB">
        <w:rPr>
          <w:rFonts w:ascii="Times New Roman" w:hAnsi="Times New Roman" w:cs="Times New Roman"/>
          <w:sz w:val="22"/>
          <w:szCs w:val="22"/>
        </w:rPr>
        <w:t xml:space="preserve"> de </w:t>
      </w:r>
      <w:proofErr w:type="spellStart"/>
      <w:r w:rsidRPr="00FB00EB">
        <w:rPr>
          <w:rFonts w:ascii="Times New Roman" w:hAnsi="Times New Roman" w:cs="Times New Roman"/>
          <w:sz w:val="22"/>
          <w:szCs w:val="22"/>
        </w:rPr>
        <w:t>tècniques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participatives</w:t>
      </w:r>
      <w:proofErr w:type="spellEnd"/>
      <w:r w:rsidRPr="00FB00EB">
        <w:rPr>
          <w:rFonts w:ascii="Times New Roman" w:hAnsi="Times New Roman" w:cs="Times New Roman"/>
          <w:sz w:val="22"/>
          <w:szCs w:val="22"/>
        </w:rPr>
        <w:t xml:space="preserve"> i </w:t>
      </w:r>
      <w:proofErr w:type="spellStart"/>
      <w:r w:rsidRPr="00FB00EB">
        <w:rPr>
          <w:rFonts w:ascii="Times New Roman" w:hAnsi="Times New Roman" w:cs="Times New Roman"/>
          <w:sz w:val="22"/>
          <w:szCs w:val="22"/>
        </w:rPr>
        <w:t>dinàmiques</w:t>
      </w:r>
      <w:proofErr w:type="spellEnd"/>
      <w:r w:rsidRPr="00FB00EB">
        <w:rPr>
          <w:rFonts w:ascii="Times New Roman" w:hAnsi="Times New Roman" w:cs="Times New Roman"/>
          <w:sz w:val="22"/>
          <w:szCs w:val="22"/>
        </w:rPr>
        <w:t xml:space="preserve"> a </w:t>
      </w:r>
      <w:proofErr w:type="spellStart"/>
      <w:r w:rsidRPr="00FB00EB">
        <w:rPr>
          <w:rFonts w:ascii="Times New Roman" w:hAnsi="Times New Roman" w:cs="Times New Roman"/>
          <w:sz w:val="22"/>
          <w:szCs w:val="22"/>
        </w:rPr>
        <w:t>nivell</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universitari</w:t>
      </w:r>
      <w:proofErr w:type="spellEnd"/>
      <w:r w:rsidRPr="00FB00EB">
        <w:rPr>
          <w:rFonts w:ascii="Times New Roman" w:hAnsi="Times New Roman" w:cs="Times New Roman"/>
          <w:sz w:val="22"/>
          <w:szCs w:val="22"/>
        </w:rPr>
        <w:t xml:space="preserve"> i </w:t>
      </w:r>
      <w:proofErr w:type="spellStart"/>
      <w:r w:rsidRPr="00FB00EB">
        <w:rPr>
          <w:rFonts w:ascii="Times New Roman" w:hAnsi="Times New Roman" w:cs="Times New Roman"/>
          <w:sz w:val="22"/>
          <w:szCs w:val="22"/>
        </w:rPr>
        <w:t>dirigides</w:t>
      </w:r>
      <w:proofErr w:type="spellEnd"/>
      <w:r w:rsidRPr="00FB00EB">
        <w:rPr>
          <w:rFonts w:ascii="Times New Roman" w:hAnsi="Times New Roman" w:cs="Times New Roman"/>
          <w:sz w:val="22"/>
          <w:szCs w:val="22"/>
        </w:rPr>
        <w:t xml:space="preserve"> a la </w:t>
      </w:r>
      <w:proofErr w:type="spellStart"/>
      <w:r w:rsidRPr="00FB00EB">
        <w:rPr>
          <w:rFonts w:ascii="Times New Roman" w:hAnsi="Times New Roman" w:cs="Times New Roman"/>
          <w:sz w:val="22"/>
          <w:szCs w:val="22"/>
        </w:rPr>
        <w:t>infància</w:t>
      </w:r>
      <w:proofErr w:type="spellEnd"/>
      <w:r w:rsidRPr="00FB00EB">
        <w:rPr>
          <w:rFonts w:ascii="Times New Roman" w:hAnsi="Times New Roman" w:cs="Times New Roman"/>
          <w:sz w:val="22"/>
          <w:szCs w:val="22"/>
        </w:rPr>
        <w:t xml:space="preserve"> en el </w:t>
      </w:r>
      <w:proofErr w:type="spellStart"/>
      <w:r w:rsidRPr="00FB00EB">
        <w:rPr>
          <w:rFonts w:ascii="Times New Roman" w:hAnsi="Times New Roman" w:cs="Times New Roman"/>
          <w:sz w:val="22"/>
          <w:szCs w:val="22"/>
        </w:rPr>
        <w:t>marc</w:t>
      </w:r>
      <w:proofErr w:type="spellEnd"/>
      <w:r w:rsidRPr="00FB00EB">
        <w:rPr>
          <w:rFonts w:ascii="Times New Roman" w:hAnsi="Times New Roman" w:cs="Times New Roman"/>
          <w:sz w:val="22"/>
          <w:szCs w:val="22"/>
        </w:rPr>
        <w:t xml:space="preserve"> de la </w:t>
      </w:r>
      <w:proofErr w:type="spellStart"/>
      <w:r w:rsidRPr="00FB00EB">
        <w:rPr>
          <w:rFonts w:ascii="Times New Roman" w:hAnsi="Times New Roman" w:cs="Times New Roman"/>
          <w:sz w:val="22"/>
          <w:szCs w:val="22"/>
        </w:rPr>
        <w:t>mobilitat</w:t>
      </w:r>
      <w:proofErr w:type="spellEnd"/>
      <w:r w:rsidRPr="00FB00EB">
        <w:rPr>
          <w:rFonts w:ascii="Times New Roman" w:hAnsi="Times New Roman" w:cs="Times New Roman"/>
          <w:sz w:val="22"/>
          <w:szCs w:val="22"/>
        </w:rPr>
        <w:t xml:space="preserve"> sostenible. A través del </w:t>
      </w:r>
      <w:proofErr w:type="spellStart"/>
      <w:r w:rsidRPr="00FB00EB">
        <w:rPr>
          <w:rFonts w:ascii="Times New Roman" w:hAnsi="Times New Roman" w:cs="Times New Roman"/>
          <w:sz w:val="22"/>
          <w:szCs w:val="22"/>
        </w:rPr>
        <w:t>projecte</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d'Aprenentatge</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Servei</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Caminem</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assegurances</w:t>
      </w:r>
      <w:proofErr w:type="spellEnd"/>
      <w:r w:rsidRPr="00FB00EB">
        <w:rPr>
          <w:rFonts w:ascii="Times New Roman" w:hAnsi="Times New Roman" w:cs="Times New Roman"/>
          <w:sz w:val="22"/>
          <w:szCs w:val="22"/>
        </w:rPr>
        <w:t xml:space="preserve"> a </w:t>
      </w:r>
      <w:proofErr w:type="spellStart"/>
      <w:r w:rsidRPr="00FB00EB">
        <w:rPr>
          <w:rFonts w:ascii="Times New Roman" w:hAnsi="Times New Roman" w:cs="Times New Roman"/>
          <w:sz w:val="22"/>
          <w:szCs w:val="22"/>
        </w:rPr>
        <w:t>l'escola</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estudiants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universitaris</w:t>
      </w:r>
      <w:proofErr w:type="spellEnd"/>
      <w:r w:rsidRPr="00FB00EB">
        <w:rPr>
          <w:rFonts w:ascii="Times New Roman" w:hAnsi="Times New Roman" w:cs="Times New Roman"/>
          <w:sz w:val="22"/>
          <w:szCs w:val="22"/>
        </w:rPr>
        <w:t xml:space="preserve"> van </w:t>
      </w:r>
      <w:proofErr w:type="spellStart"/>
      <w:r w:rsidRPr="00FB00EB">
        <w:rPr>
          <w:rFonts w:ascii="Times New Roman" w:hAnsi="Times New Roman" w:cs="Times New Roman"/>
          <w:sz w:val="22"/>
          <w:szCs w:val="22"/>
        </w:rPr>
        <w:t>realitzar</w:t>
      </w:r>
      <w:proofErr w:type="spellEnd"/>
      <w:r w:rsidRPr="00FB00EB">
        <w:rPr>
          <w:rFonts w:ascii="Times New Roman" w:hAnsi="Times New Roman" w:cs="Times New Roman"/>
          <w:sz w:val="22"/>
          <w:szCs w:val="22"/>
        </w:rPr>
        <w:t xml:space="preserve"> un </w:t>
      </w:r>
      <w:proofErr w:type="spellStart"/>
      <w:r w:rsidRPr="00FB00EB">
        <w:rPr>
          <w:rFonts w:ascii="Times New Roman" w:hAnsi="Times New Roman" w:cs="Times New Roman"/>
          <w:sz w:val="22"/>
          <w:szCs w:val="22"/>
        </w:rPr>
        <w:t>servei</w:t>
      </w:r>
      <w:proofErr w:type="spellEnd"/>
      <w:r w:rsidRPr="00FB00EB">
        <w:rPr>
          <w:rFonts w:ascii="Times New Roman" w:hAnsi="Times New Roman" w:cs="Times New Roman"/>
          <w:sz w:val="22"/>
          <w:szCs w:val="22"/>
        </w:rPr>
        <w:t xml:space="preserve"> a la </w:t>
      </w:r>
      <w:proofErr w:type="spellStart"/>
      <w:r w:rsidRPr="00FB00EB">
        <w:rPr>
          <w:rFonts w:ascii="Times New Roman" w:hAnsi="Times New Roman" w:cs="Times New Roman"/>
          <w:sz w:val="22"/>
          <w:szCs w:val="22"/>
        </w:rPr>
        <w:t>comunitat</w:t>
      </w:r>
      <w:proofErr w:type="spellEnd"/>
      <w:r w:rsidRPr="00FB00EB">
        <w:rPr>
          <w:rFonts w:ascii="Times New Roman" w:hAnsi="Times New Roman" w:cs="Times New Roman"/>
          <w:sz w:val="22"/>
          <w:szCs w:val="22"/>
        </w:rPr>
        <w:t xml:space="preserve"> i van </w:t>
      </w:r>
      <w:proofErr w:type="spellStart"/>
      <w:r w:rsidRPr="00FB00EB">
        <w:rPr>
          <w:rFonts w:ascii="Times New Roman" w:hAnsi="Times New Roman" w:cs="Times New Roman"/>
          <w:sz w:val="22"/>
          <w:szCs w:val="22"/>
        </w:rPr>
        <w:t>resoldre</w:t>
      </w:r>
      <w:proofErr w:type="spellEnd"/>
      <w:r w:rsidRPr="00FB00EB">
        <w:rPr>
          <w:rFonts w:ascii="Times New Roman" w:hAnsi="Times New Roman" w:cs="Times New Roman"/>
          <w:sz w:val="22"/>
          <w:szCs w:val="22"/>
        </w:rPr>
        <w:t xml:space="preserve"> diversos reptes </w:t>
      </w:r>
      <w:proofErr w:type="spellStart"/>
      <w:r w:rsidRPr="00FB00EB">
        <w:rPr>
          <w:rFonts w:ascii="Times New Roman" w:hAnsi="Times New Roman" w:cs="Times New Roman"/>
          <w:sz w:val="22"/>
          <w:szCs w:val="22"/>
        </w:rPr>
        <w:t>relacionats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amb</w:t>
      </w:r>
      <w:proofErr w:type="spellEnd"/>
      <w:r w:rsidRPr="00FB00EB">
        <w:rPr>
          <w:rFonts w:ascii="Times New Roman" w:hAnsi="Times New Roman" w:cs="Times New Roman"/>
          <w:sz w:val="22"/>
          <w:szCs w:val="22"/>
        </w:rPr>
        <w:t xml:space="preserve"> la </w:t>
      </w:r>
      <w:proofErr w:type="spellStart"/>
      <w:r w:rsidRPr="00FB00EB">
        <w:rPr>
          <w:rFonts w:ascii="Times New Roman" w:hAnsi="Times New Roman" w:cs="Times New Roman"/>
          <w:sz w:val="22"/>
          <w:szCs w:val="22"/>
        </w:rPr>
        <w:t>mobilitat</w:t>
      </w:r>
      <w:proofErr w:type="spellEnd"/>
      <w:r w:rsidRPr="00FB00EB">
        <w:rPr>
          <w:rFonts w:ascii="Times New Roman" w:hAnsi="Times New Roman" w:cs="Times New Roman"/>
          <w:sz w:val="22"/>
          <w:szCs w:val="22"/>
        </w:rPr>
        <w:t xml:space="preserve"> de </w:t>
      </w:r>
      <w:proofErr w:type="spellStart"/>
      <w:r w:rsidRPr="00FB00EB">
        <w:rPr>
          <w:rFonts w:ascii="Times New Roman" w:hAnsi="Times New Roman" w:cs="Times New Roman"/>
          <w:sz w:val="22"/>
          <w:szCs w:val="22"/>
        </w:rPr>
        <w:t>vianants</w:t>
      </w:r>
      <w:proofErr w:type="spellEnd"/>
      <w:r w:rsidRPr="00FB00EB">
        <w:rPr>
          <w:rFonts w:ascii="Times New Roman" w:hAnsi="Times New Roman" w:cs="Times New Roman"/>
          <w:sz w:val="22"/>
          <w:szCs w:val="22"/>
        </w:rPr>
        <w:t xml:space="preserve"> i </w:t>
      </w:r>
      <w:proofErr w:type="spellStart"/>
      <w:r w:rsidRPr="00FB00EB">
        <w:rPr>
          <w:rFonts w:ascii="Times New Roman" w:hAnsi="Times New Roman" w:cs="Times New Roman"/>
          <w:sz w:val="22"/>
          <w:szCs w:val="22"/>
        </w:rPr>
        <w:t>els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sistemes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d'informació</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geogràfica</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mentre</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els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nens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aprenen</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conceptes</w:t>
      </w:r>
      <w:proofErr w:type="spellEnd"/>
      <w:r w:rsidRPr="00FB00EB">
        <w:rPr>
          <w:rFonts w:ascii="Times New Roman" w:hAnsi="Times New Roman" w:cs="Times New Roman"/>
          <w:sz w:val="22"/>
          <w:szCs w:val="22"/>
        </w:rPr>
        <w:t xml:space="preserve"> de </w:t>
      </w:r>
      <w:proofErr w:type="spellStart"/>
      <w:r w:rsidRPr="00FB00EB">
        <w:rPr>
          <w:rFonts w:ascii="Times New Roman" w:hAnsi="Times New Roman" w:cs="Times New Roman"/>
          <w:sz w:val="22"/>
          <w:szCs w:val="22"/>
        </w:rPr>
        <w:t>mobilitat</w:t>
      </w:r>
      <w:proofErr w:type="spellEnd"/>
      <w:r w:rsidRPr="00FB00EB">
        <w:rPr>
          <w:rFonts w:ascii="Times New Roman" w:hAnsi="Times New Roman" w:cs="Times New Roman"/>
          <w:sz w:val="22"/>
          <w:szCs w:val="22"/>
        </w:rPr>
        <w:t xml:space="preserve">. El </w:t>
      </w:r>
      <w:proofErr w:type="spellStart"/>
      <w:r w:rsidRPr="00FB00EB">
        <w:rPr>
          <w:rFonts w:ascii="Times New Roman" w:hAnsi="Times New Roman" w:cs="Times New Roman"/>
          <w:sz w:val="22"/>
          <w:szCs w:val="22"/>
        </w:rPr>
        <w:t>seu</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desenvolupament</w:t>
      </w:r>
      <w:proofErr w:type="spellEnd"/>
      <w:r w:rsidRPr="00FB00EB">
        <w:rPr>
          <w:rFonts w:ascii="Times New Roman" w:hAnsi="Times New Roman" w:cs="Times New Roman"/>
          <w:sz w:val="22"/>
          <w:szCs w:val="22"/>
        </w:rPr>
        <w:t xml:space="preserve"> combina la </w:t>
      </w:r>
      <w:proofErr w:type="spellStart"/>
      <w:r w:rsidRPr="00FB00EB">
        <w:rPr>
          <w:rFonts w:ascii="Times New Roman" w:hAnsi="Times New Roman" w:cs="Times New Roman"/>
          <w:sz w:val="22"/>
          <w:szCs w:val="22"/>
        </w:rPr>
        <w:t>resolució</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d'un</w:t>
      </w:r>
      <w:proofErr w:type="spellEnd"/>
      <w:r w:rsidRPr="00FB00EB">
        <w:rPr>
          <w:rFonts w:ascii="Times New Roman" w:hAnsi="Times New Roman" w:cs="Times New Roman"/>
          <w:sz w:val="22"/>
          <w:szCs w:val="22"/>
        </w:rPr>
        <w:t xml:space="preserve"> repte, </w:t>
      </w:r>
      <w:proofErr w:type="spellStart"/>
      <w:r w:rsidRPr="00FB00EB">
        <w:rPr>
          <w:rFonts w:ascii="Times New Roman" w:hAnsi="Times New Roman" w:cs="Times New Roman"/>
          <w:sz w:val="22"/>
          <w:szCs w:val="22"/>
        </w:rPr>
        <w:t>aprendre</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fent</w:t>
      </w:r>
      <w:proofErr w:type="spellEnd"/>
      <w:r w:rsidRPr="00FB00EB">
        <w:rPr>
          <w:rFonts w:ascii="Times New Roman" w:hAnsi="Times New Roman" w:cs="Times New Roman"/>
          <w:sz w:val="22"/>
          <w:szCs w:val="22"/>
        </w:rPr>
        <w:t xml:space="preserve"> -ja que </w:t>
      </w:r>
      <w:proofErr w:type="spellStart"/>
      <w:r w:rsidRPr="00FB00EB">
        <w:rPr>
          <w:rFonts w:ascii="Times New Roman" w:hAnsi="Times New Roman" w:cs="Times New Roman"/>
          <w:sz w:val="22"/>
          <w:szCs w:val="22"/>
        </w:rPr>
        <w:t>tot</w:t>
      </w:r>
      <w:proofErr w:type="spellEnd"/>
      <w:r w:rsidRPr="00FB00EB">
        <w:rPr>
          <w:rFonts w:ascii="Times New Roman" w:hAnsi="Times New Roman" w:cs="Times New Roman"/>
          <w:sz w:val="22"/>
          <w:szCs w:val="22"/>
        </w:rPr>
        <w:t xml:space="preserve"> el </w:t>
      </w:r>
      <w:proofErr w:type="spellStart"/>
      <w:r w:rsidRPr="00FB00EB">
        <w:rPr>
          <w:rFonts w:ascii="Times New Roman" w:hAnsi="Times New Roman" w:cs="Times New Roman"/>
          <w:sz w:val="22"/>
          <w:szCs w:val="22"/>
        </w:rPr>
        <w:t>procés</w:t>
      </w:r>
      <w:proofErr w:type="spellEnd"/>
      <w:r w:rsidRPr="00FB00EB">
        <w:rPr>
          <w:rFonts w:ascii="Times New Roman" w:hAnsi="Times New Roman" w:cs="Times New Roman"/>
          <w:sz w:val="22"/>
          <w:szCs w:val="22"/>
        </w:rPr>
        <w:t xml:space="preserve"> es va </w:t>
      </w:r>
      <w:proofErr w:type="spellStart"/>
      <w:r w:rsidRPr="00FB00EB">
        <w:rPr>
          <w:rFonts w:ascii="Times New Roman" w:hAnsi="Times New Roman" w:cs="Times New Roman"/>
          <w:sz w:val="22"/>
          <w:szCs w:val="22"/>
        </w:rPr>
        <w:t>dur</w:t>
      </w:r>
      <w:proofErr w:type="spellEnd"/>
      <w:r w:rsidRPr="00FB00EB">
        <w:rPr>
          <w:rFonts w:ascii="Times New Roman" w:hAnsi="Times New Roman" w:cs="Times New Roman"/>
          <w:sz w:val="22"/>
          <w:szCs w:val="22"/>
        </w:rPr>
        <w:t xml:space="preserve"> a </w:t>
      </w:r>
      <w:proofErr w:type="spellStart"/>
      <w:r w:rsidRPr="00FB00EB">
        <w:rPr>
          <w:rFonts w:ascii="Times New Roman" w:hAnsi="Times New Roman" w:cs="Times New Roman"/>
          <w:sz w:val="22"/>
          <w:szCs w:val="22"/>
        </w:rPr>
        <w:t>terme</w:t>
      </w:r>
      <w:proofErr w:type="spellEnd"/>
      <w:r w:rsidRPr="00FB00EB">
        <w:rPr>
          <w:rFonts w:ascii="Times New Roman" w:hAnsi="Times New Roman" w:cs="Times New Roman"/>
          <w:sz w:val="22"/>
          <w:szCs w:val="22"/>
        </w:rPr>
        <w:t xml:space="preserve"> en un </w:t>
      </w:r>
      <w:proofErr w:type="spellStart"/>
      <w:r w:rsidRPr="00FB00EB">
        <w:rPr>
          <w:rFonts w:ascii="Times New Roman" w:hAnsi="Times New Roman" w:cs="Times New Roman"/>
          <w:sz w:val="22"/>
          <w:szCs w:val="22"/>
        </w:rPr>
        <w:t>context</w:t>
      </w:r>
      <w:proofErr w:type="spellEnd"/>
      <w:r w:rsidRPr="00FB00EB">
        <w:rPr>
          <w:rFonts w:ascii="Times New Roman" w:hAnsi="Times New Roman" w:cs="Times New Roman"/>
          <w:sz w:val="22"/>
          <w:szCs w:val="22"/>
        </w:rPr>
        <w:t xml:space="preserve"> real-, i </w:t>
      </w:r>
      <w:proofErr w:type="spellStart"/>
      <w:r w:rsidRPr="00FB00EB">
        <w:rPr>
          <w:rFonts w:ascii="Times New Roman" w:hAnsi="Times New Roman" w:cs="Times New Roman"/>
          <w:sz w:val="22"/>
          <w:szCs w:val="22"/>
        </w:rPr>
        <w:t>l'aprenentatge</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cooperatiu</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Utilitzant</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com</w:t>
      </w:r>
      <w:proofErr w:type="spellEnd"/>
      <w:r w:rsidRPr="00FB00EB">
        <w:rPr>
          <w:rFonts w:ascii="Times New Roman" w:hAnsi="Times New Roman" w:cs="Times New Roman"/>
          <w:sz w:val="22"/>
          <w:szCs w:val="22"/>
        </w:rPr>
        <w:t xml:space="preserve"> una </w:t>
      </w:r>
      <w:proofErr w:type="spellStart"/>
      <w:r w:rsidRPr="00FB00EB">
        <w:rPr>
          <w:rFonts w:ascii="Times New Roman" w:hAnsi="Times New Roman" w:cs="Times New Roman"/>
          <w:sz w:val="22"/>
          <w:szCs w:val="22"/>
        </w:rPr>
        <w:t>enquesta</w:t>
      </w:r>
      <w:proofErr w:type="spellEnd"/>
      <w:r w:rsidRPr="00FB00EB">
        <w:rPr>
          <w:rFonts w:ascii="Times New Roman" w:hAnsi="Times New Roman" w:cs="Times New Roman"/>
          <w:sz w:val="22"/>
          <w:szCs w:val="22"/>
        </w:rPr>
        <w:t xml:space="preserve"> 200 </w:t>
      </w:r>
      <w:proofErr w:type="spellStart"/>
      <w:r w:rsidRPr="00FB00EB">
        <w:rPr>
          <w:rFonts w:ascii="Times New Roman" w:hAnsi="Times New Roman" w:cs="Times New Roman"/>
          <w:sz w:val="22"/>
          <w:szCs w:val="22"/>
        </w:rPr>
        <w:t>nens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treball</w:t>
      </w:r>
      <w:proofErr w:type="spellEnd"/>
      <w:r w:rsidRPr="00FB00EB">
        <w:rPr>
          <w:rFonts w:ascii="Times New Roman" w:hAnsi="Times New Roman" w:cs="Times New Roman"/>
          <w:sz w:val="22"/>
          <w:szCs w:val="22"/>
        </w:rPr>
        <w:t xml:space="preserve"> de camp i bases de </w:t>
      </w:r>
      <w:proofErr w:type="spellStart"/>
      <w:r w:rsidRPr="00FB00EB">
        <w:rPr>
          <w:rFonts w:ascii="Times New Roman" w:hAnsi="Times New Roman" w:cs="Times New Roman"/>
          <w:sz w:val="22"/>
          <w:szCs w:val="22"/>
        </w:rPr>
        <w:t>dades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georeferenciades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els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estudiants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universitaris</w:t>
      </w:r>
      <w:proofErr w:type="spellEnd"/>
      <w:r w:rsidRPr="00FB00EB">
        <w:rPr>
          <w:rFonts w:ascii="Times New Roman" w:hAnsi="Times New Roman" w:cs="Times New Roman"/>
          <w:sz w:val="22"/>
          <w:szCs w:val="22"/>
        </w:rPr>
        <w:t xml:space="preserve"> van </w:t>
      </w:r>
      <w:proofErr w:type="spellStart"/>
      <w:r w:rsidRPr="00FB00EB">
        <w:rPr>
          <w:rFonts w:ascii="Times New Roman" w:hAnsi="Times New Roman" w:cs="Times New Roman"/>
          <w:sz w:val="22"/>
          <w:szCs w:val="22"/>
        </w:rPr>
        <w:t>desenvolupar</w:t>
      </w:r>
      <w:proofErr w:type="spellEnd"/>
      <w:r w:rsidRPr="00FB00EB">
        <w:rPr>
          <w:rFonts w:ascii="Times New Roman" w:hAnsi="Times New Roman" w:cs="Times New Roman"/>
          <w:sz w:val="22"/>
          <w:szCs w:val="22"/>
        </w:rPr>
        <w:t xml:space="preserve"> un mapa web </w:t>
      </w:r>
      <w:proofErr w:type="spellStart"/>
      <w:r w:rsidRPr="00FB00EB">
        <w:rPr>
          <w:rFonts w:ascii="Times New Roman" w:hAnsi="Times New Roman" w:cs="Times New Roman"/>
          <w:sz w:val="22"/>
          <w:szCs w:val="22"/>
        </w:rPr>
        <w:t>interactiu</w:t>
      </w:r>
      <w:proofErr w:type="spellEnd"/>
      <w:r w:rsidRPr="00FB00EB">
        <w:rPr>
          <w:rFonts w:ascii="Times New Roman" w:hAnsi="Times New Roman" w:cs="Times New Roman"/>
          <w:sz w:val="22"/>
          <w:szCs w:val="22"/>
        </w:rPr>
        <w:t xml:space="preserve"> que </w:t>
      </w:r>
      <w:proofErr w:type="spellStart"/>
      <w:r w:rsidRPr="00FB00EB">
        <w:rPr>
          <w:rFonts w:ascii="Times New Roman" w:hAnsi="Times New Roman" w:cs="Times New Roman"/>
          <w:sz w:val="22"/>
          <w:szCs w:val="22"/>
        </w:rPr>
        <w:t>classifica</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els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carrers</w:t>
      </w:r>
      <w:proofErr w:type="spellEnd"/>
      <w:r w:rsidRPr="00FB00EB">
        <w:rPr>
          <w:rFonts w:ascii="Times New Roman" w:hAnsi="Times New Roman" w:cs="Times New Roman"/>
          <w:sz w:val="22"/>
          <w:szCs w:val="22"/>
        </w:rPr>
        <w:t xml:space="preserve"> que </w:t>
      </w:r>
      <w:proofErr w:type="spellStart"/>
      <w:r w:rsidRPr="00FB00EB">
        <w:rPr>
          <w:rFonts w:ascii="Times New Roman" w:hAnsi="Times New Roman" w:cs="Times New Roman"/>
          <w:sz w:val="22"/>
          <w:szCs w:val="22"/>
        </w:rPr>
        <w:t>envolten</w:t>
      </w:r>
      <w:proofErr w:type="spellEnd"/>
      <w:r w:rsidRPr="00FB00EB">
        <w:rPr>
          <w:rFonts w:ascii="Times New Roman" w:hAnsi="Times New Roman" w:cs="Times New Roman"/>
          <w:sz w:val="22"/>
          <w:szCs w:val="22"/>
        </w:rPr>
        <w:t xml:space="preserve"> un </w:t>
      </w:r>
      <w:proofErr w:type="spellStart"/>
      <w:r w:rsidRPr="00FB00EB">
        <w:rPr>
          <w:rFonts w:ascii="Times New Roman" w:hAnsi="Times New Roman" w:cs="Times New Roman"/>
          <w:sz w:val="22"/>
          <w:szCs w:val="22"/>
        </w:rPr>
        <w:t>col·legi</w:t>
      </w:r>
      <w:proofErr w:type="spellEnd"/>
      <w:r w:rsidRPr="00FB00EB">
        <w:rPr>
          <w:rFonts w:ascii="Times New Roman" w:hAnsi="Times New Roman" w:cs="Times New Roman"/>
          <w:sz w:val="22"/>
          <w:szCs w:val="22"/>
        </w:rPr>
        <w:t xml:space="preserve"> de Madrid en </w:t>
      </w:r>
      <w:proofErr w:type="spellStart"/>
      <w:r w:rsidRPr="00FB00EB">
        <w:rPr>
          <w:rFonts w:ascii="Times New Roman" w:hAnsi="Times New Roman" w:cs="Times New Roman"/>
          <w:sz w:val="22"/>
          <w:szCs w:val="22"/>
        </w:rPr>
        <w:t>funció</w:t>
      </w:r>
      <w:proofErr w:type="spellEnd"/>
      <w:r w:rsidRPr="00FB00EB">
        <w:rPr>
          <w:rFonts w:ascii="Times New Roman" w:hAnsi="Times New Roman" w:cs="Times New Roman"/>
          <w:sz w:val="22"/>
          <w:szCs w:val="22"/>
        </w:rPr>
        <w:t xml:space="preserve"> del </w:t>
      </w:r>
      <w:proofErr w:type="spellStart"/>
      <w:r w:rsidRPr="00FB00EB">
        <w:rPr>
          <w:rFonts w:ascii="Times New Roman" w:hAnsi="Times New Roman" w:cs="Times New Roman"/>
          <w:sz w:val="22"/>
          <w:szCs w:val="22"/>
        </w:rPr>
        <w:t>nivell</w:t>
      </w:r>
      <w:proofErr w:type="spellEnd"/>
      <w:r w:rsidRPr="00FB00EB">
        <w:rPr>
          <w:rFonts w:ascii="Times New Roman" w:hAnsi="Times New Roman" w:cs="Times New Roman"/>
          <w:sz w:val="22"/>
          <w:szCs w:val="22"/>
        </w:rPr>
        <w:t xml:space="preserve"> de </w:t>
      </w:r>
      <w:proofErr w:type="spellStart"/>
      <w:r w:rsidRPr="00FB00EB">
        <w:rPr>
          <w:rFonts w:ascii="Times New Roman" w:hAnsi="Times New Roman" w:cs="Times New Roman"/>
          <w:sz w:val="22"/>
          <w:szCs w:val="22"/>
        </w:rPr>
        <w:t>comoditat</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seguretat</w:t>
      </w:r>
      <w:proofErr w:type="spellEnd"/>
      <w:r w:rsidRPr="00FB00EB">
        <w:rPr>
          <w:rFonts w:ascii="Times New Roman" w:hAnsi="Times New Roman" w:cs="Times New Roman"/>
          <w:sz w:val="22"/>
          <w:szCs w:val="22"/>
        </w:rPr>
        <w:t xml:space="preserve"> i </w:t>
      </w:r>
      <w:proofErr w:type="spellStart"/>
      <w:r w:rsidRPr="00FB00EB">
        <w:rPr>
          <w:rFonts w:ascii="Times New Roman" w:hAnsi="Times New Roman" w:cs="Times New Roman"/>
          <w:sz w:val="22"/>
          <w:szCs w:val="22"/>
        </w:rPr>
        <w:t>facilitat</w:t>
      </w:r>
      <w:proofErr w:type="spellEnd"/>
      <w:r w:rsidRPr="00FB00EB">
        <w:rPr>
          <w:rFonts w:ascii="Times New Roman" w:hAnsi="Times New Roman" w:cs="Times New Roman"/>
          <w:sz w:val="22"/>
          <w:szCs w:val="22"/>
        </w:rPr>
        <w:t xml:space="preserve"> de </w:t>
      </w:r>
      <w:proofErr w:type="spellStart"/>
      <w:r w:rsidRPr="00FB00EB">
        <w:rPr>
          <w:rFonts w:ascii="Times New Roman" w:hAnsi="Times New Roman" w:cs="Times New Roman"/>
          <w:sz w:val="22"/>
          <w:szCs w:val="22"/>
        </w:rPr>
        <w:t>desplaçament</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dels</w:t>
      </w:r>
      <w:proofErr w:type="spellEnd"/>
      <w:r w:rsidRPr="00FB00EB">
        <w:rPr>
          <w:rFonts w:ascii="Times New Roman" w:hAnsi="Times New Roman" w:cs="Times New Roman"/>
          <w:sz w:val="22"/>
          <w:szCs w:val="22"/>
        </w:rPr>
        <w:t xml:space="preserve"> </w:t>
      </w:r>
      <w:proofErr w:type="spellStart"/>
      <w:proofErr w:type="gramStart"/>
      <w:r w:rsidRPr="00FB00EB">
        <w:rPr>
          <w:rFonts w:ascii="Times New Roman" w:hAnsi="Times New Roman" w:cs="Times New Roman"/>
          <w:sz w:val="22"/>
          <w:szCs w:val="22"/>
        </w:rPr>
        <w:t>nens</w:t>
      </w:r>
      <w:proofErr w:type="spellEnd"/>
      <w:r w:rsidRPr="00FB00EB">
        <w:rPr>
          <w:rFonts w:ascii="Times New Roman" w:hAnsi="Times New Roman" w:cs="Times New Roman"/>
          <w:sz w:val="22"/>
          <w:szCs w:val="22"/>
        </w:rPr>
        <w:t xml:space="preserve"> .</w:t>
      </w:r>
      <w:proofErr w:type="gram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Els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participants</w:t>
      </w:r>
      <w:proofErr w:type="spellEnd"/>
      <w:r w:rsidRPr="00FB00EB">
        <w:rPr>
          <w:rFonts w:ascii="Times New Roman" w:hAnsi="Times New Roman" w:cs="Times New Roman"/>
          <w:sz w:val="22"/>
          <w:szCs w:val="22"/>
        </w:rPr>
        <w:t xml:space="preserve"> van ampliar les </w:t>
      </w:r>
      <w:proofErr w:type="spellStart"/>
      <w:r w:rsidRPr="00FB00EB">
        <w:rPr>
          <w:rFonts w:ascii="Times New Roman" w:hAnsi="Times New Roman" w:cs="Times New Roman"/>
          <w:sz w:val="22"/>
          <w:szCs w:val="22"/>
        </w:rPr>
        <w:t>competències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acadèmiques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alhora</w:t>
      </w:r>
      <w:proofErr w:type="spellEnd"/>
      <w:r w:rsidRPr="00FB00EB">
        <w:rPr>
          <w:rFonts w:ascii="Times New Roman" w:hAnsi="Times New Roman" w:cs="Times New Roman"/>
          <w:sz w:val="22"/>
          <w:szCs w:val="22"/>
        </w:rPr>
        <w:t xml:space="preserve"> que van </w:t>
      </w:r>
      <w:proofErr w:type="spellStart"/>
      <w:r w:rsidRPr="00FB00EB">
        <w:rPr>
          <w:rFonts w:ascii="Times New Roman" w:hAnsi="Times New Roman" w:cs="Times New Roman"/>
          <w:sz w:val="22"/>
          <w:szCs w:val="22"/>
        </w:rPr>
        <w:t>intercanviar</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habilitats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coneixements</w:t>
      </w:r>
      <w:proofErr w:type="spellEnd"/>
      <w:r w:rsidRPr="00FB00EB">
        <w:rPr>
          <w:rFonts w:ascii="Times New Roman" w:hAnsi="Times New Roman" w:cs="Times New Roman"/>
          <w:sz w:val="22"/>
          <w:szCs w:val="22"/>
        </w:rPr>
        <w:t xml:space="preserve"> i </w:t>
      </w:r>
      <w:proofErr w:type="spellStart"/>
      <w:r w:rsidRPr="00FB00EB">
        <w:rPr>
          <w:rFonts w:ascii="Times New Roman" w:hAnsi="Times New Roman" w:cs="Times New Roman"/>
          <w:sz w:val="22"/>
          <w:szCs w:val="22"/>
        </w:rPr>
        <w:t>experiència</w:t>
      </w:r>
      <w:proofErr w:type="spellEnd"/>
      <w:r w:rsidRPr="00FB00EB">
        <w:rPr>
          <w:rFonts w:ascii="Times New Roman" w:hAnsi="Times New Roman" w:cs="Times New Roman"/>
          <w:sz w:val="22"/>
          <w:szCs w:val="22"/>
        </w:rPr>
        <w:t xml:space="preserve">, i van adquirir també </w:t>
      </w:r>
      <w:proofErr w:type="spellStart"/>
      <w:r w:rsidRPr="00FB00EB">
        <w:rPr>
          <w:rFonts w:ascii="Times New Roman" w:hAnsi="Times New Roman" w:cs="Times New Roman"/>
          <w:sz w:val="22"/>
          <w:szCs w:val="22"/>
        </w:rPr>
        <w:t>competències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transversals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relacionades</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amb</w:t>
      </w:r>
      <w:proofErr w:type="spellEnd"/>
      <w:r w:rsidRPr="00FB00EB">
        <w:rPr>
          <w:rFonts w:ascii="Times New Roman" w:hAnsi="Times New Roman" w:cs="Times New Roman"/>
          <w:sz w:val="22"/>
          <w:szCs w:val="22"/>
        </w:rPr>
        <w:t xml:space="preserve"> el </w:t>
      </w:r>
      <w:proofErr w:type="spellStart"/>
      <w:r w:rsidRPr="00FB00EB">
        <w:rPr>
          <w:rFonts w:ascii="Times New Roman" w:hAnsi="Times New Roman" w:cs="Times New Roman"/>
          <w:sz w:val="22"/>
          <w:szCs w:val="22"/>
        </w:rPr>
        <w:t>treball</w:t>
      </w:r>
      <w:proofErr w:type="spellEnd"/>
      <w:r w:rsidRPr="00FB00EB">
        <w:rPr>
          <w:rFonts w:ascii="Times New Roman" w:hAnsi="Times New Roman" w:cs="Times New Roman"/>
          <w:sz w:val="22"/>
          <w:szCs w:val="22"/>
        </w:rPr>
        <w:t xml:space="preserve"> en </w:t>
      </w:r>
      <w:proofErr w:type="spellStart"/>
      <w:r w:rsidRPr="00FB00EB">
        <w:rPr>
          <w:rFonts w:ascii="Times New Roman" w:hAnsi="Times New Roman" w:cs="Times New Roman"/>
          <w:sz w:val="22"/>
          <w:szCs w:val="22"/>
        </w:rPr>
        <w:t>equip</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l'organització</w:t>
      </w:r>
      <w:proofErr w:type="spellEnd"/>
      <w:r w:rsidRPr="00FB00EB">
        <w:rPr>
          <w:rFonts w:ascii="Times New Roman" w:hAnsi="Times New Roman" w:cs="Times New Roman"/>
          <w:sz w:val="22"/>
          <w:szCs w:val="22"/>
        </w:rPr>
        <w:t xml:space="preserve"> i la </w:t>
      </w:r>
      <w:proofErr w:type="spellStart"/>
      <w:r w:rsidRPr="00FB00EB">
        <w:rPr>
          <w:rFonts w:ascii="Times New Roman" w:hAnsi="Times New Roman" w:cs="Times New Roman"/>
          <w:sz w:val="22"/>
          <w:szCs w:val="22"/>
        </w:rPr>
        <w:t>planificació</w:t>
      </w:r>
      <w:proofErr w:type="spellEnd"/>
      <w:r w:rsidRPr="00FB00EB">
        <w:rPr>
          <w:rFonts w:ascii="Times New Roman" w:hAnsi="Times New Roman" w:cs="Times New Roman"/>
          <w:sz w:val="22"/>
          <w:szCs w:val="22"/>
        </w:rPr>
        <w:t xml:space="preserve">, la </w:t>
      </w:r>
      <w:proofErr w:type="spellStart"/>
      <w:r w:rsidRPr="00FB00EB">
        <w:rPr>
          <w:rFonts w:ascii="Times New Roman" w:hAnsi="Times New Roman" w:cs="Times New Roman"/>
          <w:sz w:val="22"/>
          <w:szCs w:val="22"/>
        </w:rPr>
        <w:t>comunicació</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eficaç</w:t>
      </w:r>
      <w:proofErr w:type="spellEnd"/>
      <w:r w:rsidRPr="00FB00EB">
        <w:rPr>
          <w:rFonts w:ascii="Times New Roman" w:hAnsi="Times New Roman" w:cs="Times New Roman"/>
          <w:sz w:val="22"/>
          <w:szCs w:val="22"/>
        </w:rPr>
        <w:t xml:space="preserve"> i el </w:t>
      </w:r>
      <w:proofErr w:type="spellStart"/>
      <w:r w:rsidRPr="00FB00EB">
        <w:rPr>
          <w:rFonts w:ascii="Times New Roman" w:hAnsi="Times New Roman" w:cs="Times New Roman"/>
          <w:sz w:val="22"/>
          <w:szCs w:val="22"/>
        </w:rPr>
        <w:t>coneixement</w:t>
      </w:r>
      <w:proofErr w:type="spellEnd"/>
      <w:r w:rsidRPr="00FB00EB">
        <w:rPr>
          <w:rFonts w:ascii="Times New Roman" w:hAnsi="Times New Roman" w:cs="Times New Roman"/>
          <w:sz w:val="22"/>
          <w:szCs w:val="22"/>
        </w:rPr>
        <w:t xml:space="preserve"> de les TIC.</w:t>
      </w:r>
    </w:p>
    <w:p w:rsidR="00FB00EB" w:rsidRPr="00FB00EB" w:rsidRDefault="00FB00EB" w:rsidP="00FB00EB">
      <w:pPr>
        <w:pStyle w:val="Sinespaciado"/>
        <w:rPr>
          <w:rFonts w:ascii="Times New Roman" w:hAnsi="Times New Roman" w:cs="Times New Roman"/>
          <w:sz w:val="22"/>
          <w:szCs w:val="22"/>
        </w:rPr>
      </w:pPr>
    </w:p>
    <w:p w:rsidR="00FB00EB" w:rsidRPr="00FB00EB" w:rsidRDefault="00FB00EB" w:rsidP="00FB00EB">
      <w:pPr>
        <w:pStyle w:val="Sinespaciado"/>
        <w:rPr>
          <w:rFonts w:ascii="Times New Roman" w:hAnsi="Times New Roman" w:cs="Times New Roman"/>
          <w:sz w:val="22"/>
          <w:szCs w:val="22"/>
        </w:rPr>
      </w:pPr>
      <w:r w:rsidRPr="00FB00EB">
        <w:rPr>
          <w:rFonts w:ascii="Times New Roman" w:hAnsi="Times New Roman" w:cs="Times New Roman"/>
          <w:b/>
          <w:sz w:val="22"/>
          <w:szCs w:val="22"/>
        </w:rPr>
        <w:t>PARAULES CLAU</w:t>
      </w:r>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Aprenentatge</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actiu</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Aprenentatge</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servei</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Docència</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universitària</w:t>
      </w:r>
      <w:proofErr w:type="spellEnd"/>
      <w:r w:rsidRPr="00FB00EB">
        <w:rPr>
          <w:rFonts w:ascii="Times New Roman" w:hAnsi="Times New Roman" w:cs="Times New Roman"/>
          <w:sz w:val="22"/>
          <w:szCs w:val="22"/>
        </w:rPr>
        <w:t xml:space="preserve">; </w:t>
      </w:r>
      <w:proofErr w:type="spellStart"/>
      <w:r w:rsidRPr="00FB00EB">
        <w:rPr>
          <w:rFonts w:ascii="Times New Roman" w:hAnsi="Times New Roman" w:cs="Times New Roman"/>
          <w:sz w:val="22"/>
          <w:szCs w:val="22"/>
        </w:rPr>
        <w:t>Mobilitat</w:t>
      </w:r>
      <w:proofErr w:type="spellEnd"/>
      <w:r w:rsidRPr="00FB00EB">
        <w:rPr>
          <w:rFonts w:ascii="Times New Roman" w:hAnsi="Times New Roman" w:cs="Times New Roman"/>
          <w:sz w:val="22"/>
          <w:szCs w:val="22"/>
        </w:rPr>
        <w:t xml:space="preserve"> infantil; Mapa de </w:t>
      </w:r>
      <w:proofErr w:type="spellStart"/>
      <w:r w:rsidRPr="00FB00EB">
        <w:rPr>
          <w:rFonts w:ascii="Times New Roman" w:hAnsi="Times New Roman" w:cs="Times New Roman"/>
          <w:sz w:val="22"/>
          <w:szCs w:val="22"/>
        </w:rPr>
        <w:t>caminabilitat</w:t>
      </w:r>
      <w:proofErr w:type="spellEnd"/>
    </w:p>
    <w:p w:rsidR="00FB00EB" w:rsidRPr="00FB00EB" w:rsidRDefault="00FB00EB" w:rsidP="00FB00EB">
      <w:pPr>
        <w:pStyle w:val="Sinespaciado"/>
        <w:rPr>
          <w:rFonts w:ascii="Times New Roman" w:hAnsi="Times New Roman" w:cs="Times New Roman"/>
          <w:sz w:val="22"/>
          <w:szCs w:val="22"/>
        </w:rPr>
      </w:pPr>
    </w:p>
    <w:p w:rsidR="00FB00EB" w:rsidRPr="00F41880" w:rsidRDefault="00FB00EB" w:rsidP="00DB28A8">
      <w:pPr>
        <w:pStyle w:val="textoengeneral"/>
        <w:tabs>
          <w:tab w:val="left" w:pos="142"/>
        </w:tabs>
        <w:spacing w:after="0" w:line="276" w:lineRule="auto"/>
        <w:rPr>
          <w:rFonts w:ascii="Times New Roman" w:hAnsi="Times New Roman"/>
          <w:b/>
          <w:lang w:val="es-ES"/>
        </w:rPr>
      </w:pPr>
    </w:p>
    <w:p w:rsidR="00DB28A8" w:rsidRPr="00FB00EB" w:rsidRDefault="00DB28A8" w:rsidP="00DB28A8">
      <w:pPr>
        <w:pStyle w:val="textoengeneral"/>
        <w:tabs>
          <w:tab w:val="left" w:pos="142"/>
        </w:tabs>
        <w:spacing w:after="0" w:line="276" w:lineRule="auto"/>
        <w:rPr>
          <w:rFonts w:ascii="Times New Roman" w:hAnsi="Times New Roman"/>
          <w:b/>
          <w:lang w:val="en-US"/>
        </w:rPr>
      </w:pPr>
      <w:r w:rsidRPr="00FB00EB">
        <w:rPr>
          <w:rFonts w:ascii="Times New Roman" w:hAnsi="Times New Roman"/>
          <w:b/>
          <w:lang w:val="en-US"/>
        </w:rPr>
        <w:t>Authors:</w:t>
      </w:r>
    </w:p>
    <w:p w:rsidR="00DB28A8" w:rsidRPr="00FB00EB" w:rsidRDefault="00DB28A8" w:rsidP="00DB28A8">
      <w:pPr>
        <w:pStyle w:val="textoengeneral"/>
        <w:tabs>
          <w:tab w:val="left" w:pos="142"/>
        </w:tabs>
        <w:spacing w:after="0" w:line="276" w:lineRule="auto"/>
        <w:rPr>
          <w:rFonts w:ascii="Times New Roman" w:hAnsi="Times New Roman"/>
          <w:lang w:val="en-US"/>
        </w:rPr>
      </w:pPr>
    </w:p>
    <w:p w:rsidR="00DB28A8" w:rsidRPr="00FB00EB" w:rsidRDefault="00DB28A8" w:rsidP="00DB28A8">
      <w:pPr>
        <w:pStyle w:val="textoengeneral"/>
        <w:tabs>
          <w:tab w:val="left" w:pos="142"/>
        </w:tabs>
        <w:spacing w:after="0" w:line="276" w:lineRule="auto"/>
        <w:rPr>
          <w:rFonts w:ascii="Times New Roman" w:hAnsi="Times New Roman"/>
          <w:lang w:val="en-US"/>
        </w:rPr>
      </w:pPr>
      <w:r w:rsidRPr="00FB00EB">
        <w:rPr>
          <w:rFonts w:ascii="Times New Roman" w:hAnsi="Times New Roman"/>
          <w:lang w:val="en-US"/>
        </w:rPr>
        <w:t xml:space="preserve">EMILIO </w:t>
      </w:r>
      <w:proofErr w:type="spellStart"/>
      <w:r w:rsidRPr="00FB00EB">
        <w:rPr>
          <w:rFonts w:ascii="Times New Roman" w:hAnsi="Times New Roman"/>
          <w:lang w:val="en-US"/>
        </w:rPr>
        <w:t>ORTEGA</w:t>
      </w:r>
      <w:r w:rsidRPr="00FB00EB">
        <w:rPr>
          <w:rFonts w:ascii="Times New Roman" w:hAnsi="Times New Roman"/>
          <w:vertAlign w:val="superscript"/>
          <w:lang w:val="en-US"/>
        </w:rPr>
        <w:t>a</w:t>
      </w:r>
      <w:proofErr w:type="gramStart"/>
      <w:r w:rsidRPr="00FB00EB">
        <w:rPr>
          <w:rFonts w:ascii="Times New Roman" w:hAnsi="Times New Roman"/>
          <w:vertAlign w:val="superscript"/>
          <w:lang w:val="en-US"/>
        </w:rPr>
        <w:t>,b</w:t>
      </w:r>
      <w:proofErr w:type="spellEnd"/>
      <w:proofErr w:type="gramEnd"/>
      <w:r w:rsidRPr="00FB00EB">
        <w:rPr>
          <w:rFonts w:ascii="Times New Roman" w:hAnsi="Times New Roman"/>
          <w:lang w:val="en-US"/>
        </w:rPr>
        <w:t xml:space="preserve"> (corresponding author)</w:t>
      </w:r>
    </w:p>
    <w:p w:rsidR="00DB28A8" w:rsidRPr="00FB00EB" w:rsidRDefault="00DB28A8" w:rsidP="00DB28A8">
      <w:pPr>
        <w:pStyle w:val="textoengeneral"/>
        <w:tabs>
          <w:tab w:val="left" w:pos="142"/>
        </w:tabs>
        <w:spacing w:after="0" w:line="276" w:lineRule="auto"/>
        <w:rPr>
          <w:rFonts w:ascii="Times New Roman" w:hAnsi="Times New Roman"/>
          <w:lang w:val="en-US"/>
        </w:rPr>
      </w:pPr>
    </w:p>
    <w:p w:rsidR="00DB28A8" w:rsidRPr="00FB00EB" w:rsidRDefault="00DB28A8" w:rsidP="00DB28A8">
      <w:pPr>
        <w:pStyle w:val="textoengeneral"/>
        <w:tabs>
          <w:tab w:val="left" w:pos="142"/>
        </w:tabs>
        <w:spacing w:after="0" w:line="276" w:lineRule="auto"/>
        <w:rPr>
          <w:rFonts w:ascii="Times New Roman" w:hAnsi="Times New Roman"/>
          <w:lang w:val="en-US"/>
        </w:rPr>
      </w:pPr>
      <w:r w:rsidRPr="00FB00EB">
        <w:rPr>
          <w:rFonts w:ascii="Times New Roman" w:hAnsi="Times New Roman"/>
          <w:vertAlign w:val="superscript"/>
          <w:lang w:val="en-US"/>
        </w:rPr>
        <w:t>a</w:t>
      </w:r>
      <w:r w:rsidRPr="00FB00EB">
        <w:rPr>
          <w:rFonts w:ascii="Times New Roman" w:hAnsi="Times New Roman"/>
          <w:lang w:val="en-US"/>
        </w:rPr>
        <w:t xml:space="preserve"> Department of Forest and Environmental Engineering and Management, MONTES (School of Forest Engineering and Natural Resources), Universidad </w:t>
      </w:r>
      <w:proofErr w:type="spellStart"/>
      <w:r w:rsidRPr="00FB00EB">
        <w:rPr>
          <w:rFonts w:ascii="Times New Roman" w:hAnsi="Times New Roman"/>
          <w:lang w:val="en-US"/>
        </w:rPr>
        <w:t>Politécnica</w:t>
      </w:r>
      <w:proofErr w:type="spellEnd"/>
      <w:r w:rsidRPr="00FB00EB">
        <w:rPr>
          <w:rFonts w:ascii="Times New Roman" w:hAnsi="Times New Roman"/>
          <w:lang w:val="en-US"/>
        </w:rPr>
        <w:t xml:space="preserve"> de Madrid, 28040 Madrid, Spain</w:t>
      </w:r>
    </w:p>
    <w:p w:rsidR="00DB28A8" w:rsidRPr="00FB00EB" w:rsidRDefault="00DB28A8" w:rsidP="00DB28A8">
      <w:pPr>
        <w:pStyle w:val="textoengeneral"/>
        <w:tabs>
          <w:tab w:val="left" w:pos="142"/>
        </w:tabs>
        <w:spacing w:after="0" w:line="276" w:lineRule="auto"/>
        <w:rPr>
          <w:rFonts w:ascii="Times New Roman" w:hAnsi="Times New Roman"/>
          <w:lang w:val="es-ES"/>
        </w:rPr>
      </w:pPr>
      <w:r w:rsidRPr="00FB00EB">
        <w:rPr>
          <w:rFonts w:ascii="Times New Roman" w:hAnsi="Times New Roman"/>
          <w:vertAlign w:val="superscript"/>
          <w:lang w:val="es-ES"/>
        </w:rPr>
        <w:t>b</w:t>
      </w:r>
      <w:r w:rsidRPr="00FB00EB">
        <w:rPr>
          <w:rFonts w:ascii="Times New Roman" w:hAnsi="Times New Roman"/>
          <w:lang w:val="es-ES"/>
        </w:rPr>
        <w:t xml:space="preserve"> </w:t>
      </w:r>
      <w:proofErr w:type="spellStart"/>
      <w:r w:rsidRPr="00FB00EB">
        <w:rPr>
          <w:rFonts w:ascii="Times New Roman" w:hAnsi="Times New Roman"/>
          <w:lang w:val="es-ES"/>
        </w:rPr>
        <w:t>Transport</w:t>
      </w:r>
      <w:proofErr w:type="spellEnd"/>
      <w:r w:rsidRPr="00FB00EB">
        <w:rPr>
          <w:rFonts w:ascii="Times New Roman" w:hAnsi="Times New Roman"/>
          <w:lang w:val="es-ES"/>
        </w:rPr>
        <w:t xml:space="preserve"> </w:t>
      </w:r>
      <w:proofErr w:type="spellStart"/>
      <w:r w:rsidRPr="00FB00EB">
        <w:rPr>
          <w:rFonts w:ascii="Times New Roman" w:hAnsi="Times New Roman"/>
          <w:lang w:val="es-ES"/>
        </w:rPr>
        <w:t>Research</w:t>
      </w:r>
      <w:proofErr w:type="spellEnd"/>
      <w:r w:rsidRPr="00FB00EB">
        <w:rPr>
          <w:rFonts w:ascii="Times New Roman" w:hAnsi="Times New Roman"/>
          <w:lang w:val="es-ES"/>
        </w:rPr>
        <w:t xml:space="preserve"> Centre (</w:t>
      </w:r>
      <w:proofErr w:type="spellStart"/>
      <w:r w:rsidRPr="00FB00EB">
        <w:rPr>
          <w:rFonts w:ascii="Times New Roman" w:hAnsi="Times New Roman"/>
          <w:lang w:val="es-ES"/>
        </w:rPr>
        <w:t>TRANSyT</w:t>
      </w:r>
      <w:proofErr w:type="spellEnd"/>
      <w:r w:rsidRPr="00FB00EB">
        <w:rPr>
          <w:rFonts w:ascii="Times New Roman" w:hAnsi="Times New Roman"/>
          <w:lang w:val="es-ES"/>
        </w:rPr>
        <w:t xml:space="preserve">-UPM), Universidad Politécnica de Madrid, 28040 Madrid, </w:t>
      </w:r>
      <w:proofErr w:type="spellStart"/>
      <w:r w:rsidRPr="00FB00EB">
        <w:rPr>
          <w:rFonts w:ascii="Times New Roman" w:hAnsi="Times New Roman"/>
          <w:lang w:val="es-ES"/>
        </w:rPr>
        <w:t>Spain</w:t>
      </w:r>
      <w:proofErr w:type="spellEnd"/>
    </w:p>
    <w:p w:rsidR="00DB28A8" w:rsidRPr="00FB00EB" w:rsidRDefault="00DB28A8" w:rsidP="00DB28A8">
      <w:pPr>
        <w:pStyle w:val="textoengeneral"/>
        <w:tabs>
          <w:tab w:val="left" w:pos="142"/>
        </w:tabs>
        <w:spacing w:after="0" w:line="276" w:lineRule="auto"/>
        <w:rPr>
          <w:rFonts w:ascii="Times New Roman" w:hAnsi="Times New Roman"/>
          <w:lang w:val="es-ES"/>
        </w:rPr>
      </w:pPr>
    </w:p>
    <w:p w:rsidR="00DB28A8" w:rsidRPr="00FB00EB" w:rsidRDefault="00DB28A8" w:rsidP="00DB28A8">
      <w:pPr>
        <w:pStyle w:val="textoengeneral"/>
        <w:tabs>
          <w:tab w:val="left" w:pos="142"/>
        </w:tabs>
        <w:spacing w:after="0" w:line="276" w:lineRule="auto"/>
        <w:rPr>
          <w:rFonts w:ascii="Times New Roman" w:hAnsi="Times New Roman"/>
          <w:lang w:val="es-ES"/>
        </w:rPr>
      </w:pPr>
      <w:r w:rsidRPr="00FB00EB">
        <w:rPr>
          <w:rFonts w:ascii="Times New Roman" w:hAnsi="Times New Roman"/>
          <w:lang w:val="es-ES"/>
        </w:rPr>
        <w:t>e.ortega@upm.es</w:t>
      </w:r>
    </w:p>
    <w:p w:rsidR="00DB28A8" w:rsidRPr="00FB00EB" w:rsidRDefault="00DB28A8" w:rsidP="00DB28A8">
      <w:pPr>
        <w:pStyle w:val="textoengeneral"/>
        <w:tabs>
          <w:tab w:val="left" w:pos="142"/>
        </w:tabs>
        <w:spacing w:after="0" w:line="276" w:lineRule="auto"/>
        <w:rPr>
          <w:rFonts w:ascii="Times New Roman" w:hAnsi="Times New Roman"/>
          <w:lang w:val="es-ES"/>
        </w:rPr>
      </w:pPr>
    </w:p>
    <w:p w:rsidR="00DB28A8" w:rsidRPr="00FB00EB" w:rsidRDefault="00DB28A8" w:rsidP="00DB28A8">
      <w:pPr>
        <w:pStyle w:val="textoengeneral"/>
        <w:tabs>
          <w:tab w:val="left" w:pos="142"/>
        </w:tabs>
        <w:spacing w:after="0" w:line="276" w:lineRule="auto"/>
        <w:rPr>
          <w:rFonts w:ascii="Times New Roman" w:hAnsi="Times New Roman"/>
          <w:lang w:val="en-US"/>
        </w:rPr>
      </w:pPr>
      <w:r w:rsidRPr="00FB00EB">
        <w:rPr>
          <w:rFonts w:ascii="Times New Roman" w:hAnsi="Times New Roman"/>
          <w:lang w:val="en-US"/>
        </w:rPr>
        <w:t xml:space="preserve">BELÉN </w:t>
      </w:r>
      <w:proofErr w:type="spellStart"/>
      <w:r w:rsidRPr="00FB00EB">
        <w:rPr>
          <w:rFonts w:ascii="Times New Roman" w:hAnsi="Times New Roman"/>
          <w:lang w:val="en-US"/>
        </w:rPr>
        <w:t>MARTÍN</w:t>
      </w:r>
      <w:r w:rsidRPr="00FB00EB">
        <w:rPr>
          <w:rFonts w:ascii="Times New Roman" w:hAnsi="Times New Roman"/>
          <w:vertAlign w:val="superscript"/>
          <w:lang w:val="en-US"/>
        </w:rPr>
        <w:t>a</w:t>
      </w:r>
      <w:proofErr w:type="gramStart"/>
      <w:r w:rsidRPr="00FB00EB">
        <w:rPr>
          <w:rFonts w:ascii="Times New Roman" w:hAnsi="Times New Roman"/>
          <w:vertAlign w:val="superscript"/>
          <w:lang w:val="en-US"/>
        </w:rPr>
        <w:t>,b</w:t>
      </w:r>
      <w:proofErr w:type="spellEnd"/>
      <w:proofErr w:type="gramEnd"/>
    </w:p>
    <w:p w:rsidR="00DB28A8" w:rsidRPr="00FB00EB" w:rsidRDefault="00DB28A8" w:rsidP="00DB28A8">
      <w:pPr>
        <w:pStyle w:val="textoengeneral"/>
        <w:tabs>
          <w:tab w:val="left" w:pos="142"/>
        </w:tabs>
        <w:spacing w:after="0" w:line="276" w:lineRule="auto"/>
        <w:rPr>
          <w:rFonts w:ascii="Times New Roman" w:hAnsi="Times New Roman"/>
          <w:lang w:val="en-US"/>
        </w:rPr>
      </w:pPr>
    </w:p>
    <w:p w:rsidR="00DB28A8" w:rsidRPr="00FB00EB" w:rsidRDefault="00DB28A8" w:rsidP="00DB28A8">
      <w:pPr>
        <w:pStyle w:val="textoengeneral"/>
        <w:tabs>
          <w:tab w:val="left" w:pos="142"/>
        </w:tabs>
        <w:spacing w:after="0" w:line="276" w:lineRule="auto"/>
        <w:rPr>
          <w:rFonts w:ascii="Times New Roman" w:hAnsi="Times New Roman"/>
        </w:rPr>
      </w:pPr>
      <w:r w:rsidRPr="00FB00EB">
        <w:rPr>
          <w:rFonts w:ascii="Times New Roman" w:hAnsi="Times New Roman"/>
          <w:vertAlign w:val="superscript"/>
        </w:rPr>
        <w:t>a</w:t>
      </w:r>
      <w:r w:rsidRPr="00FB00EB">
        <w:rPr>
          <w:rFonts w:ascii="Times New Roman" w:hAnsi="Times New Roman"/>
        </w:rPr>
        <w:t xml:space="preserve"> Department of Forest and Environmental Engineering and Management, MONTES (School of Forest Engineering and Natural Resources), Universidad </w:t>
      </w:r>
      <w:proofErr w:type="spellStart"/>
      <w:r w:rsidRPr="00FB00EB">
        <w:rPr>
          <w:rFonts w:ascii="Times New Roman" w:hAnsi="Times New Roman"/>
        </w:rPr>
        <w:t>Politécnica</w:t>
      </w:r>
      <w:proofErr w:type="spellEnd"/>
      <w:r w:rsidRPr="00FB00EB">
        <w:rPr>
          <w:rFonts w:ascii="Times New Roman" w:hAnsi="Times New Roman"/>
        </w:rPr>
        <w:t xml:space="preserve"> de Madrid, 28040 Madrid, Spain</w:t>
      </w:r>
    </w:p>
    <w:p w:rsidR="00DB28A8" w:rsidRPr="00FB00EB" w:rsidRDefault="00DB28A8" w:rsidP="00DB28A8">
      <w:pPr>
        <w:pStyle w:val="textoengeneral"/>
        <w:tabs>
          <w:tab w:val="left" w:pos="142"/>
        </w:tabs>
        <w:spacing w:after="0" w:line="276" w:lineRule="auto"/>
        <w:rPr>
          <w:rFonts w:ascii="Times New Roman" w:hAnsi="Times New Roman"/>
          <w:lang w:val="es-ES"/>
        </w:rPr>
      </w:pPr>
      <w:r w:rsidRPr="00FB00EB">
        <w:rPr>
          <w:rFonts w:ascii="Times New Roman" w:hAnsi="Times New Roman"/>
          <w:vertAlign w:val="superscript"/>
          <w:lang w:val="es-ES"/>
        </w:rPr>
        <w:t>b</w:t>
      </w:r>
      <w:r w:rsidRPr="00FB00EB">
        <w:rPr>
          <w:rFonts w:ascii="Times New Roman" w:hAnsi="Times New Roman"/>
          <w:lang w:val="es-ES"/>
        </w:rPr>
        <w:t xml:space="preserve"> </w:t>
      </w:r>
      <w:proofErr w:type="spellStart"/>
      <w:r w:rsidRPr="00FB00EB">
        <w:rPr>
          <w:rFonts w:ascii="Times New Roman" w:hAnsi="Times New Roman"/>
          <w:lang w:val="es-ES"/>
        </w:rPr>
        <w:t>Transport</w:t>
      </w:r>
      <w:proofErr w:type="spellEnd"/>
      <w:r w:rsidRPr="00FB00EB">
        <w:rPr>
          <w:rFonts w:ascii="Times New Roman" w:hAnsi="Times New Roman"/>
          <w:lang w:val="es-ES"/>
        </w:rPr>
        <w:t xml:space="preserve"> </w:t>
      </w:r>
      <w:proofErr w:type="spellStart"/>
      <w:r w:rsidRPr="00FB00EB">
        <w:rPr>
          <w:rFonts w:ascii="Times New Roman" w:hAnsi="Times New Roman"/>
          <w:lang w:val="es-ES"/>
        </w:rPr>
        <w:t>Research</w:t>
      </w:r>
      <w:proofErr w:type="spellEnd"/>
      <w:r w:rsidRPr="00FB00EB">
        <w:rPr>
          <w:rFonts w:ascii="Times New Roman" w:hAnsi="Times New Roman"/>
          <w:lang w:val="es-ES"/>
        </w:rPr>
        <w:t xml:space="preserve"> Centre (</w:t>
      </w:r>
      <w:proofErr w:type="spellStart"/>
      <w:r w:rsidRPr="00FB00EB">
        <w:rPr>
          <w:rFonts w:ascii="Times New Roman" w:hAnsi="Times New Roman"/>
          <w:lang w:val="es-ES"/>
        </w:rPr>
        <w:t>TRANSyT</w:t>
      </w:r>
      <w:proofErr w:type="spellEnd"/>
      <w:r w:rsidRPr="00FB00EB">
        <w:rPr>
          <w:rFonts w:ascii="Times New Roman" w:hAnsi="Times New Roman"/>
          <w:lang w:val="es-ES"/>
        </w:rPr>
        <w:t xml:space="preserve">-UPM), Universidad Politécnica de Madrid, 28040 Madrid, </w:t>
      </w:r>
      <w:proofErr w:type="spellStart"/>
      <w:r w:rsidRPr="00FB00EB">
        <w:rPr>
          <w:rFonts w:ascii="Times New Roman" w:hAnsi="Times New Roman"/>
          <w:lang w:val="es-ES"/>
        </w:rPr>
        <w:t>Spain</w:t>
      </w:r>
      <w:proofErr w:type="spellEnd"/>
    </w:p>
    <w:p w:rsidR="00DB28A8" w:rsidRPr="00FB00EB" w:rsidRDefault="00DB28A8" w:rsidP="00DB28A8">
      <w:pPr>
        <w:pStyle w:val="textoengeneral"/>
        <w:tabs>
          <w:tab w:val="left" w:pos="142"/>
        </w:tabs>
        <w:spacing w:after="0" w:line="276" w:lineRule="auto"/>
        <w:rPr>
          <w:rFonts w:ascii="Times New Roman" w:hAnsi="Times New Roman"/>
          <w:lang w:val="es-ES"/>
        </w:rPr>
      </w:pPr>
    </w:p>
    <w:p w:rsidR="00DB28A8" w:rsidRPr="00FB00EB" w:rsidRDefault="00146EE2" w:rsidP="00DB28A8">
      <w:pPr>
        <w:pStyle w:val="textoengeneral"/>
        <w:tabs>
          <w:tab w:val="left" w:pos="142"/>
        </w:tabs>
        <w:spacing w:after="0" w:line="276" w:lineRule="auto"/>
        <w:rPr>
          <w:rFonts w:ascii="Times New Roman" w:hAnsi="Times New Roman"/>
          <w:lang w:val="es-ES"/>
        </w:rPr>
      </w:pPr>
      <w:hyperlink r:id="rId4" w:history="1">
        <w:r w:rsidR="00DB28A8" w:rsidRPr="00FB00EB">
          <w:rPr>
            <w:rFonts w:ascii="Times New Roman" w:hAnsi="Times New Roman"/>
            <w:lang w:val="es-ES"/>
          </w:rPr>
          <w:t>belen.martin@upm.es</w:t>
        </w:r>
      </w:hyperlink>
    </w:p>
    <w:p w:rsidR="00DB28A8" w:rsidRPr="00FB00EB" w:rsidRDefault="00DB28A8" w:rsidP="00DB28A8">
      <w:pPr>
        <w:pStyle w:val="textoengeneral"/>
        <w:tabs>
          <w:tab w:val="left" w:pos="142"/>
        </w:tabs>
        <w:spacing w:after="0" w:line="276" w:lineRule="auto"/>
        <w:rPr>
          <w:rFonts w:ascii="Times New Roman" w:hAnsi="Times New Roman"/>
          <w:lang w:val="es-ES"/>
        </w:rPr>
      </w:pPr>
    </w:p>
    <w:p w:rsidR="00DB28A8" w:rsidRPr="00FB00EB" w:rsidRDefault="00DB28A8" w:rsidP="00DB28A8">
      <w:pPr>
        <w:pStyle w:val="textoengeneral"/>
        <w:tabs>
          <w:tab w:val="left" w:pos="142"/>
        </w:tabs>
        <w:spacing w:after="0" w:line="276" w:lineRule="auto"/>
        <w:rPr>
          <w:rFonts w:ascii="Times New Roman" w:hAnsi="Times New Roman"/>
          <w:lang w:val="es-ES"/>
        </w:rPr>
      </w:pPr>
      <w:r w:rsidRPr="00FB00EB">
        <w:rPr>
          <w:rFonts w:ascii="Times New Roman" w:hAnsi="Times New Roman"/>
          <w:lang w:val="es-ES"/>
        </w:rPr>
        <w:t>MARÍA EUGENIA LÓPEZ-</w:t>
      </w:r>
      <w:proofErr w:type="spellStart"/>
      <w:r w:rsidRPr="00FB00EB">
        <w:rPr>
          <w:rFonts w:ascii="Times New Roman" w:hAnsi="Times New Roman"/>
          <w:lang w:val="es-ES"/>
        </w:rPr>
        <w:t>LAMBAS</w:t>
      </w:r>
      <w:r w:rsidRPr="00FB00EB">
        <w:rPr>
          <w:rFonts w:ascii="Times New Roman" w:hAnsi="Times New Roman"/>
          <w:vertAlign w:val="superscript"/>
          <w:lang w:val="es-ES"/>
        </w:rPr>
        <w:t>b</w:t>
      </w:r>
      <w:proofErr w:type="spellEnd"/>
    </w:p>
    <w:p w:rsidR="00DB28A8" w:rsidRPr="00FB00EB" w:rsidRDefault="00DB28A8" w:rsidP="00DB28A8">
      <w:pPr>
        <w:pStyle w:val="textoengeneral"/>
        <w:tabs>
          <w:tab w:val="left" w:pos="142"/>
        </w:tabs>
        <w:spacing w:after="0" w:line="276" w:lineRule="auto"/>
        <w:rPr>
          <w:rFonts w:ascii="Times New Roman" w:hAnsi="Times New Roman"/>
          <w:lang w:val="es-ES"/>
        </w:rPr>
      </w:pPr>
    </w:p>
    <w:p w:rsidR="00DB28A8" w:rsidRPr="00FB00EB" w:rsidRDefault="00DB28A8" w:rsidP="00DB28A8">
      <w:pPr>
        <w:pStyle w:val="textoengeneral"/>
        <w:tabs>
          <w:tab w:val="left" w:pos="142"/>
        </w:tabs>
        <w:spacing w:after="0" w:line="276" w:lineRule="auto"/>
        <w:rPr>
          <w:rFonts w:ascii="Times New Roman" w:hAnsi="Times New Roman"/>
          <w:lang w:val="es-ES"/>
        </w:rPr>
      </w:pPr>
      <w:r w:rsidRPr="00FB00EB">
        <w:rPr>
          <w:rFonts w:ascii="Times New Roman" w:hAnsi="Times New Roman"/>
          <w:vertAlign w:val="superscript"/>
          <w:lang w:val="es-ES"/>
        </w:rPr>
        <w:t>b</w:t>
      </w:r>
      <w:r w:rsidRPr="00FB00EB">
        <w:rPr>
          <w:rFonts w:ascii="Times New Roman" w:hAnsi="Times New Roman"/>
          <w:lang w:val="es-ES"/>
        </w:rPr>
        <w:t xml:space="preserve"> </w:t>
      </w:r>
      <w:proofErr w:type="spellStart"/>
      <w:r w:rsidRPr="00FB00EB">
        <w:rPr>
          <w:rFonts w:ascii="Times New Roman" w:hAnsi="Times New Roman"/>
          <w:lang w:val="es-ES"/>
        </w:rPr>
        <w:t>Transport</w:t>
      </w:r>
      <w:proofErr w:type="spellEnd"/>
      <w:r w:rsidRPr="00FB00EB">
        <w:rPr>
          <w:rFonts w:ascii="Times New Roman" w:hAnsi="Times New Roman"/>
          <w:lang w:val="es-ES"/>
        </w:rPr>
        <w:t xml:space="preserve"> </w:t>
      </w:r>
      <w:proofErr w:type="spellStart"/>
      <w:r w:rsidRPr="00FB00EB">
        <w:rPr>
          <w:rFonts w:ascii="Times New Roman" w:hAnsi="Times New Roman"/>
          <w:lang w:val="es-ES"/>
        </w:rPr>
        <w:t>Research</w:t>
      </w:r>
      <w:proofErr w:type="spellEnd"/>
      <w:r w:rsidRPr="00FB00EB">
        <w:rPr>
          <w:rFonts w:ascii="Times New Roman" w:hAnsi="Times New Roman"/>
          <w:lang w:val="es-ES"/>
        </w:rPr>
        <w:t xml:space="preserve"> Centre (</w:t>
      </w:r>
      <w:proofErr w:type="spellStart"/>
      <w:r w:rsidRPr="00FB00EB">
        <w:rPr>
          <w:rFonts w:ascii="Times New Roman" w:hAnsi="Times New Roman"/>
          <w:lang w:val="es-ES"/>
        </w:rPr>
        <w:t>TRANSyT</w:t>
      </w:r>
      <w:proofErr w:type="spellEnd"/>
      <w:r w:rsidRPr="00FB00EB">
        <w:rPr>
          <w:rFonts w:ascii="Times New Roman" w:hAnsi="Times New Roman"/>
          <w:lang w:val="es-ES"/>
        </w:rPr>
        <w:t xml:space="preserve">-UPM), Universidad Politécnica de Madrid, 28040 Madrid, </w:t>
      </w:r>
      <w:proofErr w:type="spellStart"/>
      <w:r w:rsidRPr="00FB00EB">
        <w:rPr>
          <w:rFonts w:ascii="Times New Roman" w:hAnsi="Times New Roman"/>
          <w:lang w:val="es-ES"/>
        </w:rPr>
        <w:t>Spain</w:t>
      </w:r>
      <w:proofErr w:type="spellEnd"/>
    </w:p>
    <w:p w:rsidR="00DB28A8" w:rsidRPr="00FB00EB" w:rsidRDefault="00DB28A8" w:rsidP="00DB28A8">
      <w:pPr>
        <w:spacing w:after="0"/>
        <w:rPr>
          <w:rFonts w:ascii="Times New Roman" w:hAnsi="Times New Roman" w:cs="Times New Roman"/>
        </w:rPr>
      </w:pPr>
    </w:p>
    <w:p w:rsidR="00DB28A8" w:rsidRPr="00FB00EB" w:rsidRDefault="00146EE2" w:rsidP="00DB28A8">
      <w:pPr>
        <w:spacing w:after="0"/>
        <w:rPr>
          <w:rFonts w:ascii="Times New Roman" w:hAnsi="Times New Roman" w:cs="Times New Roman"/>
        </w:rPr>
      </w:pPr>
      <w:hyperlink r:id="rId5" w:history="1">
        <w:r w:rsidR="00DB28A8" w:rsidRPr="00FB00EB">
          <w:rPr>
            <w:rStyle w:val="Hipervnculo"/>
            <w:rFonts w:ascii="Times New Roman" w:hAnsi="Times New Roman" w:cs="Times New Roman"/>
            <w:color w:val="auto"/>
            <w:u w:val="none"/>
          </w:rPr>
          <w:t>mariaeugenia.lopez@upm.es</w:t>
        </w:r>
      </w:hyperlink>
    </w:p>
    <w:p w:rsidR="00DB28A8" w:rsidRPr="00FB00EB" w:rsidRDefault="00DB28A8" w:rsidP="00DB28A8">
      <w:pPr>
        <w:spacing w:after="0"/>
        <w:rPr>
          <w:rFonts w:ascii="Times New Roman" w:hAnsi="Times New Roman" w:cs="Times New Roman"/>
        </w:rPr>
      </w:pPr>
    </w:p>
    <w:p w:rsidR="00DB28A8" w:rsidRPr="00FB00EB" w:rsidRDefault="00DB28A8" w:rsidP="00DB28A8">
      <w:pPr>
        <w:spacing w:after="0"/>
        <w:rPr>
          <w:rFonts w:ascii="Times New Roman" w:hAnsi="Times New Roman" w:cs="Times New Roman"/>
          <w:lang w:val="en-US"/>
        </w:rPr>
      </w:pPr>
      <w:r w:rsidRPr="00FB00EB">
        <w:rPr>
          <w:rFonts w:ascii="Times New Roman" w:hAnsi="Times New Roman" w:cs="Times New Roman"/>
          <w:lang w:val="en-US"/>
        </w:rPr>
        <w:t xml:space="preserve">CRISTINA JORQUERA </w:t>
      </w:r>
    </w:p>
    <w:p w:rsidR="00DB28A8" w:rsidRPr="00FB00EB" w:rsidRDefault="00DB28A8" w:rsidP="00DB28A8">
      <w:pPr>
        <w:spacing w:after="0"/>
        <w:rPr>
          <w:rFonts w:ascii="Times New Roman" w:hAnsi="Times New Roman" w:cs="Times New Roman"/>
          <w:lang w:val="en-US"/>
        </w:rPr>
      </w:pPr>
    </w:p>
    <w:p w:rsidR="00DB28A8" w:rsidRPr="00FB00EB" w:rsidRDefault="00DB28A8" w:rsidP="00DB28A8">
      <w:pPr>
        <w:pStyle w:val="textoengeneral"/>
        <w:tabs>
          <w:tab w:val="left" w:pos="142"/>
        </w:tabs>
        <w:spacing w:after="0" w:line="276" w:lineRule="auto"/>
        <w:rPr>
          <w:rFonts w:ascii="Times New Roman" w:hAnsi="Times New Roman"/>
        </w:rPr>
      </w:pPr>
      <w:r w:rsidRPr="00FB00EB">
        <w:rPr>
          <w:rFonts w:ascii="Times New Roman" w:hAnsi="Times New Roman"/>
          <w:vertAlign w:val="superscript"/>
        </w:rPr>
        <w:t>a</w:t>
      </w:r>
      <w:r w:rsidRPr="00FB00EB">
        <w:rPr>
          <w:rFonts w:ascii="Times New Roman" w:hAnsi="Times New Roman"/>
        </w:rPr>
        <w:t xml:space="preserve"> Department of Forest and Environmental Engineering and Management, MONTES (School of Forest Engineering and Natural Resources), Universidad </w:t>
      </w:r>
      <w:proofErr w:type="spellStart"/>
      <w:r w:rsidRPr="00FB00EB">
        <w:rPr>
          <w:rFonts w:ascii="Times New Roman" w:hAnsi="Times New Roman"/>
        </w:rPr>
        <w:t>Politécnica</w:t>
      </w:r>
      <w:proofErr w:type="spellEnd"/>
      <w:r w:rsidRPr="00FB00EB">
        <w:rPr>
          <w:rFonts w:ascii="Times New Roman" w:hAnsi="Times New Roman"/>
        </w:rPr>
        <w:t xml:space="preserve"> de Madrid, 28040 Madrid, Spain</w:t>
      </w:r>
    </w:p>
    <w:p w:rsidR="00DB28A8" w:rsidRPr="00FB00EB" w:rsidRDefault="00DB28A8" w:rsidP="00DB28A8">
      <w:pPr>
        <w:pStyle w:val="textoengeneral"/>
        <w:tabs>
          <w:tab w:val="left" w:pos="142"/>
        </w:tabs>
        <w:spacing w:after="0" w:line="276" w:lineRule="auto"/>
        <w:rPr>
          <w:rFonts w:ascii="Times New Roman" w:hAnsi="Times New Roman"/>
        </w:rPr>
      </w:pPr>
    </w:p>
    <w:p w:rsidR="00DB28A8" w:rsidRPr="00FB00EB" w:rsidRDefault="00146EE2" w:rsidP="00DB28A8">
      <w:pPr>
        <w:pStyle w:val="textoengeneral"/>
        <w:tabs>
          <w:tab w:val="left" w:pos="142"/>
        </w:tabs>
        <w:spacing w:after="0" w:line="276" w:lineRule="auto"/>
        <w:rPr>
          <w:rFonts w:ascii="Times New Roman" w:hAnsi="Times New Roman"/>
        </w:rPr>
      </w:pPr>
      <w:hyperlink r:id="rId6" w:history="1">
        <w:r w:rsidR="00DB28A8" w:rsidRPr="00FB00EB">
          <w:rPr>
            <w:rStyle w:val="Hipervnculo"/>
            <w:rFonts w:ascii="Times New Roman" w:hAnsi="Times New Roman"/>
          </w:rPr>
          <w:t>cristina.jorquera@alumnos.upm.es</w:t>
        </w:r>
      </w:hyperlink>
    </w:p>
    <w:p w:rsidR="00DB28A8" w:rsidRPr="00FB00EB" w:rsidRDefault="00DB28A8" w:rsidP="00DB28A8">
      <w:pPr>
        <w:pStyle w:val="textoengeneral"/>
        <w:tabs>
          <w:tab w:val="left" w:pos="142"/>
        </w:tabs>
        <w:spacing w:after="0" w:line="276" w:lineRule="auto"/>
        <w:rPr>
          <w:rFonts w:ascii="Times New Roman" w:hAnsi="Times New Roman"/>
        </w:rPr>
      </w:pPr>
    </w:p>
    <w:p w:rsidR="00DB28A8" w:rsidRPr="00FB00EB" w:rsidRDefault="00DB28A8" w:rsidP="00DB28A8">
      <w:pPr>
        <w:pStyle w:val="textoengeneral"/>
        <w:tabs>
          <w:tab w:val="left" w:pos="142"/>
        </w:tabs>
        <w:spacing w:after="0" w:line="276" w:lineRule="auto"/>
        <w:rPr>
          <w:rFonts w:ascii="Times New Roman" w:hAnsi="Times New Roman"/>
        </w:rPr>
      </w:pPr>
    </w:p>
    <w:p w:rsidR="00DB28A8" w:rsidRDefault="00DB28A8" w:rsidP="00FB00EB">
      <w:pPr>
        <w:spacing w:after="0"/>
        <w:rPr>
          <w:rFonts w:ascii="Times New Roman" w:hAnsi="Times New Roman" w:cs="Times New Roman"/>
          <w:b/>
          <w:lang w:val="en-GB"/>
        </w:rPr>
      </w:pPr>
      <w:r w:rsidRPr="00FB00EB">
        <w:rPr>
          <w:rFonts w:ascii="Times New Roman" w:hAnsi="Times New Roman" w:cs="Times New Roman"/>
          <w:b/>
          <w:lang w:val="en-GB"/>
        </w:rPr>
        <w:t>Acknowledgments</w:t>
      </w:r>
    </w:p>
    <w:p w:rsidR="00FB00EB" w:rsidRPr="00FB00EB" w:rsidRDefault="00FB00EB" w:rsidP="00FB00EB">
      <w:pPr>
        <w:spacing w:after="0"/>
        <w:rPr>
          <w:rFonts w:ascii="Times New Roman" w:hAnsi="Times New Roman" w:cs="Times New Roman"/>
          <w:b/>
          <w:lang w:val="en-GB"/>
        </w:rPr>
      </w:pPr>
    </w:p>
    <w:p w:rsidR="00DB28A8" w:rsidRPr="00FB00EB" w:rsidRDefault="00DB28A8" w:rsidP="00FB00EB">
      <w:pPr>
        <w:spacing w:after="0"/>
        <w:rPr>
          <w:rFonts w:ascii="Times New Roman" w:hAnsi="Times New Roman" w:cs="Times New Roman"/>
          <w:b/>
          <w:lang w:val="en-GB"/>
        </w:rPr>
      </w:pPr>
      <w:r w:rsidRPr="00FB00EB">
        <w:rPr>
          <w:rFonts w:ascii="Times New Roman" w:hAnsi="Times New Roman" w:cs="Times New Roman"/>
          <w:lang w:val="en-GB"/>
        </w:rPr>
        <w:t>This paper was produced under the framework of the project “¡</w:t>
      </w:r>
      <w:proofErr w:type="spellStart"/>
      <w:r w:rsidRPr="00FB00EB">
        <w:rPr>
          <w:rFonts w:ascii="Times New Roman" w:hAnsi="Times New Roman" w:cs="Times New Roman"/>
          <w:lang w:val="en-GB"/>
        </w:rPr>
        <w:t>Caminamos</w:t>
      </w:r>
      <w:proofErr w:type="spellEnd"/>
      <w:r w:rsidRPr="00FB00EB">
        <w:rPr>
          <w:rFonts w:ascii="Times New Roman" w:hAnsi="Times New Roman" w:cs="Times New Roman"/>
          <w:lang w:val="en-GB"/>
        </w:rPr>
        <w:t xml:space="preserve"> </w:t>
      </w:r>
      <w:proofErr w:type="spellStart"/>
      <w:r w:rsidRPr="00FB00EB">
        <w:rPr>
          <w:rFonts w:ascii="Times New Roman" w:hAnsi="Times New Roman" w:cs="Times New Roman"/>
          <w:lang w:val="en-GB"/>
        </w:rPr>
        <w:t>seguros</w:t>
      </w:r>
      <w:proofErr w:type="spellEnd"/>
      <w:r w:rsidRPr="00FB00EB">
        <w:rPr>
          <w:rFonts w:ascii="Times New Roman" w:hAnsi="Times New Roman" w:cs="Times New Roman"/>
          <w:lang w:val="en-GB"/>
        </w:rPr>
        <w:t xml:space="preserve"> al “</w:t>
      </w:r>
      <w:proofErr w:type="spellStart"/>
      <w:r w:rsidRPr="00FB00EB">
        <w:rPr>
          <w:rFonts w:ascii="Times New Roman" w:hAnsi="Times New Roman" w:cs="Times New Roman"/>
          <w:lang w:val="en-GB"/>
        </w:rPr>
        <w:t>cole</w:t>
      </w:r>
      <w:proofErr w:type="spellEnd"/>
      <w:r w:rsidRPr="00FB00EB">
        <w:rPr>
          <w:rFonts w:ascii="Times New Roman" w:hAnsi="Times New Roman" w:cs="Times New Roman"/>
          <w:lang w:val="en-GB"/>
        </w:rPr>
        <w:t>”</w:t>
      </w:r>
      <w:proofErr w:type="gramStart"/>
      <w:r w:rsidRPr="00FB00EB">
        <w:rPr>
          <w:rFonts w:ascii="Times New Roman" w:hAnsi="Times New Roman" w:cs="Times New Roman"/>
          <w:lang w:val="en-GB"/>
        </w:rPr>
        <w:t>!,</w:t>
      </w:r>
      <w:proofErr w:type="gramEnd"/>
      <w:r w:rsidRPr="00FB00EB">
        <w:rPr>
          <w:rFonts w:ascii="Times New Roman" w:hAnsi="Times New Roman" w:cs="Times New Roman"/>
          <w:lang w:val="en-GB"/>
        </w:rPr>
        <w:t xml:space="preserve"> funded by the Madrid Polytechnic University, project no. APS23.1303. </w:t>
      </w:r>
      <w:proofErr w:type="gramStart"/>
      <w:r w:rsidRPr="00FB00EB">
        <w:rPr>
          <w:rFonts w:ascii="Times New Roman" w:hAnsi="Times New Roman" w:cs="Times New Roman"/>
          <w:lang w:val="en-GB"/>
        </w:rPr>
        <w:t>The</w:t>
      </w:r>
      <w:proofErr w:type="gramEnd"/>
      <w:r w:rsidRPr="00FB00EB">
        <w:rPr>
          <w:rFonts w:ascii="Times New Roman" w:hAnsi="Times New Roman" w:cs="Times New Roman"/>
          <w:lang w:val="en-GB"/>
        </w:rPr>
        <w:t xml:space="preserve"> authors would like to thank the eight students for their valuable involvement in developing and achieving the project objectives.</w:t>
      </w:r>
    </w:p>
    <w:p w:rsidR="00DB28A8" w:rsidRDefault="00DB28A8" w:rsidP="00DB28A8">
      <w:pPr>
        <w:pStyle w:val="textoengeneral"/>
        <w:tabs>
          <w:tab w:val="left" w:pos="142"/>
        </w:tabs>
        <w:spacing w:after="0" w:line="276" w:lineRule="auto"/>
        <w:rPr>
          <w:rFonts w:ascii="Times New Roman" w:hAnsi="Times New Roman"/>
          <w:b/>
        </w:rPr>
      </w:pPr>
    </w:p>
    <w:p w:rsidR="00FB00EB" w:rsidRPr="00FB00EB" w:rsidRDefault="00FB00EB" w:rsidP="00DB28A8">
      <w:pPr>
        <w:pStyle w:val="textoengeneral"/>
        <w:tabs>
          <w:tab w:val="left" w:pos="142"/>
        </w:tabs>
        <w:spacing w:after="0" w:line="276" w:lineRule="auto"/>
        <w:rPr>
          <w:rFonts w:ascii="Times New Roman" w:hAnsi="Times New Roman"/>
          <w:b/>
        </w:rPr>
      </w:pPr>
    </w:p>
    <w:p w:rsidR="00FB00EB" w:rsidRPr="00FB00EB" w:rsidRDefault="00FB00EB" w:rsidP="00CB4329">
      <w:pPr>
        <w:pStyle w:val="Ttulo2"/>
        <w:spacing w:before="0"/>
        <w:rPr>
          <w:rFonts w:ascii="Times New Roman" w:eastAsiaTheme="minorHAnsi" w:hAnsi="Times New Roman" w:cs="Times New Roman"/>
          <w:b/>
          <w:color w:val="auto"/>
          <w:sz w:val="22"/>
          <w:szCs w:val="22"/>
          <w:lang w:val="en-US"/>
        </w:rPr>
      </w:pPr>
      <w:r w:rsidRPr="00FB00EB">
        <w:rPr>
          <w:rFonts w:ascii="Times New Roman" w:eastAsiaTheme="minorHAnsi" w:hAnsi="Times New Roman" w:cs="Times New Roman"/>
          <w:b/>
          <w:color w:val="auto"/>
          <w:sz w:val="22"/>
          <w:szCs w:val="22"/>
          <w:lang w:val="en-US"/>
        </w:rPr>
        <w:t>Practitioner notes</w:t>
      </w:r>
    </w:p>
    <w:p w:rsidR="00FB00EB" w:rsidRPr="00FB00EB" w:rsidRDefault="00FB00EB" w:rsidP="00CB4329">
      <w:pPr>
        <w:spacing w:after="0"/>
        <w:rPr>
          <w:rFonts w:ascii="Times New Roman" w:hAnsi="Times New Roman" w:cs="Times New Roman"/>
          <w:lang w:val="en-US"/>
        </w:rPr>
      </w:pPr>
    </w:p>
    <w:p w:rsidR="00FB00EB" w:rsidRPr="00CB4329" w:rsidRDefault="00FB00EB" w:rsidP="00CB4329">
      <w:pPr>
        <w:pStyle w:val="Sinespaciado"/>
        <w:rPr>
          <w:rFonts w:ascii="Times New Roman" w:hAnsi="Times New Roman" w:cs="Times New Roman"/>
          <w:sz w:val="22"/>
          <w:szCs w:val="22"/>
          <w:lang w:val="en-US"/>
        </w:rPr>
      </w:pPr>
      <w:r w:rsidRPr="00CB4329">
        <w:rPr>
          <w:rFonts w:ascii="Times New Roman" w:hAnsi="Times New Roman" w:cs="Times New Roman"/>
          <w:sz w:val="22"/>
          <w:szCs w:val="22"/>
          <w:lang w:val="en-US"/>
        </w:rPr>
        <w:t xml:space="preserve">What is already known about this </w:t>
      </w:r>
      <w:proofErr w:type="gramStart"/>
      <w:r w:rsidRPr="00CB4329">
        <w:rPr>
          <w:rFonts w:ascii="Times New Roman" w:hAnsi="Times New Roman" w:cs="Times New Roman"/>
          <w:sz w:val="22"/>
          <w:szCs w:val="22"/>
          <w:lang w:val="en-US"/>
        </w:rPr>
        <w:t>topic</w:t>
      </w:r>
      <w:r w:rsidR="00CB4329">
        <w:rPr>
          <w:rFonts w:ascii="Times New Roman" w:hAnsi="Times New Roman" w:cs="Times New Roman"/>
          <w:sz w:val="22"/>
          <w:szCs w:val="22"/>
          <w:lang w:val="en-US"/>
        </w:rPr>
        <w:t>:</w:t>
      </w:r>
      <w:proofErr w:type="gramEnd"/>
    </w:p>
    <w:p w:rsidR="00CB4329" w:rsidRPr="00FB00EB" w:rsidRDefault="00CB4329" w:rsidP="00FB00EB">
      <w:pPr>
        <w:pStyle w:val="Sinespaciado"/>
        <w:rPr>
          <w:rFonts w:ascii="Times New Roman" w:hAnsi="Times New Roman" w:cs="Times New Roman"/>
          <w:sz w:val="22"/>
          <w:szCs w:val="22"/>
          <w:highlight w:val="yellow"/>
          <w:lang w:val="en-US"/>
        </w:rPr>
      </w:pPr>
    </w:p>
    <w:p w:rsidR="00CB4329" w:rsidRPr="00915FA5" w:rsidRDefault="00CB4329" w:rsidP="00CB4329">
      <w:pPr>
        <w:rPr>
          <w:rFonts w:ascii="Times New Roman" w:hAnsi="Times New Roman" w:cs="Times New Roman"/>
          <w:color w:val="1F1F1F"/>
          <w:shd w:val="clear" w:color="auto" w:fill="FFFFFF"/>
          <w:lang w:val="en-US"/>
        </w:rPr>
      </w:pPr>
      <w:r w:rsidRPr="00915FA5">
        <w:rPr>
          <w:rFonts w:ascii="Times New Roman" w:hAnsi="Times New Roman" w:cs="Times New Roman"/>
          <w:color w:val="1F1F1F"/>
          <w:shd w:val="clear" w:color="auto" w:fill="FFFFFF"/>
          <w:lang w:val="en-US"/>
        </w:rPr>
        <w:t xml:space="preserve">• To enhance sustainable and walkable cities measures related to communication and education to </w:t>
      </w:r>
      <w:r>
        <w:rPr>
          <w:rFonts w:ascii="Times New Roman" w:hAnsi="Times New Roman" w:cs="Times New Roman"/>
          <w:color w:val="1F1F1F"/>
          <w:shd w:val="clear" w:color="auto" w:fill="FFFFFF"/>
          <w:lang w:val="en-US"/>
        </w:rPr>
        <w:t xml:space="preserve">children </w:t>
      </w:r>
      <w:proofErr w:type="gramStart"/>
      <w:r>
        <w:rPr>
          <w:rFonts w:ascii="Times New Roman" w:hAnsi="Times New Roman" w:cs="Times New Roman"/>
          <w:color w:val="1F1F1F"/>
          <w:shd w:val="clear" w:color="auto" w:fill="FFFFFF"/>
          <w:lang w:val="en-US"/>
        </w:rPr>
        <w:t>are needed</w:t>
      </w:r>
      <w:proofErr w:type="gramEnd"/>
      <w:r>
        <w:rPr>
          <w:rFonts w:ascii="Times New Roman" w:hAnsi="Times New Roman" w:cs="Times New Roman"/>
          <w:color w:val="1F1F1F"/>
          <w:shd w:val="clear" w:color="auto" w:fill="FFFFFF"/>
          <w:lang w:val="en-US"/>
        </w:rPr>
        <w:t>.</w:t>
      </w:r>
    </w:p>
    <w:p w:rsidR="00CB4329" w:rsidRDefault="00CB4329" w:rsidP="00CB4329">
      <w:pPr>
        <w:rPr>
          <w:rFonts w:ascii="Times New Roman" w:hAnsi="Times New Roman" w:cs="Times New Roman"/>
          <w:color w:val="1F1F1F"/>
          <w:shd w:val="clear" w:color="auto" w:fill="FFFFFF"/>
          <w:lang w:val="en-US"/>
        </w:rPr>
      </w:pPr>
      <w:r w:rsidRPr="00915FA5">
        <w:rPr>
          <w:rFonts w:ascii="Times New Roman" w:hAnsi="Times New Roman" w:cs="Times New Roman"/>
          <w:color w:val="1F1F1F"/>
          <w:shd w:val="clear" w:color="auto" w:fill="FFFFFF"/>
          <w:lang w:val="en-US"/>
        </w:rPr>
        <w:t>• S</w:t>
      </w:r>
      <w:r>
        <w:rPr>
          <w:rFonts w:ascii="Times New Roman" w:hAnsi="Times New Roman" w:cs="Times New Roman"/>
          <w:color w:val="1F1F1F"/>
          <w:shd w:val="clear" w:color="auto" w:fill="FFFFFF"/>
          <w:lang w:val="en-US"/>
        </w:rPr>
        <w:t xml:space="preserve">ervice </w:t>
      </w:r>
      <w:r w:rsidRPr="00915FA5">
        <w:rPr>
          <w:rFonts w:ascii="Times New Roman" w:hAnsi="Times New Roman" w:cs="Times New Roman"/>
          <w:color w:val="1F1F1F"/>
          <w:shd w:val="clear" w:color="auto" w:fill="FFFFFF"/>
          <w:lang w:val="en-US"/>
        </w:rPr>
        <w:t>L</w:t>
      </w:r>
      <w:r>
        <w:rPr>
          <w:rFonts w:ascii="Times New Roman" w:hAnsi="Times New Roman" w:cs="Times New Roman"/>
          <w:color w:val="1F1F1F"/>
          <w:shd w:val="clear" w:color="auto" w:fill="FFFFFF"/>
          <w:lang w:val="en-US"/>
        </w:rPr>
        <w:t>earning</w:t>
      </w:r>
      <w:r w:rsidRPr="00915FA5">
        <w:rPr>
          <w:rFonts w:ascii="Times New Roman" w:hAnsi="Times New Roman" w:cs="Times New Roman"/>
          <w:color w:val="1F1F1F"/>
          <w:shd w:val="clear" w:color="auto" w:fill="FFFFFF"/>
          <w:lang w:val="en-US"/>
        </w:rPr>
        <w:t xml:space="preserve"> activities combines the </w:t>
      </w:r>
      <w:r>
        <w:rPr>
          <w:rFonts w:ascii="Times New Roman" w:hAnsi="Times New Roman" w:cs="Times New Roman"/>
          <w:color w:val="1F1F1F"/>
          <w:shd w:val="clear" w:color="auto" w:fill="FFFFFF"/>
          <w:lang w:val="en-US"/>
        </w:rPr>
        <w:t xml:space="preserve">active </w:t>
      </w:r>
      <w:r w:rsidRPr="00915FA5">
        <w:rPr>
          <w:rFonts w:ascii="Times New Roman" w:hAnsi="Times New Roman" w:cs="Times New Roman"/>
          <w:color w:val="1F1F1F"/>
          <w:shd w:val="clear" w:color="auto" w:fill="FFFFFF"/>
          <w:lang w:val="en-US"/>
        </w:rPr>
        <w:t xml:space="preserve">learning process with community service in a well-articulated activity where </w:t>
      </w:r>
      <w:r>
        <w:rPr>
          <w:rFonts w:ascii="Times New Roman" w:hAnsi="Times New Roman" w:cs="Times New Roman"/>
          <w:color w:val="1F1F1F"/>
          <w:shd w:val="clear" w:color="auto" w:fill="FFFFFF"/>
          <w:lang w:val="en-US"/>
        </w:rPr>
        <w:t>the s</w:t>
      </w:r>
      <w:r w:rsidRPr="00915FA5">
        <w:rPr>
          <w:rFonts w:ascii="Times New Roman" w:hAnsi="Times New Roman" w:cs="Times New Roman"/>
          <w:color w:val="1F1F1F"/>
          <w:shd w:val="clear" w:color="auto" w:fill="FFFFFF"/>
          <w:lang w:val="en-US"/>
        </w:rPr>
        <w:t>tudents can put into practice, deepen and broaden the knowledge acquired in the classroom, thus obtaining the necessary preparation to address real-world problems</w:t>
      </w:r>
      <w:r>
        <w:rPr>
          <w:rFonts w:ascii="Times New Roman" w:hAnsi="Times New Roman" w:cs="Times New Roman"/>
          <w:color w:val="1F1F1F"/>
          <w:shd w:val="clear" w:color="auto" w:fill="FFFFFF"/>
          <w:lang w:val="en-US"/>
        </w:rPr>
        <w:t>.</w:t>
      </w:r>
    </w:p>
    <w:p w:rsidR="00CB4329" w:rsidRPr="00915FA5" w:rsidRDefault="00CB4329" w:rsidP="00CB4329">
      <w:pPr>
        <w:rPr>
          <w:rFonts w:ascii="Times New Roman" w:hAnsi="Times New Roman" w:cs="Times New Roman"/>
          <w:color w:val="1F1F1F"/>
          <w:shd w:val="clear" w:color="auto" w:fill="FFFFFF"/>
          <w:lang w:val="en-US"/>
        </w:rPr>
      </w:pPr>
      <w:r w:rsidRPr="00915FA5">
        <w:rPr>
          <w:rFonts w:ascii="Times New Roman" w:hAnsi="Times New Roman" w:cs="Times New Roman"/>
          <w:color w:val="1F1F1F"/>
          <w:shd w:val="clear" w:color="auto" w:fill="FFFFFF"/>
          <w:lang w:val="en-US"/>
        </w:rPr>
        <w:t>• S</w:t>
      </w:r>
      <w:r>
        <w:rPr>
          <w:rFonts w:ascii="Times New Roman" w:hAnsi="Times New Roman" w:cs="Times New Roman"/>
          <w:color w:val="1F1F1F"/>
          <w:shd w:val="clear" w:color="auto" w:fill="FFFFFF"/>
          <w:lang w:val="en-US"/>
        </w:rPr>
        <w:t xml:space="preserve">ervice </w:t>
      </w:r>
      <w:r w:rsidRPr="00915FA5">
        <w:rPr>
          <w:rFonts w:ascii="Times New Roman" w:hAnsi="Times New Roman" w:cs="Times New Roman"/>
          <w:color w:val="1F1F1F"/>
          <w:shd w:val="clear" w:color="auto" w:fill="FFFFFF"/>
          <w:lang w:val="en-US"/>
        </w:rPr>
        <w:t>L</w:t>
      </w:r>
      <w:r>
        <w:rPr>
          <w:rFonts w:ascii="Times New Roman" w:hAnsi="Times New Roman" w:cs="Times New Roman"/>
          <w:color w:val="1F1F1F"/>
          <w:shd w:val="clear" w:color="auto" w:fill="FFFFFF"/>
          <w:lang w:val="en-US"/>
        </w:rPr>
        <w:t>earning</w:t>
      </w:r>
      <w:r w:rsidRPr="00915FA5">
        <w:rPr>
          <w:rFonts w:ascii="Times New Roman" w:hAnsi="Times New Roman" w:cs="Times New Roman"/>
          <w:color w:val="1F1F1F"/>
          <w:shd w:val="clear" w:color="auto" w:fill="FFFFFF"/>
          <w:lang w:val="en-US"/>
        </w:rPr>
        <w:t xml:space="preserve"> provides a direct benefit to the targeted community/</w:t>
      </w:r>
      <w:proofErr w:type="spellStart"/>
      <w:r w:rsidRPr="00915FA5">
        <w:rPr>
          <w:rFonts w:ascii="Times New Roman" w:hAnsi="Times New Roman" w:cs="Times New Roman"/>
          <w:color w:val="1F1F1F"/>
          <w:shd w:val="clear" w:color="auto" w:fill="FFFFFF"/>
          <w:lang w:val="en-US"/>
        </w:rPr>
        <w:t>organisation</w:t>
      </w:r>
      <w:proofErr w:type="spellEnd"/>
      <w:r w:rsidRPr="00915FA5">
        <w:rPr>
          <w:rFonts w:ascii="Times New Roman" w:hAnsi="Times New Roman" w:cs="Times New Roman"/>
          <w:color w:val="1F1F1F"/>
          <w:shd w:val="clear" w:color="auto" w:fill="FFFFFF"/>
          <w:lang w:val="en-US"/>
        </w:rPr>
        <w:t>/group and indirectly to society as a whole, as students complement their academic competencies with the acquisition of values, promoting social inclusion and activating networks of commitment, sustainability and inclusive awareness</w:t>
      </w:r>
      <w:r>
        <w:rPr>
          <w:rFonts w:ascii="Times New Roman" w:hAnsi="Times New Roman" w:cs="Times New Roman"/>
          <w:color w:val="1F1F1F"/>
          <w:shd w:val="clear" w:color="auto" w:fill="FFFFFF"/>
          <w:lang w:val="en-US"/>
        </w:rPr>
        <w:t>.</w:t>
      </w:r>
    </w:p>
    <w:p w:rsidR="00FB00EB" w:rsidRPr="00633020" w:rsidRDefault="00FB00EB" w:rsidP="00FB00EB">
      <w:pPr>
        <w:pStyle w:val="Sinespaciado"/>
        <w:rPr>
          <w:rFonts w:ascii="Times New Roman" w:hAnsi="Times New Roman" w:cs="Times New Roman"/>
          <w:sz w:val="22"/>
          <w:szCs w:val="22"/>
          <w:lang w:val="en-US"/>
        </w:rPr>
      </w:pPr>
      <w:r w:rsidRPr="00633020">
        <w:rPr>
          <w:rFonts w:ascii="Times New Roman" w:hAnsi="Times New Roman" w:cs="Times New Roman"/>
          <w:sz w:val="22"/>
          <w:szCs w:val="22"/>
          <w:lang w:val="en-US"/>
        </w:rPr>
        <w:t>What this paper adds</w:t>
      </w:r>
      <w:r w:rsidR="00CB4329" w:rsidRPr="00633020">
        <w:rPr>
          <w:rFonts w:ascii="Times New Roman" w:hAnsi="Times New Roman" w:cs="Times New Roman"/>
          <w:sz w:val="22"/>
          <w:szCs w:val="22"/>
          <w:lang w:val="en-US"/>
        </w:rPr>
        <w:t>:</w:t>
      </w:r>
    </w:p>
    <w:p w:rsidR="00CB4329" w:rsidRPr="00FB00EB" w:rsidRDefault="00CB4329" w:rsidP="00FB00EB">
      <w:pPr>
        <w:pStyle w:val="Sinespaciado"/>
        <w:rPr>
          <w:rFonts w:ascii="Times New Roman" w:hAnsi="Times New Roman" w:cs="Times New Roman"/>
          <w:sz w:val="22"/>
          <w:szCs w:val="22"/>
          <w:highlight w:val="yellow"/>
          <w:lang w:val="en-US"/>
        </w:rPr>
      </w:pPr>
    </w:p>
    <w:p w:rsidR="00CB4329" w:rsidRDefault="00CB4329" w:rsidP="00CB4329">
      <w:pPr>
        <w:pStyle w:val="Sinespaciado"/>
        <w:rPr>
          <w:rFonts w:ascii="Times New Roman" w:hAnsi="Times New Roman" w:cs="Times New Roman"/>
          <w:sz w:val="22"/>
          <w:szCs w:val="22"/>
          <w:lang w:val="en-US"/>
        </w:rPr>
      </w:pPr>
      <w:r w:rsidRPr="00CB4329">
        <w:rPr>
          <w:rFonts w:ascii="Times New Roman" w:hAnsi="Times New Roman" w:cs="Times New Roman"/>
          <w:sz w:val="22"/>
          <w:szCs w:val="22"/>
          <w:lang w:val="en-US"/>
        </w:rPr>
        <w:t xml:space="preserve">• </w:t>
      </w:r>
      <w:r w:rsidR="00633020">
        <w:rPr>
          <w:rFonts w:ascii="Times New Roman" w:hAnsi="Times New Roman" w:cs="Times New Roman"/>
          <w:sz w:val="22"/>
          <w:szCs w:val="22"/>
          <w:lang w:val="en-US"/>
        </w:rPr>
        <w:t>It</w:t>
      </w:r>
      <w:r w:rsidRPr="00CB4329">
        <w:rPr>
          <w:rFonts w:ascii="Times New Roman" w:hAnsi="Times New Roman" w:cs="Times New Roman"/>
          <w:sz w:val="22"/>
          <w:szCs w:val="22"/>
          <w:lang w:val="en-US"/>
        </w:rPr>
        <w:t xml:space="preserve"> deepen</w:t>
      </w:r>
      <w:r w:rsidR="00633020">
        <w:rPr>
          <w:rFonts w:ascii="Times New Roman" w:hAnsi="Times New Roman" w:cs="Times New Roman"/>
          <w:sz w:val="22"/>
          <w:szCs w:val="22"/>
          <w:lang w:val="en-US"/>
        </w:rPr>
        <w:t>s</w:t>
      </w:r>
      <w:r w:rsidRPr="00CB4329">
        <w:rPr>
          <w:rFonts w:ascii="Times New Roman" w:hAnsi="Times New Roman" w:cs="Times New Roman"/>
          <w:sz w:val="22"/>
          <w:szCs w:val="22"/>
          <w:lang w:val="en-US"/>
        </w:rPr>
        <w:t xml:space="preserve"> the application of learning experiences based on learning-by-doing, challenge-based learning and cooperative learning methodologies through the development of a Service Learning activity.</w:t>
      </w:r>
    </w:p>
    <w:p w:rsidR="00CB4329" w:rsidRPr="00CB4329" w:rsidRDefault="00CB4329" w:rsidP="00CB4329">
      <w:pPr>
        <w:pStyle w:val="Sinespaciado"/>
        <w:rPr>
          <w:rFonts w:ascii="Times New Roman" w:hAnsi="Times New Roman" w:cs="Times New Roman"/>
          <w:sz w:val="22"/>
          <w:szCs w:val="22"/>
          <w:lang w:val="en-US"/>
        </w:rPr>
      </w:pPr>
    </w:p>
    <w:p w:rsidR="00CB4329" w:rsidRDefault="00CB4329" w:rsidP="00CB4329">
      <w:pPr>
        <w:pStyle w:val="Sinespaciado"/>
        <w:rPr>
          <w:rFonts w:ascii="Times New Roman" w:hAnsi="Times New Roman" w:cs="Times New Roman"/>
          <w:sz w:val="22"/>
          <w:szCs w:val="22"/>
          <w:lang w:val="en-US"/>
        </w:rPr>
      </w:pPr>
      <w:r w:rsidRPr="00CB4329">
        <w:rPr>
          <w:rFonts w:ascii="Times New Roman" w:hAnsi="Times New Roman" w:cs="Times New Roman"/>
          <w:sz w:val="22"/>
          <w:szCs w:val="22"/>
          <w:lang w:val="en-US"/>
        </w:rPr>
        <w:t>• The description of a SL project not developed previously, related with pedestrian mobility, Geographic Information Systems and the generation of online maps, developed by university students and focused on the mobility of children on their way to school.</w:t>
      </w:r>
    </w:p>
    <w:p w:rsidR="00633020" w:rsidRDefault="00633020" w:rsidP="00CB4329">
      <w:pPr>
        <w:pStyle w:val="Sinespaciado"/>
        <w:rPr>
          <w:rFonts w:ascii="Times New Roman" w:hAnsi="Times New Roman" w:cs="Times New Roman"/>
          <w:sz w:val="22"/>
          <w:szCs w:val="22"/>
          <w:lang w:val="en-US"/>
        </w:rPr>
      </w:pPr>
    </w:p>
    <w:p w:rsidR="00633020" w:rsidRDefault="00633020" w:rsidP="00CB4329">
      <w:pPr>
        <w:pStyle w:val="Sinespaciado"/>
        <w:rPr>
          <w:rFonts w:ascii="Times New Roman" w:hAnsi="Times New Roman" w:cs="Times New Roman"/>
          <w:sz w:val="22"/>
          <w:szCs w:val="22"/>
          <w:lang w:val="en-US"/>
        </w:rPr>
      </w:pPr>
      <w:r w:rsidRPr="00CB4329">
        <w:rPr>
          <w:rFonts w:ascii="Times New Roman" w:hAnsi="Times New Roman" w:cs="Times New Roman"/>
          <w:sz w:val="22"/>
          <w:szCs w:val="22"/>
          <w:lang w:val="en-US"/>
        </w:rPr>
        <w:t xml:space="preserve">• </w:t>
      </w:r>
      <w:r w:rsidRPr="00633020">
        <w:rPr>
          <w:rFonts w:ascii="Times New Roman" w:hAnsi="Times New Roman" w:cs="Times New Roman"/>
          <w:sz w:val="22"/>
          <w:szCs w:val="22"/>
          <w:lang w:val="en-US"/>
        </w:rPr>
        <w:t xml:space="preserve">It deepens in the application of active methodologies in the field of engineering education, little applied in </w:t>
      </w:r>
      <w:r>
        <w:rPr>
          <w:rFonts w:ascii="Times New Roman" w:hAnsi="Times New Roman" w:cs="Times New Roman"/>
          <w:sz w:val="22"/>
          <w:szCs w:val="22"/>
          <w:lang w:val="en-US"/>
        </w:rPr>
        <w:t>Spain actually</w:t>
      </w:r>
      <w:r w:rsidRPr="00633020">
        <w:rPr>
          <w:rFonts w:ascii="Times New Roman" w:hAnsi="Times New Roman" w:cs="Times New Roman"/>
          <w:sz w:val="22"/>
          <w:szCs w:val="22"/>
          <w:lang w:val="en-US"/>
        </w:rPr>
        <w:t>, showing its benefits in the acquisition of their general and scientific competences.</w:t>
      </w:r>
    </w:p>
    <w:p w:rsidR="00CB4329" w:rsidRDefault="00CB4329" w:rsidP="00CB4329">
      <w:pPr>
        <w:pStyle w:val="Sinespaciado"/>
        <w:rPr>
          <w:rFonts w:ascii="Times New Roman" w:hAnsi="Times New Roman" w:cs="Times New Roman"/>
          <w:sz w:val="22"/>
          <w:szCs w:val="22"/>
          <w:lang w:val="en-US"/>
        </w:rPr>
      </w:pPr>
    </w:p>
    <w:p w:rsidR="00FB00EB" w:rsidRPr="00633020" w:rsidRDefault="00FB00EB" w:rsidP="00CB4329">
      <w:pPr>
        <w:pStyle w:val="Sinespaciado"/>
        <w:rPr>
          <w:rFonts w:ascii="Times New Roman" w:hAnsi="Times New Roman" w:cs="Times New Roman"/>
          <w:sz w:val="22"/>
          <w:szCs w:val="22"/>
          <w:lang w:val="en-US"/>
        </w:rPr>
      </w:pPr>
      <w:r w:rsidRPr="00633020">
        <w:rPr>
          <w:rFonts w:ascii="Times New Roman" w:hAnsi="Times New Roman" w:cs="Times New Roman"/>
          <w:sz w:val="22"/>
          <w:szCs w:val="22"/>
          <w:lang w:val="en-US"/>
        </w:rPr>
        <w:t>Implications for practice and/or policy</w:t>
      </w:r>
      <w:r w:rsidR="00633020" w:rsidRPr="00633020">
        <w:rPr>
          <w:rFonts w:ascii="Times New Roman" w:hAnsi="Times New Roman" w:cs="Times New Roman"/>
          <w:sz w:val="22"/>
          <w:szCs w:val="22"/>
          <w:lang w:val="en-US"/>
        </w:rPr>
        <w:t>:</w:t>
      </w:r>
    </w:p>
    <w:p w:rsidR="00633020" w:rsidRPr="00FB00EB" w:rsidRDefault="00633020" w:rsidP="00CB4329">
      <w:pPr>
        <w:pStyle w:val="Sinespaciado"/>
        <w:rPr>
          <w:rFonts w:ascii="Times New Roman" w:hAnsi="Times New Roman" w:cs="Times New Roman"/>
          <w:sz w:val="22"/>
          <w:szCs w:val="22"/>
          <w:highlight w:val="yellow"/>
          <w:lang w:val="en-US"/>
        </w:rPr>
      </w:pPr>
    </w:p>
    <w:p w:rsidR="00146EE2" w:rsidRDefault="00633020" w:rsidP="00FB00EB">
      <w:pPr>
        <w:pStyle w:val="Sinespaciado"/>
        <w:rPr>
          <w:rFonts w:ascii="Times New Roman" w:hAnsi="Times New Roman" w:cs="Times New Roman"/>
          <w:sz w:val="22"/>
          <w:szCs w:val="22"/>
          <w:lang w:val="en-US"/>
        </w:rPr>
      </w:pPr>
      <w:r w:rsidRPr="00633020">
        <w:rPr>
          <w:rFonts w:ascii="Times New Roman" w:hAnsi="Times New Roman" w:cs="Times New Roman"/>
          <w:sz w:val="22"/>
          <w:szCs w:val="22"/>
          <w:lang w:val="en-US"/>
        </w:rPr>
        <w:t xml:space="preserve">• The described activity, or a similar one, </w:t>
      </w:r>
      <w:proofErr w:type="gramStart"/>
      <w:r w:rsidRPr="00633020">
        <w:rPr>
          <w:rFonts w:ascii="Times New Roman" w:hAnsi="Times New Roman" w:cs="Times New Roman"/>
          <w:sz w:val="22"/>
          <w:szCs w:val="22"/>
          <w:lang w:val="en-US"/>
        </w:rPr>
        <w:t>can be extended</w:t>
      </w:r>
      <w:proofErr w:type="gramEnd"/>
      <w:r w:rsidRPr="00633020">
        <w:rPr>
          <w:rFonts w:ascii="Times New Roman" w:hAnsi="Times New Roman" w:cs="Times New Roman"/>
          <w:sz w:val="22"/>
          <w:szCs w:val="22"/>
          <w:lang w:val="en-US"/>
        </w:rPr>
        <w:t xml:space="preserve"> to all classrooms, with little need of resources for its implementation. </w:t>
      </w:r>
    </w:p>
    <w:p w:rsidR="00146EE2" w:rsidRDefault="00146EE2" w:rsidP="00FB00EB">
      <w:pPr>
        <w:pStyle w:val="Sinespaciado"/>
        <w:rPr>
          <w:rFonts w:ascii="Times New Roman" w:hAnsi="Times New Roman" w:cs="Times New Roman"/>
          <w:sz w:val="22"/>
          <w:szCs w:val="22"/>
          <w:lang w:val="en-US"/>
        </w:rPr>
      </w:pPr>
    </w:p>
    <w:p w:rsidR="00633020" w:rsidRDefault="00146EE2" w:rsidP="00FB00EB">
      <w:pPr>
        <w:pStyle w:val="Sinespaciado"/>
        <w:rPr>
          <w:rFonts w:ascii="Times New Roman" w:hAnsi="Times New Roman" w:cs="Times New Roman"/>
          <w:sz w:val="22"/>
          <w:szCs w:val="22"/>
          <w:lang w:val="en-US"/>
        </w:rPr>
      </w:pPr>
      <w:r w:rsidRPr="00146EE2">
        <w:rPr>
          <w:rFonts w:ascii="Times New Roman" w:hAnsi="Times New Roman" w:cs="Times New Roman"/>
          <w:sz w:val="22"/>
          <w:szCs w:val="22"/>
          <w:lang w:val="en-US"/>
        </w:rPr>
        <w:lastRenderedPageBreak/>
        <w:t>•</w:t>
      </w:r>
      <w:r w:rsidRPr="00146EE2">
        <w:rPr>
          <w:rFonts w:ascii="Times New Roman" w:hAnsi="Times New Roman" w:cs="Times New Roman"/>
          <w:sz w:val="22"/>
          <w:szCs w:val="22"/>
          <w:lang w:val="en-US"/>
        </w:rPr>
        <w:t xml:space="preserve"> To leave proof of </w:t>
      </w:r>
      <w:r>
        <w:rPr>
          <w:rFonts w:ascii="Times New Roman" w:hAnsi="Times New Roman" w:cs="Times New Roman"/>
          <w:sz w:val="22"/>
          <w:szCs w:val="22"/>
          <w:lang w:val="en-US"/>
        </w:rPr>
        <w:t>the importance of</w:t>
      </w:r>
      <w:r w:rsidR="00633020" w:rsidRPr="00633020">
        <w:rPr>
          <w:rFonts w:ascii="Times New Roman" w:hAnsi="Times New Roman" w:cs="Times New Roman"/>
          <w:sz w:val="22"/>
          <w:szCs w:val="22"/>
          <w:lang w:val="en-US"/>
        </w:rPr>
        <w:t xml:space="preserve"> active methodologies improve students' learning performance and contribute to the development of their skills.</w:t>
      </w:r>
      <w:bookmarkStart w:id="0" w:name="_GoBack"/>
      <w:bookmarkEnd w:id="0"/>
    </w:p>
    <w:sectPr w:rsidR="00633020" w:rsidSect="00365C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04375"/>
    <w:rsid w:val="00146EE2"/>
    <w:rsid w:val="00365C6A"/>
    <w:rsid w:val="004C4038"/>
    <w:rsid w:val="00613FB6"/>
    <w:rsid w:val="00633020"/>
    <w:rsid w:val="00867719"/>
    <w:rsid w:val="008E6C6D"/>
    <w:rsid w:val="00915FA5"/>
    <w:rsid w:val="00B04375"/>
    <w:rsid w:val="00B86034"/>
    <w:rsid w:val="00C66F1C"/>
    <w:rsid w:val="00CB4329"/>
    <w:rsid w:val="00CF0DDC"/>
    <w:rsid w:val="00DB28A8"/>
    <w:rsid w:val="00F41880"/>
    <w:rsid w:val="00FA7AFF"/>
    <w:rsid w:val="00FB00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A474"/>
  <w15:docId w15:val="{B6E9D86F-1783-4FAA-91B7-04D6F50E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C6A"/>
  </w:style>
  <w:style w:type="paragraph" w:styleId="Ttulo2">
    <w:name w:val="heading 2"/>
    <w:aliases w:val="Titular2"/>
    <w:basedOn w:val="Normal"/>
    <w:next w:val="Normal"/>
    <w:link w:val="Ttulo2Car"/>
    <w:uiPriority w:val="9"/>
    <w:unhideWhenUsed/>
    <w:qFormat/>
    <w:rsid w:val="00FB00EB"/>
    <w:pPr>
      <w:keepNext/>
      <w:keepLines/>
      <w:spacing w:before="40" w:after="0" w:line="240" w:lineRule="auto"/>
      <w:jc w:val="both"/>
      <w:outlineLvl w:val="1"/>
    </w:pPr>
    <w:rPr>
      <w:rFonts w:ascii="Franklin Gothic Medium" w:eastAsiaTheme="majorEastAsia" w:hAnsi="Franklin Gothic Medium" w:cstheme="majorBidi"/>
      <w:color w:val="2E74B5" w:themeColor="accent1" w:themeShade="BF"/>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engeneral">
    <w:name w:val="texto en general"/>
    <w:link w:val="textoengeneralCar"/>
    <w:qFormat/>
    <w:rsid w:val="00DB28A8"/>
    <w:pPr>
      <w:spacing w:after="200" w:line="360" w:lineRule="auto"/>
      <w:jc w:val="both"/>
    </w:pPr>
    <w:rPr>
      <w:rFonts w:ascii="Calibri" w:eastAsia="Times New Roman" w:hAnsi="Calibri" w:cs="Times New Roman"/>
      <w:lang w:val="en-GB" w:eastAsia="en-GB"/>
    </w:rPr>
  </w:style>
  <w:style w:type="character" w:customStyle="1" w:styleId="textoengeneralCar">
    <w:name w:val="texto en general Car"/>
    <w:link w:val="textoengeneral"/>
    <w:rsid w:val="00DB28A8"/>
    <w:rPr>
      <w:rFonts w:ascii="Calibri" w:eastAsia="Times New Roman" w:hAnsi="Calibri" w:cs="Times New Roman"/>
      <w:lang w:val="en-GB" w:eastAsia="en-GB"/>
    </w:rPr>
  </w:style>
  <w:style w:type="character" w:styleId="Hipervnculo">
    <w:name w:val="Hyperlink"/>
    <w:basedOn w:val="Fuentedeprrafopredeter"/>
    <w:uiPriority w:val="99"/>
    <w:unhideWhenUsed/>
    <w:rsid w:val="00DB28A8"/>
    <w:rPr>
      <w:color w:val="0563C1" w:themeColor="hyperlink"/>
      <w:u w:val="single"/>
    </w:rPr>
  </w:style>
  <w:style w:type="character" w:customStyle="1" w:styleId="Ttulo2Car">
    <w:name w:val="Título 2 Car"/>
    <w:aliases w:val="Titular2 Car"/>
    <w:basedOn w:val="Fuentedeprrafopredeter"/>
    <w:link w:val="Ttulo2"/>
    <w:uiPriority w:val="9"/>
    <w:rsid w:val="00FB00EB"/>
    <w:rPr>
      <w:rFonts w:ascii="Franklin Gothic Medium" w:eastAsiaTheme="majorEastAsia" w:hAnsi="Franklin Gothic Medium" w:cstheme="majorBidi"/>
      <w:color w:val="2E74B5" w:themeColor="accent1" w:themeShade="BF"/>
      <w:sz w:val="24"/>
      <w:szCs w:val="26"/>
    </w:rPr>
  </w:style>
  <w:style w:type="paragraph" w:styleId="Subttulo">
    <w:name w:val="Subtitle"/>
    <w:basedOn w:val="Normal"/>
    <w:next w:val="Normal"/>
    <w:link w:val="SubttuloCar"/>
    <w:uiPriority w:val="11"/>
    <w:qFormat/>
    <w:rsid w:val="00FB00EB"/>
    <w:pPr>
      <w:numPr>
        <w:ilvl w:val="1"/>
      </w:numPr>
      <w:spacing w:line="240" w:lineRule="auto"/>
      <w:jc w:val="both"/>
    </w:pPr>
    <w:rPr>
      <w:rFonts w:ascii="Franklin Gothic Book" w:eastAsiaTheme="minorEastAsia" w:hAnsi="Franklin Gothic Book"/>
      <w:color w:val="5A5A5A" w:themeColor="text1" w:themeTint="A5"/>
      <w:spacing w:val="15"/>
      <w:sz w:val="20"/>
    </w:rPr>
  </w:style>
  <w:style w:type="character" w:customStyle="1" w:styleId="SubttuloCar">
    <w:name w:val="Subtítulo Car"/>
    <w:basedOn w:val="Fuentedeprrafopredeter"/>
    <w:link w:val="Subttulo"/>
    <w:uiPriority w:val="11"/>
    <w:rsid w:val="00FB00EB"/>
    <w:rPr>
      <w:rFonts w:ascii="Franklin Gothic Book" w:eastAsiaTheme="minorEastAsia" w:hAnsi="Franklin Gothic Book"/>
      <w:color w:val="5A5A5A" w:themeColor="text1" w:themeTint="A5"/>
      <w:spacing w:val="15"/>
      <w:sz w:val="20"/>
    </w:rPr>
  </w:style>
  <w:style w:type="paragraph" w:styleId="Sinespaciado">
    <w:name w:val="No Spacing"/>
    <w:aliases w:val="Resumen"/>
    <w:uiPriority w:val="1"/>
    <w:qFormat/>
    <w:rsid w:val="00FB00EB"/>
    <w:pPr>
      <w:spacing w:after="0" w:line="240" w:lineRule="auto"/>
    </w:pPr>
    <w:rPr>
      <w:rFonts w:ascii="Franklin Gothic Book" w:hAnsi="Franklin Gothic Book"/>
      <w:sz w:val="18"/>
      <w:szCs w:val="24"/>
    </w:rPr>
  </w:style>
  <w:style w:type="table" w:styleId="Tablaconcuadrcula">
    <w:name w:val="Table Grid"/>
    <w:basedOn w:val="Tablanormal"/>
    <w:uiPriority w:val="39"/>
    <w:rsid w:val="00FB00E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istina.jorquera@alumnos.upm.es" TargetMode="External"/><Relationship Id="rId5" Type="http://schemas.openxmlformats.org/officeDocument/2006/relationships/hyperlink" Target="mailto:mariaeugenia.lopez@upm.es" TargetMode="External"/><Relationship Id="rId4" Type="http://schemas.openxmlformats.org/officeDocument/2006/relationships/hyperlink" Target="mailto:belen.martin@up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1312</Words>
  <Characters>7221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Ortega Perez</dc:creator>
  <cp:keywords/>
  <dc:description/>
  <cp:lastModifiedBy>Emilio Ortega Perez</cp:lastModifiedBy>
  <cp:revision>7</cp:revision>
  <dcterms:created xsi:type="dcterms:W3CDTF">2023-10-17T16:33:00Z</dcterms:created>
  <dcterms:modified xsi:type="dcterms:W3CDTF">2023-11-16T05:44:00Z</dcterms:modified>
</cp:coreProperties>
</file>